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90D68">
        <w:rPr>
          <w:rFonts w:ascii="Times New Roman" w:hAnsi="Times New Roman" w:cs="Times New Roman"/>
          <w:sz w:val="24"/>
          <w:szCs w:val="24"/>
        </w:rPr>
        <w:t>1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5753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7A469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 w:rsidRPr="007A469C">
        <w:rPr>
          <w:rFonts w:ascii="Times New Roman" w:hAnsi="Times New Roman" w:cs="Times New Roman"/>
          <w:sz w:val="26"/>
          <w:szCs w:val="26"/>
          <w:u w:val="single"/>
        </w:rPr>
        <w:t>688,2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D2534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5753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E3327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233E9">
        <w:rPr>
          <w:rFonts w:ascii="Times New Roman" w:hAnsi="Times New Roman" w:cs="Times New Roman"/>
          <w:sz w:val="26"/>
          <w:szCs w:val="26"/>
          <w:u w:val="single"/>
        </w:rPr>
        <w:t>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449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4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449F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5B92" w:rsidRDefault="00865B9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2F032A" w:rsidRPr="002F032A" w:rsidRDefault="00865B9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2F032A"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="002F032A" w:rsidRPr="002F032A">
        <w:rPr>
          <w:rFonts w:ascii="Times New Roman" w:hAnsi="Times New Roman" w:cs="Times New Roman"/>
          <w:sz w:val="26"/>
          <w:szCs w:val="26"/>
        </w:rPr>
        <w:t xml:space="preserve">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865B92">
        <w:rPr>
          <w:rFonts w:ascii="Times New Roman" w:hAnsi="Times New Roman" w:cs="Times New Roman"/>
          <w:sz w:val="26"/>
          <w:szCs w:val="26"/>
        </w:rPr>
        <w:t>Е.Ю. Михалева</w:t>
      </w:r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5449F"/>
    <w:rsid w:val="002F032A"/>
    <w:rsid w:val="00310C96"/>
    <w:rsid w:val="00325409"/>
    <w:rsid w:val="003B76D5"/>
    <w:rsid w:val="00421758"/>
    <w:rsid w:val="00453340"/>
    <w:rsid w:val="004812D2"/>
    <w:rsid w:val="005233E9"/>
    <w:rsid w:val="005E35F1"/>
    <w:rsid w:val="006D0DE4"/>
    <w:rsid w:val="006E5AA0"/>
    <w:rsid w:val="007A469C"/>
    <w:rsid w:val="00810329"/>
    <w:rsid w:val="00865B92"/>
    <w:rsid w:val="008F4D10"/>
    <w:rsid w:val="00990D68"/>
    <w:rsid w:val="009E3327"/>
    <w:rsid w:val="00A40B79"/>
    <w:rsid w:val="00B706CD"/>
    <w:rsid w:val="00BC0233"/>
    <w:rsid w:val="00BF683F"/>
    <w:rsid w:val="00C71E33"/>
    <w:rsid w:val="00CD628D"/>
    <w:rsid w:val="00D1368B"/>
    <w:rsid w:val="00D2534A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84B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5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5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cp:lastPrinted>2022-05-27T00:36:00Z</cp:lastPrinted>
  <dcterms:created xsi:type="dcterms:W3CDTF">2022-05-13T06:50:00Z</dcterms:created>
  <dcterms:modified xsi:type="dcterms:W3CDTF">2022-05-27T00:36:00Z</dcterms:modified>
</cp:coreProperties>
</file>