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02B" w:rsidRPr="003526EF" w:rsidRDefault="00C12F96" w:rsidP="00952E5E">
      <w:pPr>
        <w:keepNext/>
        <w:keepLines/>
        <w:suppressLineNumbers/>
        <w:suppressAutoHyphens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</w:rPr>
      </w:pPr>
      <w:r w:rsidRPr="003526EF">
        <w:rPr>
          <w:rFonts w:ascii="Times New Roman" w:hAnsi="Times New Roman" w:cs="Times New Roman"/>
        </w:rPr>
        <w:t xml:space="preserve">Приложение к </w:t>
      </w:r>
      <w:r w:rsidR="00BC28F6" w:rsidRPr="003526EF">
        <w:rPr>
          <w:rFonts w:ascii="Times New Roman" w:hAnsi="Times New Roman" w:cs="Times New Roman"/>
        </w:rPr>
        <w:t>п</w:t>
      </w:r>
      <w:r w:rsidRPr="003526EF">
        <w:rPr>
          <w:rFonts w:ascii="Times New Roman" w:hAnsi="Times New Roman" w:cs="Times New Roman"/>
        </w:rPr>
        <w:t>остановлению</w:t>
      </w:r>
      <w:r w:rsidR="00CE302B" w:rsidRPr="003526EF">
        <w:rPr>
          <w:rFonts w:ascii="Times New Roman" w:hAnsi="Times New Roman" w:cs="Times New Roman"/>
        </w:rPr>
        <w:t xml:space="preserve"> </w:t>
      </w:r>
      <w:r w:rsidR="00BC28F6" w:rsidRPr="003526EF">
        <w:rPr>
          <w:rFonts w:ascii="Times New Roman" w:hAnsi="Times New Roman" w:cs="Times New Roman"/>
        </w:rPr>
        <w:t>Главы</w:t>
      </w:r>
    </w:p>
    <w:p w:rsidR="009E7433" w:rsidRPr="003526EF" w:rsidRDefault="00C12F96" w:rsidP="00952E5E">
      <w:pPr>
        <w:keepNext/>
        <w:keepLines/>
        <w:suppressLineNumbers/>
        <w:suppressAutoHyphens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</w:rPr>
      </w:pPr>
      <w:r w:rsidRPr="003526EF">
        <w:rPr>
          <w:rFonts w:ascii="Times New Roman" w:hAnsi="Times New Roman" w:cs="Times New Roman"/>
        </w:rPr>
        <w:t>муниципального образования</w:t>
      </w:r>
      <w:r w:rsidR="00B97E7F" w:rsidRPr="003526EF">
        <w:rPr>
          <w:rFonts w:ascii="Times New Roman" w:hAnsi="Times New Roman" w:cs="Times New Roman"/>
        </w:rPr>
        <w:t xml:space="preserve"> </w:t>
      </w:r>
    </w:p>
    <w:p w:rsidR="00C12F96" w:rsidRPr="003526EF" w:rsidRDefault="00CE302B" w:rsidP="00952E5E">
      <w:pPr>
        <w:keepNext/>
        <w:keepLines/>
        <w:suppressLineNumbers/>
        <w:suppressAutoHyphens/>
        <w:spacing w:after="0" w:line="240" w:lineRule="auto"/>
        <w:ind w:left="4248"/>
        <w:contextualSpacing/>
        <w:jc w:val="right"/>
      </w:pPr>
      <w:r w:rsidRPr="003526EF">
        <w:rPr>
          <w:rFonts w:ascii="Times New Roman" w:hAnsi="Times New Roman" w:cs="Times New Roman"/>
        </w:rPr>
        <w:t xml:space="preserve">город </w:t>
      </w:r>
      <w:r w:rsidR="00C12F96" w:rsidRPr="003526EF">
        <w:rPr>
          <w:rFonts w:ascii="Times New Roman" w:hAnsi="Times New Roman" w:cs="Times New Roman"/>
        </w:rPr>
        <w:t>Саяногорск</w:t>
      </w:r>
    </w:p>
    <w:p w:rsidR="00B97E7F" w:rsidRPr="003526EF" w:rsidRDefault="00B97E7F" w:rsidP="00952E5E">
      <w:pPr>
        <w:keepNext/>
        <w:keepLines/>
        <w:suppressLineNumbers/>
        <w:suppressAutoHyphens/>
        <w:spacing w:after="0" w:line="240" w:lineRule="auto"/>
        <w:contextualSpacing/>
        <w:jc w:val="right"/>
        <w:rPr>
          <w:sz w:val="26"/>
          <w:szCs w:val="26"/>
        </w:rPr>
      </w:pPr>
      <w:r w:rsidRPr="003526EF">
        <w:rPr>
          <w:sz w:val="26"/>
          <w:szCs w:val="26"/>
        </w:rPr>
        <w:t>№</w:t>
      </w:r>
      <w:r w:rsidR="00A27C6F" w:rsidRPr="003526EF">
        <w:rPr>
          <w:sz w:val="26"/>
          <w:szCs w:val="26"/>
        </w:rPr>
        <w:t>____</w:t>
      </w:r>
      <w:r w:rsidR="0077765E" w:rsidRPr="003526EF">
        <w:rPr>
          <w:sz w:val="26"/>
          <w:szCs w:val="26"/>
        </w:rPr>
        <w:t xml:space="preserve"> </w:t>
      </w:r>
      <w:r w:rsidRPr="003526EF">
        <w:rPr>
          <w:sz w:val="26"/>
          <w:szCs w:val="26"/>
        </w:rPr>
        <w:t>от</w:t>
      </w:r>
      <w:r w:rsidR="0077765E" w:rsidRPr="003526EF">
        <w:rPr>
          <w:sz w:val="26"/>
          <w:szCs w:val="26"/>
        </w:rPr>
        <w:t xml:space="preserve"> </w:t>
      </w:r>
      <w:r w:rsidR="00A27C6F" w:rsidRPr="003526EF">
        <w:rPr>
          <w:sz w:val="26"/>
          <w:szCs w:val="26"/>
        </w:rPr>
        <w:t>____________</w:t>
      </w:r>
    </w:p>
    <w:p w:rsidR="00B5543C" w:rsidRPr="003526EF" w:rsidRDefault="00B5543C" w:rsidP="00952E5E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sz w:val="20"/>
          <w:szCs w:val="20"/>
        </w:rPr>
      </w:pPr>
    </w:p>
    <w:p w:rsidR="00E91B15" w:rsidRPr="003526EF" w:rsidRDefault="00E91B15" w:rsidP="00952E5E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sz w:val="20"/>
          <w:szCs w:val="20"/>
        </w:rPr>
      </w:pPr>
    </w:p>
    <w:p w:rsidR="00B97E7F" w:rsidRPr="003526EF" w:rsidRDefault="00B97E7F" w:rsidP="00952E5E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cstheme="minorHAnsi"/>
        </w:rPr>
      </w:pPr>
      <w:bookmarkStart w:id="0" w:name="P33"/>
      <w:bookmarkEnd w:id="0"/>
      <w:r w:rsidRPr="003526EF">
        <w:rPr>
          <w:rFonts w:cstheme="minorHAnsi"/>
        </w:rPr>
        <w:t xml:space="preserve">Основные направления бюджетной </w:t>
      </w:r>
      <w:r w:rsidR="00FD7805" w:rsidRPr="003526EF">
        <w:rPr>
          <w:rFonts w:cstheme="minorHAnsi"/>
        </w:rPr>
        <w:t xml:space="preserve">и налоговой </w:t>
      </w:r>
      <w:r w:rsidRPr="003526EF">
        <w:rPr>
          <w:rFonts w:cstheme="minorHAnsi"/>
        </w:rPr>
        <w:t xml:space="preserve">политики </w:t>
      </w:r>
    </w:p>
    <w:p w:rsidR="00B97E7F" w:rsidRPr="003526EF" w:rsidRDefault="00B97E7F" w:rsidP="00952E5E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cstheme="minorHAnsi"/>
        </w:rPr>
      </w:pPr>
      <w:r w:rsidRPr="003526EF">
        <w:rPr>
          <w:rFonts w:cstheme="minorHAnsi"/>
        </w:rPr>
        <w:t xml:space="preserve">муниципального образования город Саяногорск </w:t>
      </w:r>
    </w:p>
    <w:p w:rsidR="00B97E7F" w:rsidRPr="003526EF" w:rsidRDefault="00B97E7F" w:rsidP="00952E5E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cstheme="minorHAnsi"/>
        </w:rPr>
      </w:pPr>
      <w:r w:rsidRPr="003526EF">
        <w:rPr>
          <w:rFonts w:cstheme="minorHAnsi"/>
        </w:rPr>
        <w:t>на 20</w:t>
      </w:r>
      <w:r w:rsidR="00D22997" w:rsidRPr="003526EF">
        <w:rPr>
          <w:rFonts w:cstheme="minorHAnsi"/>
        </w:rPr>
        <w:t>2</w:t>
      </w:r>
      <w:r w:rsidR="00A27C6F" w:rsidRPr="003526EF">
        <w:rPr>
          <w:rFonts w:cstheme="minorHAnsi"/>
        </w:rPr>
        <w:t>3</w:t>
      </w:r>
      <w:r w:rsidRPr="003526EF">
        <w:rPr>
          <w:rFonts w:cstheme="minorHAnsi"/>
        </w:rPr>
        <w:t xml:space="preserve"> год и на плановый период 20</w:t>
      </w:r>
      <w:r w:rsidR="00467092" w:rsidRPr="003526EF">
        <w:rPr>
          <w:rFonts w:cstheme="minorHAnsi"/>
        </w:rPr>
        <w:t>2</w:t>
      </w:r>
      <w:r w:rsidR="00A27C6F" w:rsidRPr="003526EF">
        <w:rPr>
          <w:rFonts w:cstheme="minorHAnsi"/>
        </w:rPr>
        <w:t>4</w:t>
      </w:r>
      <w:r w:rsidRPr="003526EF">
        <w:rPr>
          <w:rFonts w:cstheme="minorHAnsi"/>
        </w:rPr>
        <w:t xml:space="preserve"> и 20</w:t>
      </w:r>
      <w:r w:rsidR="00467092" w:rsidRPr="003526EF">
        <w:rPr>
          <w:rFonts w:cstheme="minorHAnsi"/>
        </w:rPr>
        <w:t>2</w:t>
      </w:r>
      <w:r w:rsidR="00A27C6F" w:rsidRPr="003526EF">
        <w:rPr>
          <w:rFonts w:cstheme="minorHAnsi"/>
        </w:rPr>
        <w:t>5</w:t>
      </w:r>
      <w:r w:rsidRPr="003526EF">
        <w:rPr>
          <w:rFonts w:cstheme="minorHAnsi"/>
        </w:rPr>
        <w:t xml:space="preserve"> годов</w:t>
      </w:r>
    </w:p>
    <w:p w:rsidR="00C12F96" w:rsidRPr="003526EF" w:rsidRDefault="00C12F96" w:rsidP="00952E5E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p w:rsidR="00532DD1" w:rsidRPr="003526EF" w:rsidRDefault="00532DD1" w:rsidP="00952E5E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p w:rsidR="00692708" w:rsidRPr="003526EF" w:rsidRDefault="00692708" w:rsidP="00952E5E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Theme="minorHAnsi" w:hAnsiTheme="minorHAnsi" w:cstheme="minorHAnsi"/>
          <w:color w:val="auto"/>
          <w:sz w:val="28"/>
          <w:szCs w:val="28"/>
        </w:rPr>
      </w:pPr>
      <w:r w:rsidRPr="003526EF">
        <w:rPr>
          <w:rFonts w:asciiTheme="minorHAnsi" w:hAnsiTheme="minorHAnsi" w:cstheme="minorHAnsi"/>
          <w:color w:val="auto"/>
          <w:sz w:val="28"/>
          <w:szCs w:val="28"/>
        </w:rPr>
        <w:t>Общие положения</w:t>
      </w:r>
    </w:p>
    <w:p w:rsidR="00692708" w:rsidRPr="003526EF" w:rsidRDefault="00692708" w:rsidP="00952E5E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cstheme="minorHAnsi"/>
          <w:sz w:val="20"/>
          <w:szCs w:val="20"/>
        </w:rPr>
      </w:pPr>
    </w:p>
    <w:p w:rsidR="00C12F96" w:rsidRPr="003526EF" w:rsidRDefault="007A4FEF" w:rsidP="00952E5E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ab/>
      </w:r>
      <w:proofErr w:type="gramStart"/>
      <w:r w:rsidR="00C12F96" w:rsidRPr="003526EF">
        <w:rPr>
          <w:rFonts w:cstheme="minorHAnsi"/>
          <w:szCs w:val="28"/>
        </w:rPr>
        <w:t>Основные направления бюджетной</w:t>
      </w:r>
      <w:r w:rsidR="00601B36" w:rsidRPr="003526EF">
        <w:rPr>
          <w:rFonts w:cstheme="minorHAnsi"/>
          <w:szCs w:val="28"/>
        </w:rPr>
        <w:t xml:space="preserve"> и налоговой </w:t>
      </w:r>
      <w:r w:rsidR="00C12F96" w:rsidRPr="003526EF">
        <w:rPr>
          <w:rFonts w:cstheme="minorHAnsi"/>
          <w:szCs w:val="28"/>
        </w:rPr>
        <w:t>политики муниципального образования город Саяногорск на 20</w:t>
      </w:r>
      <w:r w:rsidR="00063DFB" w:rsidRPr="003526EF">
        <w:rPr>
          <w:rFonts w:cstheme="minorHAnsi"/>
          <w:szCs w:val="28"/>
        </w:rPr>
        <w:t>2</w:t>
      </w:r>
      <w:r w:rsidR="00B7347A" w:rsidRPr="003526EF">
        <w:rPr>
          <w:rFonts w:cstheme="minorHAnsi"/>
          <w:szCs w:val="28"/>
        </w:rPr>
        <w:t>2</w:t>
      </w:r>
      <w:r w:rsidR="00C12F96" w:rsidRPr="003526EF">
        <w:rPr>
          <w:rFonts w:cstheme="minorHAnsi"/>
          <w:szCs w:val="28"/>
        </w:rPr>
        <w:t xml:space="preserve"> год и на плановый период 20</w:t>
      </w:r>
      <w:r w:rsidR="00467092" w:rsidRPr="003526EF">
        <w:rPr>
          <w:rFonts w:cstheme="minorHAnsi"/>
          <w:szCs w:val="28"/>
        </w:rPr>
        <w:t>2</w:t>
      </w:r>
      <w:r w:rsidR="00B7347A" w:rsidRPr="003526EF">
        <w:rPr>
          <w:rFonts w:cstheme="minorHAnsi"/>
          <w:szCs w:val="28"/>
        </w:rPr>
        <w:t>4</w:t>
      </w:r>
      <w:r w:rsidR="00515394" w:rsidRPr="003526EF">
        <w:rPr>
          <w:rFonts w:cstheme="minorHAnsi"/>
          <w:szCs w:val="28"/>
        </w:rPr>
        <w:t xml:space="preserve"> и 20</w:t>
      </w:r>
      <w:r w:rsidR="00601B36" w:rsidRPr="003526EF">
        <w:rPr>
          <w:rFonts w:cstheme="minorHAnsi"/>
          <w:szCs w:val="28"/>
        </w:rPr>
        <w:t>2</w:t>
      </w:r>
      <w:r w:rsidR="00B7347A" w:rsidRPr="003526EF">
        <w:rPr>
          <w:rFonts w:cstheme="minorHAnsi"/>
          <w:szCs w:val="28"/>
        </w:rPr>
        <w:t>5</w:t>
      </w:r>
      <w:r w:rsidR="00C12F96" w:rsidRPr="003526EF">
        <w:rPr>
          <w:rFonts w:cstheme="minorHAnsi"/>
          <w:szCs w:val="28"/>
        </w:rPr>
        <w:t xml:space="preserve"> годов (далее </w:t>
      </w:r>
      <w:r w:rsidR="00601B36" w:rsidRPr="003526EF">
        <w:rPr>
          <w:rFonts w:cstheme="minorHAnsi"/>
          <w:szCs w:val="28"/>
        </w:rPr>
        <w:t>–</w:t>
      </w:r>
      <w:r w:rsidR="00C12F96" w:rsidRPr="003526EF">
        <w:rPr>
          <w:rFonts w:cstheme="minorHAnsi"/>
          <w:szCs w:val="28"/>
        </w:rPr>
        <w:t xml:space="preserve"> бюджетн</w:t>
      </w:r>
      <w:r w:rsidR="00601B36" w:rsidRPr="003526EF">
        <w:rPr>
          <w:rFonts w:cstheme="minorHAnsi"/>
          <w:szCs w:val="28"/>
        </w:rPr>
        <w:t>ая и налоговая</w:t>
      </w:r>
      <w:r w:rsidR="00C12F96" w:rsidRPr="003526EF">
        <w:rPr>
          <w:rFonts w:cstheme="minorHAnsi"/>
          <w:szCs w:val="28"/>
        </w:rPr>
        <w:t xml:space="preserve"> политик</w:t>
      </w:r>
      <w:r w:rsidR="00601B36" w:rsidRPr="003526EF">
        <w:rPr>
          <w:rFonts w:cstheme="minorHAnsi"/>
          <w:szCs w:val="28"/>
        </w:rPr>
        <w:t>а</w:t>
      </w:r>
      <w:r w:rsidR="00C12F96" w:rsidRPr="003526EF">
        <w:rPr>
          <w:rFonts w:cstheme="minorHAnsi"/>
          <w:szCs w:val="28"/>
        </w:rPr>
        <w:t xml:space="preserve">) </w:t>
      </w:r>
      <w:r w:rsidR="00B7347A" w:rsidRPr="003526EF">
        <w:rPr>
          <w:rFonts w:cstheme="minorHAnsi"/>
        </w:rPr>
        <w:t xml:space="preserve">подготовлены на основе бюджетного законодательства Российской Федерации, законодательства Российской Федерации, Республики Хакасия, муниципальных правовых актов муниципального образования город Саяногорск о налогах и сборах, исходя из целей и задач социально-экономического развития </w:t>
      </w:r>
      <w:r w:rsidR="000E5EA6" w:rsidRPr="003526EF">
        <w:rPr>
          <w:rFonts w:cstheme="minorHAnsi"/>
        </w:rPr>
        <w:t>муниципального образования город Саяногорск</w:t>
      </w:r>
      <w:proofErr w:type="gramEnd"/>
      <w:r w:rsidR="00B7347A" w:rsidRPr="003526EF">
        <w:rPr>
          <w:rFonts w:cstheme="minorHAnsi"/>
        </w:rPr>
        <w:t xml:space="preserve">, определенных Стратегией </w:t>
      </w:r>
      <w:r w:rsidR="00B7347A" w:rsidRPr="003526EF">
        <w:rPr>
          <w:rFonts w:cstheme="minorHAnsi"/>
          <w:szCs w:val="28"/>
        </w:rPr>
        <w:t xml:space="preserve">социально-экономического развития муниципального образования город Саяногорск до 2030 года, утвержденной решением Совета депутатов муниципального образования </w:t>
      </w:r>
      <w:proofErr w:type="spellStart"/>
      <w:r w:rsidR="00B7347A" w:rsidRPr="003526EF">
        <w:rPr>
          <w:rFonts w:cstheme="minorHAnsi"/>
          <w:szCs w:val="28"/>
        </w:rPr>
        <w:t>г</w:t>
      </w:r>
      <w:proofErr w:type="gramStart"/>
      <w:r w:rsidR="00B7347A" w:rsidRPr="003526EF">
        <w:rPr>
          <w:rFonts w:cstheme="minorHAnsi"/>
          <w:szCs w:val="28"/>
        </w:rPr>
        <w:t>.С</w:t>
      </w:r>
      <w:proofErr w:type="gramEnd"/>
      <w:r w:rsidR="00B7347A" w:rsidRPr="003526EF">
        <w:rPr>
          <w:rFonts w:cstheme="minorHAnsi"/>
          <w:szCs w:val="28"/>
        </w:rPr>
        <w:t>аяногорск</w:t>
      </w:r>
      <w:proofErr w:type="spellEnd"/>
      <w:r w:rsidR="00B7347A" w:rsidRPr="003526EF">
        <w:rPr>
          <w:rFonts w:cstheme="minorHAnsi"/>
          <w:szCs w:val="28"/>
        </w:rPr>
        <w:t xml:space="preserve"> от 19.02.2019 №127</w:t>
      </w:r>
      <w:r w:rsidR="00B26DEF" w:rsidRPr="003526EF">
        <w:rPr>
          <w:rFonts w:cstheme="minorHAnsi"/>
          <w:szCs w:val="28"/>
        </w:rPr>
        <w:t xml:space="preserve"> (далее – Стратегия)</w:t>
      </w:r>
      <w:r w:rsidR="00B7347A" w:rsidRPr="003526EF">
        <w:rPr>
          <w:rFonts w:cstheme="minorHAnsi"/>
        </w:rPr>
        <w:t xml:space="preserve">, с учетом обеспечения реализации мероприятий, направленных на достижение целей, целевых показателей и решения задач, установленных указами Президента Российской Федерации от </w:t>
      </w:r>
      <w:proofErr w:type="gramStart"/>
      <w:r w:rsidR="00B7347A" w:rsidRPr="003526EF">
        <w:rPr>
          <w:rFonts w:cstheme="minorHAnsi"/>
        </w:rPr>
        <w:t>7 мая 2018 года №204</w:t>
      </w:r>
      <w:hyperlink r:id="rId9"/>
      <w:r w:rsidR="00B7347A" w:rsidRPr="003526EF">
        <w:rPr>
          <w:rFonts w:cstheme="minorHAnsi"/>
        </w:rPr>
        <w:t xml:space="preserve"> «О национальных целях и стратегических задачах развития Российской Федерации на период до 2024 года», от 21 июля 2020 года №474 «О национальных целях развития Российской Федерации на период до 2030 года»</w:t>
      </w:r>
      <w:r w:rsidR="000E5EA6" w:rsidRPr="003526EF">
        <w:rPr>
          <w:rFonts w:cstheme="minorHAnsi"/>
        </w:rPr>
        <w:t xml:space="preserve">, </w:t>
      </w:r>
      <w:r w:rsidR="009A1BA6" w:rsidRPr="003526EF">
        <w:rPr>
          <w:rFonts w:cstheme="minorHAnsi"/>
          <w:szCs w:val="28"/>
        </w:rPr>
        <w:t>в целях определения условий, принимаемых для составления проекта бюджета муниципального образования город Саяногорск (далее – местный бюджет) на 20</w:t>
      </w:r>
      <w:r w:rsidR="00063DFB" w:rsidRPr="003526EF">
        <w:rPr>
          <w:rFonts w:cstheme="minorHAnsi"/>
          <w:szCs w:val="28"/>
        </w:rPr>
        <w:t>2</w:t>
      </w:r>
      <w:r w:rsidR="00B7347A" w:rsidRPr="003526EF">
        <w:rPr>
          <w:rFonts w:cstheme="minorHAnsi"/>
          <w:szCs w:val="28"/>
        </w:rPr>
        <w:t>3</w:t>
      </w:r>
      <w:r w:rsidR="009A1BA6" w:rsidRPr="003526EF">
        <w:rPr>
          <w:rFonts w:cstheme="minorHAnsi"/>
          <w:szCs w:val="28"/>
        </w:rPr>
        <w:t xml:space="preserve"> год и на плановый период 202</w:t>
      </w:r>
      <w:r w:rsidR="00B7347A" w:rsidRPr="003526EF">
        <w:rPr>
          <w:rFonts w:cstheme="minorHAnsi"/>
          <w:szCs w:val="28"/>
        </w:rPr>
        <w:t>4</w:t>
      </w:r>
      <w:r w:rsidR="009A1BA6" w:rsidRPr="003526EF">
        <w:rPr>
          <w:rFonts w:cstheme="minorHAnsi"/>
          <w:szCs w:val="28"/>
        </w:rPr>
        <w:t xml:space="preserve"> и 202</w:t>
      </w:r>
      <w:r w:rsidR="00B7347A" w:rsidRPr="003526EF">
        <w:rPr>
          <w:rFonts w:cstheme="minorHAnsi"/>
          <w:szCs w:val="28"/>
        </w:rPr>
        <w:t>5</w:t>
      </w:r>
      <w:r w:rsidR="009A1BA6" w:rsidRPr="003526EF">
        <w:rPr>
          <w:rFonts w:cstheme="minorHAnsi"/>
          <w:szCs w:val="28"/>
        </w:rPr>
        <w:t xml:space="preserve"> годов, подходов к его формированию и общего порядка разработки основных характеристик и прогнозируемых параметров</w:t>
      </w:r>
      <w:proofErr w:type="gramEnd"/>
      <w:r w:rsidR="009A1BA6" w:rsidRPr="003526EF">
        <w:rPr>
          <w:rFonts w:cstheme="minorHAnsi"/>
          <w:szCs w:val="28"/>
        </w:rPr>
        <w:t xml:space="preserve"> </w:t>
      </w:r>
      <w:proofErr w:type="gramStart"/>
      <w:r w:rsidR="009A1BA6" w:rsidRPr="003526EF">
        <w:rPr>
          <w:rFonts w:cstheme="minorHAnsi"/>
          <w:szCs w:val="28"/>
        </w:rPr>
        <w:t>местного бюджета, обеспечивающих устойчивость и сбал</w:t>
      </w:r>
      <w:r w:rsidR="00D46631" w:rsidRPr="003526EF">
        <w:rPr>
          <w:rFonts w:cstheme="minorHAnsi"/>
          <w:szCs w:val="28"/>
        </w:rPr>
        <w:t>ансированность местного бюджета, а также в целях обеспечения прозрачности и открытости бюджетного процесса.</w:t>
      </w:r>
      <w:proofErr w:type="gramEnd"/>
    </w:p>
    <w:p w:rsidR="00D511B3" w:rsidRPr="003526EF" w:rsidRDefault="007A4FEF" w:rsidP="00952E5E">
      <w:pPr>
        <w:pStyle w:val="ab"/>
        <w:keepNext/>
        <w:keepLines/>
        <w:suppressLineNumbers/>
        <w:tabs>
          <w:tab w:val="left" w:pos="709"/>
        </w:tabs>
        <w:suppressAutoHyphens/>
        <w:spacing w:after="0" w:line="240" w:lineRule="auto"/>
        <w:ind w:left="0"/>
        <w:contextualSpacing/>
        <w:jc w:val="both"/>
        <w:rPr>
          <w:rFonts w:asciiTheme="minorHAnsi" w:eastAsiaTheme="minorHAnsi" w:hAnsiTheme="minorHAnsi" w:cstheme="minorHAnsi"/>
          <w:color w:val="auto"/>
          <w:sz w:val="20"/>
          <w:szCs w:val="20"/>
          <w:bdr w:val="none" w:sz="0" w:space="0" w:color="auto"/>
          <w:lang w:eastAsia="en-US"/>
        </w:rPr>
      </w:pPr>
      <w:r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ab/>
      </w:r>
    </w:p>
    <w:p w:rsidR="00CA5CA2" w:rsidRPr="003526EF" w:rsidRDefault="00692708" w:rsidP="00952E5E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outlineLvl w:val="1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Основные направления налоговой политики</w:t>
      </w:r>
    </w:p>
    <w:p w:rsidR="00692708" w:rsidRPr="003526EF" w:rsidRDefault="00CA5CA2" w:rsidP="00952E5E">
      <w:pPr>
        <w:pStyle w:val="ab"/>
        <w:keepNext/>
        <w:keepLines/>
        <w:suppressLineNumbers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/>
        <w:contextualSpacing/>
        <w:jc w:val="center"/>
        <w:outlineLvl w:val="1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муниципального образования город Саяногорск</w:t>
      </w:r>
    </w:p>
    <w:p w:rsidR="00130073" w:rsidRPr="003526EF" w:rsidRDefault="00692708" w:rsidP="00952E5E">
      <w:pPr>
        <w:pStyle w:val="ab"/>
        <w:keepNext/>
        <w:keepLines/>
        <w:suppressLineNumbers/>
        <w:tabs>
          <w:tab w:val="left" w:pos="540"/>
          <w:tab w:val="left" w:pos="709"/>
        </w:tabs>
        <w:suppressAutoHyphens/>
        <w:spacing w:after="0" w:line="240" w:lineRule="auto"/>
        <w:ind w:left="0"/>
        <w:contextualSpacing/>
        <w:jc w:val="both"/>
        <w:rPr>
          <w:rFonts w:asciiTheme="minorHAnsi" w:eastAsiaTheme="minorHAnsi" w:hAnsiTheme="minorHAnsi" w:cstheme="minorHAnsi"/>
          <w:color w:val="auto"/>
          <w:spacing w:val="-2"/>
          <w:sz w:val="28"/>
          <w:szCs w:val="28"/>
          <w:bdr w:val="none" w:sz="0" w:space="0" w:color="auto"/>
          <w:lang w:eastAsia="en-US"/>
        </w:rPr>
      </w:pPr>
      <w:r w:rsidRPr="003526EF">
        <w:rPr>
          <w:rFonts w:asciiTheme="minorHAnsi" w:eastAsiaTheme="minorHAnsi" w:hAnsiTheme="minorHAnsi" w:cstheme="minorHAnsi"/>
          <w:color w:val="auto"/>
          <w:spacing w:val="-2"/>
          <w:sz w:val="28"/>
          <w:szCs w:val="28"/>
          <w:bdr w:val="none" w:sz="0" w:space="0" w:color="auto"/>
          <w:lang w:eastAsia="en-US"/>
        </w:rPr>
        <w:tab/>
      </w:r>
    </w:p>
    <w:p w:rsidR="002E4F9A" w:rsidRPr="003526EF" w:rsidRDefault="002E4F9A" w:rsidP="00952E5E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eastAsia="Calibri" w:cstheme="minorHAnsi"/>
          <w:szCs w:val="28"/>
        </w:rPr>
      </w:pPr>
      <w:r w:rsidRPr="003526EF">
        <w:rPr>
          <w:rFonts w:eastAsia="Calibri" w:cstheme="minorHAnsi"/>
          <w:szCs w:val="28"/>
        </w:rPr>
        <w:t>Основн</w:t>
      </w:r>
      <w:r w:rsidR="00531B70" w:rsidRPr="003526EF">
        <w:rPr>
          <w:rFonts w:eastAsia="Calibri" w:cstheme="minorHAnsi"/>
          <w:szCs w:val="28"/>
        </w:rPr>
        <w:t xml:space="preserve">ой </w:t>
      </w:r>
      <w:r w:rsidRPr="003526EF">
        <w:rPr>
          <w:rFonts w:eastAsia="Calibri" w:cstheme="minorHAnsi"/>
          <w:szCs w:val="28"/>
        </w:rPr>
        <w:t>цел</w:t>
      </w:r>
      <w:r w:rsidR="00531B70" w:rsidRPr="003526EF">
        <w:rPr>
          <w:rFonts w:eastAsia="Calibri" w:cstheme="minorHAnsi"/>
          <w:szCs w:val="28"/>
        </w:rPr>
        <w:t>ью</w:t>
      </w:r>
      <w:r w:rsidRPr="003526EF">
        <w:rPr>
          <w:rFonts w:eastAsia="Calibri" w:cstheme="minorHAnsi"/>
          <w:szCs w:val="28"/>
        </w:rPr>
        <w:t xml:space="preserve"> налоговой политики оста</w:t>
      </w:r>
      <w:r w:rsidR="00531B70" w:rsidRPr="003526EF">
        <w:rPr>
          <w:rFonts w:eastAsia="Calibri" w:cstheme="minorHAnsi"/>
          <w:szCs w:val="28"/>
        </w:rPr>
        <w:t>е</w:t>
      </w:r>
      <w:r w:rsidRPr="003526EF">
        <w:rPr>
          <w:rFonts w:eastAsia="Calibri" w:cstheme="minorHAnsi"/>
          <w:szCs w:val="28"/>
        </w:rPr>
        <w:t xml:space="preserve">тся </w:t>
      </w:r>
      <w:r w:rsidR="00531B70" w:rsidRPr="003526EF">
        <w:rPr>
          <w:rFonts w:eastAsia="Calibri" w:cstheme="minorHAnsi"/>
          <w:szCs w:val="28"/>
        </w:rPr>
        <w:t>сохранение темпов поступлений налоговых и неналоговых платежей в местный бюджет, достигнутых в текущем году</w:t>
      </w:r>
      <w:r w:rsidRPr="003526EF">
        <w:rPr>
          <w:rFonts w:eastAsia="Calibri" w:cstheme="minorHAnsi"/>
          <w:szCs w:val="28"/>
        </w:rPr>
        <w:t>.</w:t>
      </w:r>
    </w:p>
    <w:p w:rsidR="00130073" w:rsidRPr="003526EF" w:rsidRDefault="00130073" w:rsidP="00952E5E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Основными направлениями налоговой политики</w:t>
      </w:r>
      <w:r w:rsidR="00531B70" w:rsidRPr="003526EF">
        <w:rPr>
          <w:rFonts w:cstheme="minorHAnsi"/>
          <w:szCs w:val="28"/>
        </w:rPr>
        <w:t xml:space="preserve"> являются</w:t>
      </w:r>
      <w:r w:rsidRPr="003526EF">
        <w:rPr>
          <w:rFonts w:cstheme="minorHAnsi"/>
          <w:szCs w:val="28"/>
        </w:rPr>
        <w:t>:</w:t>
      </w:r>
    </w:p>
    <w:p w:rsidR="00531B70" w:rsidRPr="003526EF" w:rsidRDefault="00531B70" w:rsidP="00952E5E">
      <w:pPr>
        <w:pStyle w:val="a3"/>
        <w:keepNext/>
        <w:keepLines/>
        <w:numPr>
          <w:ilvl w:val="0"/>
          <w:numId w:val="12"/>
        </w:numPr>
        <w:suppressLineNumbers/>
        <w:tabs>
          <w:tab w:val="left" w:pos="1134"/>
        </w:tabs>
        <w:suppressAutoHyphens/>
        <w:ind w:left="0" w:firstLine="709"/>
        <w:contextualSpacing/>
        <w:jc w:val="both"/>
        <w:rPr>
          <w:rFonts w:cstheme="minorHAnsi"/>
        </w:rPr>
      </w:pPr>
      <w:r w:rsidRPr="003526EF">
        <w:rPr>
          <w:rFonts w:cstheme="minorHAnsi"/>
        </w:rPr>
        <w:t>укрепление и развитие доходной базы, в том числе за счет:</w:t>
      </w:r>
    </w:p>
    <w:p w:rsidR="00531B70" w:rsidRPr="003526EF" w:rsidRDefault="00531B70" w:rsidP="00952E5E">
      <w:pPr>
        <w:pStyle w:val="a3"/>
        <w:keepNext/>
        <w:keepLines/>
        <w:suppressLineNumbers/>
        <w:tabs>
          <w:tab w:val="left" w:pos="1134"/>
        </w:tabs>
        <w:suppressAutoHyphens/>
        <w:ind w:firstLine="709"/>
        <w:contextualSpacing/>
        <w:jc w:val="both"/>
        <w:rPr>
          <w:rFonts w:cstheme="minorHAnsi"/>
        </w:rPr>
      </w:pPr>
      <w:r w:rsidRPr="003526EF">
        <w:rPr>
          <w:rFonts w:cstheme="minorHAnsi"/>
        </w:rPr>
        <w:lastRenderedPageBreak/>
        <w:t>проведения мероприятий по расширению налоговой базы местного бюджета, включая предоставление в установленном порядке сформированных земельных участков;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вовлечения в хозяйственный оборот, в том числе путем приватизации, неиспользуемого или неэффективно используемого муниципального имущества;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проведения мероприятий муниципального земельного контроля в целях обеспечения платности использования земельных участков в соответствии с их целевым назначением, а также применения налоговыми органами соответствующих ставок земельного налога при нецелевом использовании земельных участков;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осуществления контроля за соответствием кадастровой стоимости земельных участков и объектов капитального строительства уровню рыночных цен;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 xml:space="preserve">проведения комплекса мероприятий по сокращению дебиторской задолженности по налоговым и неналоговым доходам </w:t>
      </w:r>
      <w:r w:rsidR="00062D14" w:rsidRPr="003526EF">
        <w:rPr>
          <w:rFonts w:asciiTheme="minorHAnsi" w:hAnsiTheme="minorHAnsi" w:cstheme="minorHAnsi"/>
        </w:rPr>
        <w:t xml:space="preserve">местного </w:t>
      </w:r>
      <w:r w:rsidRPr="003526EF">
        <w:rPr>
          <w:rFonts w:asciiTheme="minorHAnsi" w:hAnsiTheme="minorHAnsi" w:cstheme="minorHAnsi"/>
        </w:rPr>
        <w:t>бюджета;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проведения мероприятий по выявлению правообладателей ранее учтенных объектов недвижимости в целях реализации Федерального</w:t>
      </w:r>
      <w:r w:rsidR="00062D14" w:rsidRPr="003526EF">
        <w:rPr>
          <w:rFonts w:asciiTheme="minorHAnsi" w:hAnsiTheme="minorHAnsi" w:cstheme="minorHAnsi"/>
        </w:rPr>
        <w:t xml:space="preserve"> закона</w:t>
      </w:r>
      <w:r w:rsidRPr="003526EF">
        <w:rPr>
          <w:rFonts w:asciiTheme="minorHAnsi" w:hAnsiTheme="minorHAnsi" w:cstheme="minorHAnsi"/>
        </w:rPr>
        <w:t xml:space="preserve"> от 30 декабря 2020 года</w:t>
      </w:r>
      <w:r w:rsidR="00062D14" w:rsidRPr="003526EF">
        <w:rPr>
          <w:rFonts w:asciiTheme="minorHAnsi" w:hAnsiTheme="minorHAnsi" w:cstheme="minorHAnsi"/>
        </w:rPr>
        <w:t xml:space="preserve"> №</w:t>
      </w:r>
      <w:r w:rsidRPr="003526EF">
        <w:rPr>
          <w:rFonts w:asciiTheme="minorHAnsi" w:hAnsiTheme="minorHAnsi" w:cstheme="minorHAnsi"/>
        </w:rPr>
        <w:t xml:space="preserve">518-ФЗ </w:t>
      </w:r>
      <w:r w:rsidR="00062D14" w:rsidRPr="003526EF">
        <w:rPr>
          <w:rFonts w:asciiTheme="minorHAnsi" w:hAnsiTheme="minorHAnsi" w:cstheme="minorHAnsi"/>
        </w:rPr>
        <w:t>«</w:t>
      </w:r>
      <w:r w:rsidRPr="003526EF">
        <w:rPr>
          <w:rFonts w:asciiTheme="minorHAnsi" w:hAnsiTheme="minorHAnsi" w:cstheme="minorHAnsi"/>
        </w:rPr>
        <w:t>О внесении изменений в отдельные законодательные акты Российской Федерации</w:t>
      </w:r>
      <w:r w:rsidR="00062D14" w:rsidRPr="003526EF">
        <w:rPr>
          <w:rFonts w:asciiTheme="minorHAnsi" w:hAnsiTheme="minorHAnsi" w:cstheme="minorHAnsi"/>
        </w:rPr>
        <w:t>»</w:t>
      </w:r>
      <w:r w:rsidRPr="003526EF">
        <w:rPr>
          <w:rFonts w:asciiTheme="minorHAnsi" w:hAnsiTheme="minorHAnsi" w:cstheme="minorHAnsi"/>
        </w:rPr>
        <w:t>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 xml:space="preserve">обеспечения реализации прав граждан на легализацию права собственности на земельные участки и объекты капитального строительства в рамках </w:t>
      </w:r>
      <w:r w:rsidR="00062D14" w:rsidRPr="003526EF">
        <w:rPr>
          <w:rFonts w:asciiTheme="minorHAnsi" w:hAnsiTheme="minorHAnsi" w:cstheme="minorHAnsi"/>
        </w:rPr>
        <w:t>«</w:t>
      </w:r>
      <w:r w:rsidRPr="003526EF">
        <w:rPr>
          <w:rFonts w:asciiTheme="minorHAnsi" w:hAnsiTheme="minorHAnsi" w:cstheme="minorHAnsi"/>
        </w:rPr>
        <w:t>гаражной амнистии</w:t>
      </w:r>
      <w:r w:rsidR="00062D14" w:rsidRPr="003526EF">
        <w:rPr>
          <w:rFonts w:asciiTheme="minorHAnsi" w:hAnsiTheme="minorHAnsi" w:cstheme="minorHAnsi"/>
        </w:rPr>
        <w:t>»</w:t>
      </w:r>
      <w:r w:rsidRPr="003526EF">
        <w:rPr>
          <w:rFonts w:asciiTheme="minorHAnsi" w:hAnsiTheme="minorHAnsi" w:cstheme="minorHAnsi"/>
        </w:rPr>
        <w:t>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продолжения работы по выявлению объектов недвижимого имущества, нестационарных объектов, используемых (размещенных) без правовых оснований, с целью их дальнейшей легализации (при наличии законных оснований) или выноса (демонтажа);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 xml:space="preserve">проведения мероприятий по легализации хозяйствующих субъектов, осуществляющих предпринимательскую деятельность на территории </w:t>
      </w:r>
      <w:r w:rsidR="00062D14" w:rsidRPr="003526EF">
        <w:rPr>
          <w:rFonts w:asciiTheme="minorHAnsi" w:hAnsiTheme="minorHAnsi" w:cstheme="minorHAnsi"/>
        </w:rPr>
        <w:t>муниципального образования город Саяногорск</w:t>
      </w:r>
      <w:r w:rsidRPr="003526EF">
        <w:rPr>
          <w:rFonts w:asciiTheme="minorHAnsi" w:hAnsiTheme="minorHAnsi" w:cstheme="minorHAnsi"/>
        </w:rPr>
        <w:t>, в рамках межведомственного взаимодействия с контрольно-надзорными органами;</w:t>
      </w:r>
    </w:p>
    <w:p w:rsidR="00531B70" w:rsidRPr="003526EF" w:rsidRDefault="00531B70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участия в организации и проведении информационной кампании налоговых органов по повышению налоговой грамотности граждан и привлечению их к уплате имущественных налогов в установленный срок;</w:t>
      </w:r>
    </w:p>
    <w:p w:rsidR="003526EF" w:rsidRPr="003526EF" w:rsidRDefault="00130073" w:rsidP="00952E5E">
      <w:pPr>
        <w:pStyle w:val="ConsPlusNormal"/>
        <w:keepNext/>
        <w:keepLines/>
        <w:widowControl/>
        <w:numPr>
          <w:ilvl w:val="0"/>
          <w:numId w:val="12"/>
        </w:numPr>
        <w:suppressLineNumbers/>
        <w:tabs>
          <w:tab w:val="left" w:pos="1134"/>
        </w:tabs>
        <w:ind w:left="0" w:firstLine="709"/>
        <w:contextualSpacing/>
        <w:jc w:val="both"/>
        <w:rPr>
          <w:rFonts w:asciiTheme="minorHAnsi" w:hAnsiTheme="minorHAnsi" w:cstheme="minorHAnsi"/>
          <w:spacing w:val="2"/>
          <w:szCs w:val="28"/>
        </w:rPr>
      </w:pPr>
      <w:r w:rsidRPr="003526EF">
        <w:rPr>
          <w:rFonts w:asciiTheme="minorHAnsi" w:hAnsiTheme="minorHAnsi" w:cstheme="minorHAnsi"/>
          <w:szCs w:val="28"/>
        </w:rPr>
        <w:lastRenderedPageBreak/>
        <w:t>оценки эффективности налоговых расходов</w:t>
      </w:r>
      <w:r w:rsidR="00555134" w:rsidRPr="003526EF">
        <w:rPr>
          <w:rFonts w:asciiTheme="minorHAnsi" w:hAnsiTheme="minorHAnsi" w:cstheme="minorHAnsi"/>
          <w:szCs w:val="28"/>
        </w:rPr>
        <w:t>.</w:t>
      </w:r>
      <w:r w:rsidR="008C3593" w:rsidRPr="003526EF">
        <w:rPr>
          <w:rFonts w:asciiTheme="minorHAnsi" w:hAnsiTheme="minorHAnsi" w:cstheme="minorHAnsi"/>
          <w:szCs w:val="28"/>
        </w:rPr>
        <w:t xml:space="preserve"> В текущем году был</w:t>
      </w:r>
      <w:r w:rsidR="00555134" w:rsidRPr="003526EF">
        <w:rPr>
          <w:rFonts w:asciiTheme="minorHAnsi" w:hAnsiTheme="minorHAnsi" w:cstheme="minorHAnsi"/>
          <w:szCs w:val="28"/>
        </w:rPr>
        <w:t xml:space="preserve"> </w:t>
      </w:r>
      <w:r w:rsidR="008C3593" w:rsidRPr="003526EF">
        <w:rPr>
          <w:rFonts w:asciiTheme="minorHAnsi" w:hAnsiTheme="minorHAnsi" w:cstheme="minorHAnsi"/>
          <w:szCs w:val="28"/>
        </w:rPr>
        <w:t xml:space="preserve">сформирован перечень налоговых расходов, в который </w:t>
      </w:r>
      <w:r w:rsidR="00C50864" w:rsidRPr="003526EF">
        <w:rPr>
          <w:rFonts w:asciiTheme="minorHAnsi" w:hAnsiTheme="minorHAnsi" w:cstheme="minorHAnsi"/>
          <w:szCs w:val="28"/>
        </w:rPr>
        <w:t>п</w:t>
      </w:r>
      <w:r w:rsidR="008C3593" w:rsidRPr="003526EF">
        <w:rPr>
          <w:rFonts w:asciiTheme="minorHAnsi" w:hAnsiTheme="minorHAnsi" w:cstheme="minorHAnsi"/>
          <w:szCs w:val="28"/>
        </w:rPr>
        <w:t>о местным налогам</w:t>
      </w:r>
      <w:r w:rsidR="00C50864" w:rsidRPr="003526EF">
        <w:rPr>
          <w:rFonts w:asciiTheme="minorHAnsi" w:hAnsiTheme="minorHAnsi" w:cstheme="minorHAnsi"/>
          <w:szCs w:val="28"/>
        </w:rPr>
        <w:t xml:space="preserve"> (</w:t>
      </w:r>
      <w:r w:rsidR="008C3593" w:rsidRPr="003526EF">
        <w:rPr>
          <w:rFonts w:asciiTheme="minorHAnsi" w:hAnsiTheme="minorHAnsi" w:cstheme="minorHAnsi"/>
          <w:szCs w:val="28"/>
        </w:rPr>
        <w:t>налогу на имущество физических лиц и земельному налогу</w:t>
      </w:r>
      <w:r w:rsidR="00C50864" w:rsidRPr="003526EF">
        <w:rPr>
          <w:rFonts w:asciiTheme="minorHAnsi" w:hAnsiTheme="minorHAnsi" w:cstheme="minorHAnsi"/>
          <w:szCs w:val="28"/>
        </w:rPr>
        <w:t xml:space="preserve">) включено </w:t>
      </w:r>
      <w:r w:rsidR="008C3593" w:rsidRPr="003526EF">
        <w:rPr>
          <w:rFonts w:asciiTheme="minorHAnsi" w:hAnsiTheme="minorHAnsi" w:cstheme="minorHAnsi"/>
          <w:szCs w:val="28"/>
        </w:rPr>
        <w:t>4 налоговые льготы</w:t>
      </w:r>
      <w:r w:rsidR="00555134" w:rsidRPr="003526EF">
        <w:rPr>
          <w:rFonts w:asciiTheme="minorHAnsi" w:hAnsiTheme="minorHAnsi" w:cstheme="minorHAnsi"/>
          <w:szCs w:val="28"/>
        </w:rPr>
        <w:t>:</w:t>
      </w:r>
      <w:r w:rsidR="00614081" w:rsidRPr="003526EF">
        <w:rPr>
          <w:rFonts w:asciiTheme="minorHAnsi" w:hAnsiTheme="minorHAnsi" w:cstheme="minorHAnsi"/>
          <w:szCs w:val="28"/>
        </w:rPr>
        <w:t xml:space="preserve"> 3</w:t>
      </w:r>
      <w:r w:rsidR="0048236E">
        <w:rPr>
          <w:rFonts w:asciiTheme="minorHAnsi" w:hAnsiTheme="minorHAnsi" w:cstheme="minorHAnsi"/>
          <w:szCs w:val="28"/>
        </w:rPr>
        <w:t xml:space="preserve"> </w:t>
      </w:r>
      <w:r w:rsidR="00614081" w:rsidRPr="003526EF">
        <w:rPr>
          <w:rFonts w:asciiTheme="minorHAnsi" w:hAnsiTheme="minorHAnsi" w:cstheme="minorHAnsi"/>
          <w:szCs w:val="28"/>
        </w:rPr>
        <w:t>- стимулирующего характера, 1</w:t>
      </w:r>
      <w:r w:rsidR="00555134" w:rsidRPr="003526EF">
        <w:rPr>
          <w:rFonts w:asciiTheme="minorHAnsi" w:hAnsiTheme="minorHAnsi" w:cstheme="minorHAnsi"/>
          <w:szCs w:val="28"/>
        </w:rPr>
        <w:t xml:space="preserve"> по результатам оценки признана льготой</w:t>
      </w:r>
      <w:r w:rsidR="00614081" w:rsidRPr="003526EF">
        <w:rPr>
          <w:rFonts w:asciiTheme="minorHAnsi" w:hAnsiTheme="minorHAnsi" w:cstheme="minorHAnsi"/>
          <w:szCs w:val="28"/>
        </w:rPr>
        <w:t xml:space="preserve"> технического</w:t>
      </w:r>
      <w:r w:rsidR="00555134" w:rsidRPr="003526EF">
        <w:rPr>
          <w:rFonts w:asciiTheme="minorHAnsi" w:hAnsiTheme="minorHAnsi" w:cstheme="minorHAnsi"/>
          <w:szCs w:val="28"/>
        </w:rPr>
        <w:t xml:space="preserve"> характера. </w:t>
      </w:r>
      <w:r w:rsidR="001C5B55" w:rsidRPr="003526EF">
        <w:rPr>
          <w:rFonts w:asciiTheme="minorHAnsi" w:hAnsiTheme="minorHAnsi" w:cstheme="minorHAnsi"/>
          <w:szCs w:val="28"/>
        </w:rPr>
        <w:t>Оценка налоговых расходов была проведена «Бюджетно-финансовым управлением администрации города Саяногорска» на основании данных, предоставленных Управлением Федеральной налоговой службы по Республик</w:t>
      </w:r>
      <w:r w:rsidR="00C50864" w:rsidRPr="003526EF">
        <w:rPr>
          <w:rFonts w:asciiTheme="minorHAnsi" w:hAnsiTheme="minorHAnsi" w:cstheme="minorHAnsi"/>
          <w:szCs w:val="28"/>
        </w:rPr>
        <w:t>е</w:t>
      </w:r>
      <w:r w:rsidR="001C5B55" w:rsidRPr="003526EF">
        <w:rPr>
          <w:rFonts w:asciiTheme="minorHAnsi" w:hAnsiTheme="minorHAnsi" w:cstheme="minorHAnsi"/>
          <w:szCs w:val="28"/>
        </w:rPr>
        <w:t xml:space="preserve"> Хакасия, а также статистической </w:t>
      </w:r>
      <w:r w:rsidR="001C5B55" w:rsidRPr="003526EF">
        <w:rPr>
          <w:rFonts w:asciiTheme="minorHAnsi" w:hAnsiTheme="minorHAnsi" w:cstheme="minorHAnsi"/>
          <w:spacing w:val="2"/>
          <w:szCs w:val="28"/>
        </w:rPr>
        <w:t xml:space="preserve">налоговой отчетности. По результатам оценки сделаны выводы о значимом характере имеющихся льгот и о необходимости их </w:t>
      </w:r>
      <w:r w:rsidR="003526EF" w:rsidRPr="003526EF">
        <w:rPr>
          <w:rFonts w:asciiTheme="minorHAnsi" w:hAnsiTheme="minorHAnsi" w:cstheme="minorHAnsi"/>
          <w:spacing w:val="2"/>
          <w:szCs w:val="28"/>
        </w:rPr>
        <w:t>сохранения. Результаты оценки и перечень налоговых расходов размещены на официальном сайте</w:t>
      </w:r>
    </w:p>
    <w:p w:rsidR="001A59B9" w:rsidRPr="003526EF" w:rsidRDefault="001C5B55" w:rsidP="00952E5E">
      <w:pPr>
        <w:pStyle w:val="ConsPlusNormal"/>
        <w:keepNext/>
        <w:keepLines/>
        <w:widowControl/>
        <w:suppressLineNumbers/>
        <w:tabs>
          <w:tab w:val="left" w:pos="1134"/>
        </w:tabs>
        <w:contextualSpacing/>
        <w:jc w:val="both"/>
        <w:rPr>
          <w:rFonts w:asciiTheme="minorHAnsi" w:hAnsiTheme="minorHAnsi" w:cstheme="minorHAnsi"/>
          <w:szCs w:val="28"/>
        </w:rPr>
      </w:pPr>
      <w:r w:rsidRPr="003526EF">
        <w:rPr>
          <w:rFonts w:asciiTheme="minorHAnsi" w:hAnsiTheme="minorHAnsi" w:cstheme="minorHAnsi"/>
          <w:szCs w:val="28"/>
        </w:rPr>
        <w:t>муниципального образования город Саяногорск в информационно-телекоммуникационной сети «Интернет»</w:t>
      </w:r>
      <w:r w:rsidR="00E91B15" w:rsidRPr="003526EF">
        <w:rPr>
          <w:rFonts w:asciiTheme="minorHAnsi" w:hAnsiTheme="minorHAnsi" w:cstheme="minorHAnsi"/>
          <w:szCs w:val="28"/>
        </w:rPr>
        <w:t>;</w:t>
      </w:r>
    </w:p>
    <w:p w:rsidR="001A59B9" w:rsidRPr="003526EF" w:rsidRDefault="00E91B15" w:rsidP="00952E5E">
      <w:pPr>
        <w:pStyle w:val="a3"/>
        <w:keepNext/>
        <w:keepLines/>
        <w:numPr>
          <w:ilvl w:val="0"/>
          <w:numId w:val="13"/>
        </w:numPr>
        <w:suppressLineNumbers/>
        <w:tabs>
          <w:tab w:val="left" w:pos="1134"/>
        </w:tabs>
        <w:suppressAutoHyphens/>
        <w:ind w:left="0"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о</w:t>
      </w:r>
      <w:r w:rsidR="001A59B9" w:rsidRPr="003526EF">
        <w:rPr>
          <w:rFonts w:cstheme="minorHAnsi"/>
          <w:szCs w:val="28"/>
        </w:rPr>
        <w:t>беспечени</w:t>
      </w:r>
      <w:r w:rsidR="00062D14" w:rsidRPr="003526EF">
        <w:rPr>
          <w:rFonts w:cstheme="minorHAnsi"/>
          <w:szCs w:val="28"/>
        </w:rPr>
        <w:t>я</w:t>
      </w:r>
      <w:r w:rsidR="001A59B9" w:rsidRPr="003526EF">
        <w:rPr>
          <w:rFonts w:cstheme="minorHAnsi"/>
          <w:szCs w:val="28"/>
        </w:rPr>
        <w:t xml:space="preserve"> публичности и прозрачности процесса принятия муниципальных правовых актов муниципального образования город Саяногорск в области налогообложения.</w:t>
      </w:r>
    </w:p>
    <w:p w:rsidR="00E91B15" w:rsidRPr="003526EF" w:rsidRDefault="00E91B15" w:rsidP="00952E5E">
      <w:pPr>
        <w:pStyle w:val="ab"/>
        <w:keepNext/>
        <w:keepLines/>
        <w:suppressLineNumbers/>
        <w:tabs>
          <w:tab w:val="left" w:pos="540"/>
          <w:tab w:val="left" w:pos="567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Theme="minorHAnsi" w:eastAsiaTheme="minorHAnsi" w:hAnsiTheme="minorHAnsi" w:cstheme="minorHAnsi"/>
          <w:color w:val="auto"/>
          <w:sz w:val="24"/>
          <w:szCs w:val="24"/>
          <w:bdr w:val="none" w:sz="0" w:space="0" w:color="auto"/>
          <w:lang w:eastAsia="en-US"/>
        </w:rPr>
      </w:pPr>
    </w:p>
    <w:p w:rsidR="00780C6C" w:rsidRPr="003526EF" w:rsidRDefault="002A44B1" w:rsidP="00952E5E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Основные направления бюджетной политики</w:t>
      </w:r>
      <w:r w:rsidR="00E91B15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:rsidR="00F7380B" w:rsidRPr="003526EF" w:rsidRDefault="00CA5CA2" w:rsidP="00952E5E">
      <w:pPr>
        <w:pStyle w:val="ab"/>
        <w:keepNext/>
        <w:keepLines/>
        <w:suppressLineNumbers/>
        <w:tabs>
          <w:tab w:val="left" w:pos="709"/>
        </w:tabs>
        <w:suppressAutoHyphens/>
        <w:spacing w:after="0" w:line="240" w:lineRule="auto"/>
        <w:ind w:left="0"/>
        <w:contextualSpacing/>
        <w:jc w:val="center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муниципального образования город Саяногорск</w:t>
      </w:r>
    </w:p>
    <w:p w:rsidR="00F34628" w:rsidRPr="003526EF" w:rsidRDefault="00F34628" w:rsidP="00952E5E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2354F6" w:rsidRPr="003526EF" w:rsidRDefault="00CA5CA2" w:rsidP="00952E5E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Реализация бюджетной политики в новом бюджетном цикле продолжится в сохраняющихся условиях </w:t>
      </w:r>
      <w:r w:rsidR="004F460C" w:rsidRPr="003526EF">
        <w:rPr>
          <w:rFonts w:cstheme="minorHAnsi"/>
          <w:szCs w:val="28"/>
        </w:rPr>
        <w:t xml:space="preserve">дотационного характера местного бюджета, а соответственно и необходимостью </w:t>
      </w:r>
      <w:r w:rsidRPr="003526EF">
        <w:rPr>
          <w:rFonts w:cstheme="minorHAnsi"/>
          <w:szCs w:val="28"/>
        </w:rPr>
        <w:t>соблюдения жестких финансовых и экономических требований, выставл</w:t>
      </w:r>
      <w:r w:rsidR="004F460C" w:rsidRPr="003526EF">
        <w:rPr>
          <w:rFonts w:cstheme="minorHAnsi"/>
          <w:szCs w:val="28"/>
        </w:rPr>
        <w:t>яемых</w:t>
      </w:r>
      <w:r w:rsidRPr="003526EF">
        <w:rPr>
          <w:rFonts w:cstheme="minorHAnsi"/>
          <w:szCs w:val="28"/>
        </w:rPr>
        <w:t xml:space="preserve"> Министерством финансов Республики Хакасия.</w:t>
      </w:r>
    </w:p>
    <w:p w:rsidR="00CA5CA2" w:rsidRPr="003526EF" w:rsidRDefault="00CA5CA2" w:rsidP="00952E5E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В существующих условиях цель бюджетной политики </w:t>
      </w:r>
      <w:r w:rsidR="004F460C" w:rsidRPr="003526EF">
        <w:rPr>
          <w:rFonts w:cstheme="minorHAnsi"/>
          <w:szCs w:val="28"/>
        </w:rPr>
        <w:t xml:space="preserve">отстаивание интересов муниципального образования </w:t>
      </w:r>
      <w:proofErr w:type="spellStart"/>
      <w:r w:rsidR="004F460C" w:rsidRPr="003526EF">
        <w:rPr>
          <w:rFonts w:cstheme="minorHAnsi"/>
          <w:szCs w:val="28"/>
        </w:rPr>
        <w:t>г.Саяногорск</w:t>
      </w:r>
      <w:proofErr w:type="spellEnd"/>
      <w:r w:rsidR="004F460C" w:rsidRPr="003526EF">
        <w:rPr>
          <w:rFonts w:cstheme="minorHAnsi"/>
          <w:szCs w:val="28"/>
        </w:rPr>
        <w:t xml:space="preserve"> на достаточный объем межбюджетных трансфертов, в том числе и в форме дополнительного норматива отчислений в бюджет муниципального образования город Саяногорск от налога на доходы физических лиц, что позволит </w:t>
      </w:r>
      <w:r w:rsidRPr="003526EF">
        <w:rPr>
          <w:rFonts w:cstheme="minorHAnsi"/>
          <w:szCs w:val="28"/>
        </w:rPr>
        <w:t>сбалансирова</w:t>
      </w:r>
      <w:r w:rsidR="004F460C" w:rsidRPr="003526EF">
        <w:rPr>
          <w:rFonts w:cstheme="minorHAnsi"/>
          <w:szCs w:val="28"/>
        </w:rPr>
        <w:t xml:space="preserve">ть местный бюджет </w:t>
      </w:r>
      <w:r w:rsidRPr="003526EF">
        <w:rPr>
          <w:rFonts w:cstheme="minorHAnsi"/>
          <w:szCs w:val="28"/>
        </w:rPr>
        <w:t xml:space="preserve">в среднесрочной перспективе. </w:t>
      </w:r>
    </w:p>
    <w:p w:rsidR="00C162C6" w:rsidRPr="003526EF" w:rsidRDefault="00C162C6" w:rsidP="00952E5E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Основными целями и задачами бюджетной политики являются:</w:t>
      </w:r>
    </w:p>
    <w:p w:rsidR="004F460C" w:rsidRPr="003526EF" w:rsidRDefault="004F460C" w:rsidP="00952E5E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134"/>
        </w:tabs>
        <w:ind w:left="0" w:firstLine="70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обеспечение участия в реализации национальных проектов и государственных программ Российской Федерации и Республики Хакасия, реализуемых в целях достижения национальных целей развития Российской Федерации, определенных указами Президента Российской Федерации от 7 мая 2018 года №204 «О национальных целях и стратегических задачах развития Российской Федерации на период до 2024 года», от 21 июля 2020 года №474 «О национальных целях развития Российской Федерации на период до 2030 года»</w:t>
      </w:r>
      <w:r w:rsidR="00B26DEF" w:rsidRPr="003526EF">
        <w:rPr>
          <w:rFonts w:asciiTheme="minorHAnsi" w:hAnsiTheme="minorHAnsi" w:cstheme="minorHAnsi"/>
        </w:rPr>
        <w:t xml:space="preserve">, в том числе в целях </w:t>
      </w:r>
      <w:r w:rsidRPr="003526EF">
        <w:rPr>
          <w:rFonts w:asciiTheme="minorHAnsi" w:hAnsiTheme="minorHAnsi" w:cstheme="minorHAnsi"/>
        </w:rPr>
        <w:t xml:space="preserve">создания комфортной и безопасной городской среды и повышения качества жизни населения </w:t>
      </w:r>
      <w:r w:rsidR="00B26DEF" w:rsidRPr="003526EF">
        <w:rPr>
          <w:rFonts w:asciiTheme="minorHAnsi" w:hAnsiTheme="minorHAnsi" w:cstheme="minorHAnsi"/>
        </w:rPr>
        <w:t xml:space="preserve">муниципального образования </w:t>
      </w:r>
      <w:proofErr w:type="spellStart"/>
      <w:r w:rsidR="00B26DEF" w:rsidRPr="003526EF">
        <w:rPr>
          <w:rFonts w:asciiTheme="minorHAnsi" w:hAnsiTheme="minorHAnsi" w:cstheme="minorHAnsi"/>
        </w:rPr>
        <w:t>г.Саяногорск</w:t>
      </w:r>
      <w:proofErr w:type="spellEnd"/>
      <w:r w:rsidRPr="003526EF">
        <w:rPr>
          <w:rFonts w:asciiTheme="minorHAnsi" w:hAnsiTheme="minorHAnsi" w:cstheme="minorHAnsi"/>
        </w:rPr>
        <w:t xml:space="preserve"> за счет реализации мероприятий, включающих развитие коммунальной, инженерной, дорожной и социальной инфраструктуры, обеспечение благоприятной экологической обстановки;</w:t>
      </w:r>
    </w:p>
    <w:p w:rsidR="004F460C" w:rsidRPr="003526EF" w:rsidRDefault="00B26DEF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lastRenderedPageBreak/>
        <w:t>2</w:t>
      </w:r>
      <w:r w:rsidR="004F460C" w:rsidRPr="003526EF">
        <w:rPr>
          <w:rFonts w:asciiTheme="minorHAnsi" w:hAnsiTheme="minorHAnsi" w:cstheme="minorHAnsi"/>
        </w:rPr>
        <w:t xml:space="preserve">) расширение практики реализации мероприятий муниципальных программ на принципах проектного управления и </w:t>
      </w:r>
      <w:proofErr w:type="spellStart"/>
      <w:r w:rsidR="004F460C" w:rsidRPr="003526EF">
        <w:rPr>
          <w:rFonts w:asciiTheme="minorHAnsi" w:hAnsiTheme="minorHAnsi" w:cstheme="minorHAnsi"/>
        </w:rPr>
        <w:t>муниципально</w:t>
      </w:r>
      <w:proofErr w:type="spellEnd"/>
      <w:r w:rsidRPr="003526EF">
        <w:rPr>
          <w:rFonts w:asciiTheme="minorHAnsi" w:hAnsiTheme="minorHAnsi" w:cstheme="minorHAnsi"/>
        </w:rPr>
        <w:t xml:space="preserve"> </w:t>
      </w:r>
      <w:r w:rsidR="004F460C" w:rsidRPr="003526EF">
        <w:rPr>
          <w:rFonts w:asciiTheme="minorHAnsi" w:hAnsiTheme="minorHAnsi" w:cstheme="minorHAnsi"/>
        </w:rPr>
        <w:t>-</w:t>
      </w:r>
      <w:r w:rsidRPr="003526EF">
        <w:rPr>
          <w:rFonts w:asciiTheme="minorHAnsi" w:hAnsiTheme="minorHAnsi" w:cstheme="minorHAnsi"/>
        </w:rPr>
        <w:t xml:space="preserve"> </w:t>
      </w:r>
      <w:r w:rsidR="004F460C" w:rsidRPr="003526EF">
        <w:rPr>
          <w:rFonts w:asciiTheme="minorHAnsi" w:hAnsiTheme="minorHAnsi" w:cstheme="minorHAnsi"/>
        </w:rPr>
        <w:t>частного партнерства;</w:t>
      </w:r>
    </w:p>
    <w:p w:rsidR="004F460C" w:rsidRPr="003526EF" w:rsidRDefault="00B26DEF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3</w:t>
      </w:r>
      <w:r w:rsidR="004F460C" w:rsidRPr="003526EF">
        <w:rPr>
          <w:rFonts w:asciiTheme="minorHAnsi" w:hAnsiTheme="minorHAnsi" w:cstheme="minorHAnsi"/>
        </w:rPr>
        <w:t xml:space="preserve">) повышение эффективности использования средств </w:t>
      </w:r>
      <w:r w:rsidRPr="003526EF">
        <w:rPr>
          <w:rFonts w:asciiTheme="minorHAnsi" w:hAnsiTheme="minorHAnsi" w:cstheme="minorHAnsi"/>
        </w:rPr>
        <w:t xml:space="preserve">местного бюджета </w:t>
      </w:r>
      <w:r w:rsidR="004F460C" w:rsidRPr="003526EF">
        <w:rPr>
          <w:rFonts w:asciiTheme="minorHAnsi" w:hAnsiTheme="minorHAnsi" w:cstheme="minorHAnsi"/>
        </w:rPr>
        <w:t>путем:</w:t>
      </w:r>
    </w:p>
    <w:p w:rsidR="004F460C" w:rsidRPr="003526EF" w:rsidRDefault="004F460C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сокращения неэффективных расходов по результатам проведенной оценки эффективности реализации муниципальных программ;</w:t>
      </w:r>
    </w:p>
    <w:p w:rsidR="004F460C" w:rsidRPr="003526EF" w:rsidRDefault="004F460C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недопущения принятия новых расходных обязательств, не обеспеченных доходными источниками, установления и исполнения расходных обязательств, не связанных с решением вопросов, отнесенных федеральными законами к вопросам местного значения городского округа;</w:t>
      </w:r>
    </w:p>
    <w:p w:rsidR="004F460C" w:rsidRPr="003526EF" w:rsidRDefault="004F460C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продления сроков ре</w:t>
      </w:r>
      <w:r w:rsidR="00B26DEF" w:rsidRPr="003526EF">
        <w:rPr>
          <w:rFonts w:asciiTheme="minorHAnsi" w:hAnsiTheme="minorHAnsi" w:cstheme="minorHAnsi"/>
        </w:rPr>
        <w:t xml:space="preserve">ализации муниципальных программ, разработкой новых муниципальных программ </w:t>
      </w:r>
      <w:r w:rsidRPr="003526EF">
        <w:rPr>
          <w:rFonts w:asciiTheme="minorHAnsi" w:hAnsiTheme="minorHAnsi" w:cstheme="minorHAnsi"/>
        </w:rPr>
        <w:t xml:space="preserve">на период до 2030 года исходя из целей и приоритетов стратегических задач социально-экономического развития </w:t>
      </w:r>
      <w:r w:rsidR="00B26DEF" w:rsidRPr="003526EF">
        <w:rPr>
          <w:rFonts w:asciiTheme="minorHAnsi" w:hAnsiTheme="minorHAnsi" w:cstheme="minorHAnsi"/>
        </w:rPr>
        <w:t xml:space="preserve">муниципального образования </w:t>
      </w:r>
      <w:proofErr w:type="spellStart"/>
      <w:r w:rsidR="00B26DEF" w:rsidRPr="003526EF">
        <w:rPr>
          <w:rFonts w:asciiTheme="minorHAnsi" w:hAnsiTheme="minorHAnsi" w:cstheme="minorHAnsi"/>
        </w:rPr>
        <w:t>г.Саяногорск</w:t>
      </w:r>
      <w:proofErr w:type="spellEnd"/>
      <w:r w:rsidRPr="003526EF">
        <w:rPr>
          <w:rFonts w:asciiTheme="minorHAnsi" w:hAnsiTheme="minorHAnsi" w:cstheme="minorHAnsi"/>
        </w:rPr>
        <w:t>, определенных</w:t>
      </w:r>
      <w:r w:rsidR="00B26DEF" w:rsidRPr="003526EF">
        <w:rPr>
          <w:rFonts w:asciiTheme="minorHAnsi" w:hAnsiTheme="minorHAnsi" w:cstheme="minorHAnsi"/>
        </w:rPr>
        <w:t xml:space="preserve"> Стратегией;</w:t>
      </w:r>
    </w:p>
    <w:p w:rsidR="004F460C" w:rsidRPr="003526EF" w:rsidRDefault="004F460C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реализации мероприятий, направленных на обеспечение соблюдения условий и целей предоставления межбюджетных трансфертов, своевременности и полноты их освоения</w:t>
      </w:r>
      <w:r w:rsidR="00B26DEF" w:rsidRPr="003526EF">
        <w:rPr>
          <w:rFonts w:asciiTheme="minorHAnsi" w:hAnsiTheme="minorHAnsi" w:cstheme="minorHAnsi"/>
        </w:rPr>
        <w:t>, заключение дополнительных соглашений</w:t>
      </w:r>
      <w:r w:rsidR="00754BF9" w:rsidRPr="003526EF">
        <w:rPr>
          <w:rFonts w:asciiTheme="minorHAnsi" w:hAnsiTheme="minorHAnsi" w:cstheme="minorHAnsi"/>
        </w:rPr>
        <w:t xml:space="preserve"> к соглашениям о предоставлении субсидий, заключенных с профильными министерствами Республики Хакасия</w:t>
      </w:r>
      <w:r w:rsidR="00B26DEF" w:rsidRPr="003526EF">
        <w:rPr>
          <w:rFonts w:asciiTheme="minorHAnsi" w:hAnsiTheme="minorHAnsi" w:cstheme="minorHAnsi"/>
        </w:rPr>
        <w:t xml:space="preserve"> с целью </w:t>
      </w:r>
      <w:r w:rsidR="00754BF9" w:rsidRPr="003526EF">
        <w:rPr>
          <w:rFonts w:asciiTheme="minorHAnsi" w:hAnsiTheme="minorHAnsi" w:cstheme="minorHAnsi"/>
        </w:rPr>
        <w:t xml:space="preserve">использования </w:t>
      </w:r>
      <w:r w:rsidR="00B26DEF" w:rsidRPr="003526EF">
        <w:rPr>
          <w:rFonts w:asciiTheme="minorHAnsi" w:hAnsiTheme="minorHAnsi" w:cstheme="minorHAnsi"/>
        </w:rPr>
        <w:t xml:space="preserve">экономии </w:t>
      </w:r>
      <w:r w:rsidR="00754BF9" w:rsidRPr="003526EF">
        <w:rPr>
          <w:rFonts w:asciiTheme="minorHAnsi" w:hAnsiTheme="minorHAnsi" w:cstheme="minorHAnsi"/>
        </w:rPr>
        <w:t>по результатам конкурсных процедур</w:t>
      </w:r>
      <w:r w:rsidRPr="003526EF">
        <w:rPr>
          <w:rFonts w:asciiTheme="minorHAnsi" w:hAnsiTheme="minorHAnsi" w:cstheme="minorHAnsi"/>
        </w:rPr>
        <w:t>;</w:t>
      </w:r>
    </w:p>
    <w:p w:rsidR="004F460C" w:rsidRPr="003526EF" w:rsidRDefault="004F460C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 xml:space="preserve">поддержания оптимальных объемов и структуры бюджетных расходов на реализацию функций и полномочий органов местного самоуправления </w:t>
      </w:r>
      <w:r w:rsidR="00754BF9" w:rsidRPr="003526EF">
        <w:rPr>
          <w:rFonts w:asciiTheme="minorHAnsi" w:hAnsiTheme="minorHAnsi" w:cstheme="minorHAnsi"/>
        </w:rPr>
        <w:t xml:space="preserve">муниципального образования </w:t>
      </w:r>
      <w:proofErr w:type="spellStart"/>
      <w:r w:rsidR="00754BF9" w:rsidRPr="003526EF">
        <w:rPr>
          <w:rFonts w:asciiTheme="minorHAnsi" w:hAnsiTheme="minorHAnsi" w:cstheme="minorHAnsi"/>
        </w:rPr>
        <w:t>г.Саяногорск</w:t>
      </w:r>
      <w:proofErr w:type="spellEnd"/>
      <w:r w:rsidRPr="003526EF">
        <w:rPr>
          <w:rFonts w:asciiTheme="minorHAnsi" w:hAnsiTheme="minorHAnsi" w:cstheme="minorHAnsi"/>
        </w:rPr>
        <w:t>;</w:t>
      </w:r>
    </w:p>
    <w:p w:rsidR="004F460C" w:rsidRPr="003526EF" w:rsidRDefault="004F460C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привлечения муниципальными учреждениями внебюджетных ресурсов, средств от предпринимательской и иной приносящей доход деятельности на обеспечение функционирования, в том числе на достижение установленных значений средней заработной платы отдельных категорий работников бюджетной сферы, определенных в Указах Президента Российской Федерации от 7 мая 2012 года</w:t>
      </w:r>
      <w:r w:rsidR="00754BF9" w:rsidRPr="003526EF">
        <w:rPr>
          <w:rFonts w:asciiTheme="minorHAnsi" w:hAnsiTheme="minorHAnsi" w:cstheme="minorHAnsi"/>
        </w:rPr>
        <w:t xml:space="preserve"> №597 «</w:t>
      </w:r>
      <w:r w:rsidRPr="003526EF">
        <w:rPr>
          <w:rFonts w:asciiTheme="minorHAnsi" w:hAnsiTheme="minorHAnsi" w:cstheme="minorHAnsi"/>
        </w:rPr>
        <w:t>О мероприятиях по реализации госу</w:t>
      </w:r>
      <w:r w:rsidR="00754BF9" w:rsidRPr="003526EF">
        <w:rPr>
          <w:rFonts w:asciiTheme="minorHAnsi" w:hAnsiTheme="minorHAnsi" w:cstheme="minorHAnsi"/>
        </w:rPr>
        <w:t>дарственной социальной политики»</w:t>
      </w:r>
      <w:r w:rsidRPr="003526EF">
        <w:rPr>
          <w:rFonts w:asciiTheme="minorHAnsi" w:hAnsiTheme="minorHAnsi" w:cstheme="minorHAnsi"/>
        </w:rPr>
        <w:t>, от 1 июня 2012 года</w:t>
      </w:r>
      <w:r w:rsidR="00754BF9" w:rsidRPr="003526EF">
        <w:rPr>
          <w:rFonts w:asciiTheme="minorHAnsi" w:hAnsiTheme="minorHAnsi" w:cstheme="minorHAnsi"/>
        </w:rPr>
        <w:t xml:space="preserve"> №761</w:t>
      </w:r>
      <w:r w:rsidRPr="003526EF">
        <w:rPr>
          <w:rFonts w:asciiTheme="minorHAnsi" w:hAnsiTheme="minorHAnsi" w:cstheme="minorHAnsi"/>
        </w:rPr>
        <w:t xml:space="preserve"> </w:t>
      </w:r>
      <w:r w:rsidR="00754BF9" w:rsidRPr="003526EF">
        <w:rPr>
          <w:rFonts w:asciiTheme="minorHAnsi" w:hAnsiTheme="minorHAnsi" w:cstheme="minorHAnsi"/>
        </w:rPr>
        <w:t>«</w:t>
      </w:r>
      <w:r w:rsidRPr="003526EF">
        <w:rPr>
          <w:rFonts w:asciiTheme="minorHAnsi" w:hAnsiTheme="minorHAnsi" w:cstheme="minorHAnsi"/>
        </w:rPr>
        <w:t>О Национальной стратегии действий в интересах детей на 2012 - 2017 годы</w:t>
      </w:r>
      <w:r w:rsidR="00754BF9" w:rsidRPr="003526EF">
        <w:rPr>
          <w:rFonts w:asciiTheme="minorHAnsi" w:hAnsiTheme="minorHAnsi" w:cstheme="minorHAnsi"/>
        </w:rPr>
        <w:t>»</w:t>
      </w:r>
      <w:r w:rsidRPr="003526EF">
        <w:rPr>
          <w:rFonts w:asciiTheme="minorHAnsi" w:hAnsiTheme="minorHAnsi" w:cstheme="minorHAnsi"/>
        </w:rPr>
        <w:t xml:space="preserve"> и улучшение материально-технической базы учреждения;</w:t>
      </w:r>
    </w:p>
    <w:p w:rsidR="004F460C" w:rsidRPr="003526EF" w:rsidRDefault="004F460C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 xml:space="preserve">повышения эффективности операций по управлению остатками средств на едином счете по учету средств </w:t>
      </w:r>
      <w:r w:rsidR="00754BF9" w:rsidRPr="003526EF">
        <w:rPr>
          <w:rFonts w:asciiTheme="minorHAnsi" w:hAnsiTheme="minorHAnsi" w:cstheme="minorHAnsi"/>
        </w:rPr>
        <w:t xml:space="preserve">местного </w:t>
      </w:r>
      <w:r w:rsidRPr="003526EF">
        <w:rPr>
          <w:rFonts w:asciiTheme="minorHAnsi" w:hAnsiTheme="minorHAnsi" w:cstheme="minorHAnsi"/>
        </w:rPr>
        <w:t>бюджета;</w:t>
      </w:r>
    </w:p>
    <w:p w:rsidR="004F460C" w:rsidRPr="003526EF" w:rsidRDefault="004F460C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 xml:space="preserve">применения предусмотренных федеральным законодательством конкурентных способов осуществления закупок товаров, работ и услуг для обеспечения муниципальных нужд и нужд </w:t>
      </w:r>
      <w:r w:rsidR="00754BF9" w:rsidRPr="003526EF">
        <w:rPr>
          <w:rFonts w:asciiTheme="minorHAnsi" w:hAnsiTheme="minorHAnsi" w:cstheme="minorHAnsi"/>
        </w:rPr>
        <w:t xml:space="preserve">муниципальных </w:t>
      </w:r>
      <w:r w:rsidRPr="003526EF">
        <w:rPr>
          <w:rFonts w:asciiTheme="minorHAnsi" w:hAnsiTheme="minorHAnsi" w:cstheme="minorHAnsi"/>
        </w:rPr>
        <w:t>бюджетных учреждений, образующих экономию бюджетных сре</w:t>
      </w:r>
      <w:proofErr w:type="gramStart"/>
      <w:r w:rsidRPr="003526EF">
        <w:rPr>
          <w:rFonts w:asciiTheme="minorHAnsi" w:hAnsiTheme="minorHAnsi" w:cstheme="minorHAnsi"/>
        </w:rPr>
        <w:t>дств пр</w:t>
      </w:r>
      <w:proofErr w:type="gramEnd"/>
      <w:r w:rsidRPr="003526EF">
        <w:rPr>
          <w:rFonts w:asciiTheme="minorHAnsi" w:hAnsiTheme="minorHAnsi" w:cstheme="minorHAnsi"/>
        </w:rPr>
        <w:t>и сохранении качественных характеристик приобретаемых товаров, работ и услуг;</w:t>
      </w:r>
    </w:p>
    <w:p w:rsidR="004F460C" w:rsidRPr="003526EF" w:rsidRDefault="00754BF9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4</w:t>
      </w:r>
      <w:r w:rsidR="004F460C" w:rsidRPr="003526EF">
        <w:rPr>
          <w:rFonts w:asciiTheme="minorHAnsi" w:hAnsiTheme="minorHAnsi" w:cstheme="minorHAnsi"/>
        </w:rPr>
        <w:t>)</w:t>
      </w:r>
      <w:r w:rsidRPr="003526EF">
        <w:rPr>
          <w:rFonts w:asciiTheme="minorHAnsi" w:hAnsiTheme="minorHAnsi" w:cstheme="minorHAnsi"/>
        </w:rPr>
        <w:tab/>
      </w:r>
      <w:r w:rsidR="004F460C" w:rsidRPr="003526EF">
        <w:rPr>
          <w:rFonts w:asciiTheme="minorHAnsi" w:hAnsiTheme="minorHAnsi" w:cstheme="minorHAnsi"/>
        </w:rPr>
        <w:t>повышение эффективности и качества оказания муниципальных услуг (выполнения работ) за счет:</w:t>
      </w:r>
    </w:p>
    <w:p w:rsidR="004F460C" w:rsidRPr="003526EF" w:rsidRDefault="004F460C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lastRenderedPageBreak/>
        <w:t xml:space="preserve">повышения ответственности муниципальных учреждений за невыполнение муниципального задания, в том числе за счет реализации требований об обязательном возврате средств субсидии в </w:t>
      </w:r>
      <w:r w:rsidR="00754BF9" w:rsidRPr="003526EF">
        <w:rPr>
          <w:rFonts w:asciiTheme="minorHAnsi" w:hAnsiTheme="minorHAnsi" w:cstheme="minorHAnsi"/>
        </w:rPr>
        <w:t xml:space="preserve">местный </w:t>
      </w:r>
      <w:r w:rsidRPr="003526EF">
        <w:rPr>
          <w:rFonts w:asciiTheme="minorHAnsi" w:hAnsiTheme="minorHAnsi" w:cstheme="minorHAnsi"/>
        </w:rPr>
        <w:t xml:space="preserve">бюджет в случае </w:t>
      </w:r>
      <w:proofErr w:type="spellStart"/>
      <w:r w:rsidRPr="003526EF">
        <w:rPr>
          <w:rFonts w:asciiTheme="minorHAnsi" w:hAnsiTheme="minorHAnsi" w:cstheme="minorHAnsi"/>
        </w:rPr>
        <w:t>недостижения</w:t>
      </w:r>
      <w:proofErr w:type="spellEnd"/>
      <w:r w:rsidRPr="003526EF">
        <w:rPr>
          <w:rFonts w:asciiTheme="minorHAnsi" w:hAnsiTheme="minorHAnsi" w:cstheme="minorHAnsi"/>
        </w:rPr>
        <w:t xml:space="preserve"> показателей, установленных в муниципальном задании;</w:t>
      </w:r>
    </w:p>
    <w:p w:rsidR="004F460C" w:rsidRPr="003526EF" w:rsidRDefault="004F460C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сокращения расходов на содержание имущества, неиспользуемого (неэффективно используемого) для оказания муниципальных услуг (выполнения работ);</w:t>
      </w:r>
    </w:p>
    <w:p w:rsidR="004F460C" w:rsidRPr="003526EF" w:rsidRDefault="004F460C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совершенствования работы по персонифицированному финансированию дополнительного образования детей;</w:t>
      </w:r>
    </w:p>
    <w:p w:rsidR="0048236E" w:rsidRPr="0048236E" w:rsidRDefault="004F460C" w:rsidP="00952E5E">
      <w:pPr>
        <w:pStyle w:val="ConsPlusNormal"/>
        <w:keepNext/>
        <w:keepLines/>
        <w:widowControl/>
        <w:numPr>
          <w:ilvl w:val="0"/>
          <w:numId w:val="15"/>
        </w:numPr>
        <w:suppressLineNumbers/>
        <w:tabs>
          <w:tab w:val="left" w:pos="1134"/>
        </w:tabs>
        <w:ind w:left="0" w:firstLine="709"/>
        <w:contextualSpacing/>
        <w:jc w:val="both"/>
        <w:rPr>
          <w:rFonts w:asciiTheme="minorHAnsi" w:hAnsiTheme="minorHAnsi" w:cstheme="minorHAnsi"/>
          <w:spacing w:val="-2"/>
        </w:rPr>
      </w:pPr>
      <w:r w:rsidRPr="0048236E">
        <w:rPr>
          <w:rFonts w:asciiTheme="minorHAnsi" w:hAnsiTheme="minorHAnsi" w:cstheme="minorHAnsi"/>
          <w:spacing w:val="-2"/>
        </w:rPr>
        <w:t xml:space="preserve">продолжение совершенствования процесса управления муниципальным имуществом, в том числе путем изъятия имущества, не используемого для оказания муниципальных услуг (выполнения работ), его реализации (продажи) или сдачи в аренду за счет </w:t>
      </w:r>
      <w:r w:rsidR="0048236E" w:rsidRPr="0048236E">
        <w:rPr>
          <w:rFonts w:asciiTheme="minorHAnsi" w:hAnsiTheme="minorHAnsi" w:cstheme="minorHAnsi"/>
          <w:spacing w:val="-2"/>
        </w:rPr>
        <w:t>восстановления и реконструкции объектов муниципальной собственности в рамках концессионных</w:t>
      </w:r>
    </w:p>
    <w:p w:rsidR="004F460C" w:rsidRPr="0048236E" w:rsidRDefault="004F460C" w:rsidP="00952E5E">
      <w:pPr>
        <w:pStyle w:val="ConsPlusNormal"/>
        <w:keepNext/>
        <w:keepLines/>
        <w:widowControl/>
        <w:suppressLineNumbers/>
        <w:tabs>
          <w:tab w:val="left" w:pos="1134"/>
        </w:tabs>
        <w:contextualSpacing/>
        <w:jc w:val="both"/>
        <w:rPr>
          <w:rFonts w:asciiTheme="minorHAnsi" w:hAnsiTheme="minorHAnsi" w:cstheme="minorHAnsi"/>
        </w:rPr>
      </w:pPr>
      <w:r w:rsidRPr="0048236E">
        <w:rPr>
          <w:rFonts w:asciiTheme="minorHAnsi" w:hAnsiTheme="minorHAnsi" w:cstheme="minorHAnsi"/>
        </w:rPr>
        <w:t>соглашений;</w:t>
      </w:r>
    </w:p>
    <w:p w:rsidR="004F460C" w:rsidRPr="003526EF" w:rsidRDefault="003526EF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6</w:t>
      </w:r>
      <w:r w:rsidR="004F460C" w:rsidRPr="003526EF">
        <w:rPr>
          <w:rFonts w:asciiTheme="minorHAnsi" w:hAnsiTheme="minorHAnsi" w:cstheme="minorHAnsi"/>
        </w:rPr>
        <w:t>)</w:t>
      </w:r>
      <w:r w:rsidRPr="003526EF">
        <w:rPr>
          <w:rFonts w:asciiTheme="minorHAnsi" w:hAnsiTheme="minorHAnsi" w:cstheme="minorHAnsi"/>
        </w:rPr>
        <w:tab/>
      </w:r>
      <w:r w:rsidR="004F460C" w:rsidRPr="003526EF">
        <w:rPr>
          <w:rFonts w:asciiTheme="minorHAnsi" w:hAnsiTheme="minorHAnsi" w:cstheme="minorHAnsi"/>
        </w:rPr>
        <w:t xml:space="preserve">обеспечение непрерывности процесса капитального </w:t>
      </w:r>
      <w:r w:rsidRPr="003526EF">
        <w:rPr>
          <w:rFonts w:asciiTheme="minorHAnsi" w:hAnsiTheme="minorHAnsi" w:cstheme="minorHAnsi"/>
        </w:rPr>
        <w:t xml:space="preserve">ремонта и строительства </w:t>
      </w:r>
      <w:r w:rsidR="004F460C" w:rsidRPr="003526EF">
        <w:rPr>
          <w:rFonts w:asciiTheme="minorHAnsi" w:hAnsiTheme="minorHAnsi" w:cstheme="minorHAnsi"/>
        </w:rPr>
        <w:t>объектов муниципальной собственности, начиная с разработки проектно-сметной документации и заканчивая вводом объектов в эксплуатацию;</w:t>
      </w:r>
    </w:p>
    <w:p w:rsidR="004F460C" w:rsidRPr="003526EF" w:rsidRDefault="003526EF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7)</w:t>
      </w:r>
      <w:r w:rsidRPr="003526EF">
        <w:rPr>
          <w:rFonts w:asciiTheme="minorHAnsi" w:hAnsiTheme="minorHAnsi" w:cstheme="minorHAnsi"/>
        </w:rPr>
        <w:tab/>
      </w:r>
      <w:r w:rsidR="004F460C" w:rsidRPr="003526EF">
        <w:rPr>
          <w:rFonts w:asciiTheme="minorHAnsi" w:hAnsiTheme="minorHAnsi" w:cstheme="minorHAnsi"/>
        </w:rPr>
        <w:t>сохранение достигнутого уровня соотношения между уровнем оплаты труда отдельных категорий работников бюджетной сферы, определенных Указами Президента Российской Федерации от 7 мая 2012 года</w:t>
      </w:r>
      <w:r w:rsidRPr="003526EF">
        <w:rPr>
          <w:rFonts w:asciiTheme="minorHAnsi" w:hAnsiTheme="minorHAnsi" w:cstheme="minorHAnsi"/>
        </w:rPr>
        <w:t xml:space="preserve"> №597</w:t>
      </w:r>
      <w:r w:rsidR="004F460C" w:rsidRPr="003526EF">
        <w:rPr>
          <w:rFonts w:asciiTheme="minorHAnsi" w:hAnsiTheme="minorHAnsi" w:cstheme="minorHAnsi"/>
        </w:rPr>
        <w:t xml:space="preserve"> </w:t>
      </w:r>
      <w:r w:rsidRPr="003526EF">
        <w:rPr>
          <w:rFonts w:asciiTheme="minorHAnsi" w:hAnsiTheme="minorHAnsi" w:cstheme="minorHAnsi"/>
        </w:rPr>
        <w:t>«</w:t>
      </w:r>
      <w:r w:rsidR="004F460C" w:rsidRPr="003526EF">
        <w:rPr>
          <w:rFonts w:asciiTheme="minorHAnsi" w:hAnsiTheme="minorHAnsi" w:cstheme="minorHAnsi"/>
        </w:rPr>
        <w:t>О мероприятиях по реализации государственной социальной политики</w:t>
      </w:r>
      <w:r w:rsidRPr="003526EF">
        <w:rPr>
          <w:rFonts w:asciiTheme="minorHAnsi" w:hAnsiTheme="minorHAnsi" w:cstheme="minorHAnsi"/>
        </w:rPr>
        <w:t>»,</w:t>
      </w:r>
      <w:r w:rsidR="004F460C" w:rsidRPr="003526EF">
        <w:rPr>
          <w:rFonts w:asciiTheme="minorHAnsi" w:hAnsiTheme="minorHAnsi" w:cstheme="minorHAnsi"/>
        </w:rPr>
        <w:t xml:space="preserve"> от 1 июня 2012 года</w:t>
      </w:r>
      <w:r w:rsidRPr="003526EF">
        <w:rPr>
          <w:rFonts w:asciiTheme="minorHAnsi" w:hAnsiTheme="minorHAnsi" w:cstheme="minorHAnsi"/>
        </w:rPr>
        <w:t xml:space="preserve"> №761 «</w:t>
      </w:r>
      <w:r w:rsidR="004F460C" w:rsidRPr="003526EF">
        <w:rPr>
          <w:rFonts w:asciiTheme="minorHAnsi" w:hAnsiTheme="minorHAnsi" w:cstheme="minorHAnsi"/>
        </w:rPr>
        <w:t>О Национальной стратегии действий в интересах детей на 2012 - 2017 годы</w:t>
      </w:r>
      <w:r w:rsidRPr="003526EF">
        <w:rPr>
          <w:rFonts w:asciiTheme="minorHAnsi" w:hAnsiTheme="minorHAnsi" w:cstheme="minorHAnsi"/>
        </w:rPr>
        <w:t>»</w:t>
      </w:r>
      <w:r w:rsidR="004F460C" w:rsidRPr="003526EF">
        <w:rPr>
          <w:rFonts w:asciiTheme="minorHAnsi" w:hAnsiTheme="minorHAnsi" w:cstheme="minorHAnsi"/>
        </w:rPr>
        <w:t xml:space="preserve">, и уровнем среднемесячного дохода от трудовой деятельности в </w:t>
      </w:r>
      <w:r w:rsidRPr="003526EF">
        <w:rPr>
          <w:rFonts w:asciiTheme="minorHAnsi" w:hAnsiTheme="minorHAnsi" w:cstheme="minorHAnsi"/>
        </w:rPr>
        <w:t>Республике Хакасия</w:t>
      </w:r>
      <w:r w:rsidR="004F460C" w:rsidRPr="003526EF">
        <w:rPr>
          <w:rFonts w:asciiTheme="minorHAnsi" w:hAnsiTheme="minorHAnsi" w:cstheme="minorHAnsi"/>
        </w:rPr>
        <w:t>;</w:t>
      </w:r>
    </w:p>
    <w:p w:rsidR="004F460C" w:rsidRPr="003526EF" w:rsidRDefault="003526EF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8</w:t>
      </w:r>
      <w:r w:rsidR="004F460C" w:rsidRPr="003526EF">
        <w:rPr>
          <w:rFonts w:asciiTheme="minorHAnsi" w:hAnsiTheme="minorHAnsi" w:cstheme="minorHAnsi"/>
        </w:rPr>
        <w:t>)</w:t>
      </w:r>
      <w:r w:rsidRPr="003526EF">
        <w:rPr>
          <w:rFonts w:asciiTheme="minorHAnsi" w:hAnsiTheme="minorHAnsi" w:cstheme="minorHAnsi"/>
        </w:rPr>
        <w:tab/>
      </w:r>
      <w:r w:rsidR="004F460C" w:rsidRPr="003526EF">
        <w:rPr>
          <w:rFonts w:asciiTheme="minorHAnsi" w:hAnsiTheme="minorHAnsi" w:cstheme="minorHAnsi"/>
        </w:rPr>
        <w:t>обеспечение установленного федеральным законодательством минимального размера оплаты труда;</w:t>
      </w:r>
    </w:p>
    <w:p w:rsidR="004F460C" w:rsidRPr="003526EF" w:rsidRDefault="003526EF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9)</w:t>
      </w:r>
      <w:r w:rsidRPr="003526EF">
        <w:rPr>
          <w:rFonts w:asciiTheme="minorHAnsi" w:hAnsiTheme="minorHAnsi" w:cstheme="minorHAnsi"/>
        </w:rPr>
        <w:tab/>
      </w:r>
      <w:r w:rsidR="004F460C" w:rsidRPr="003526EF">
        <w:rPr>
          <w:rFonts w:asciiTheme="minorHAnsi" w:hAnsiTheme="minorHAnsi" w:cstheme="minorHAnsi"/>
        </w:rPr>
        <w:t xml:space="preserve">повышение качества финансового менеджмента, осуществляемого главными администраторами средств </w:t>
      </w:r>
      <w:r w:rsidRPr="003526EF">
        <w:rPr>
          <w:rFonts w:asciiTheme="minorHAnsi" w:hAnsiTheme="minorHAnsi" w:cstheme="minorHAnsi"/>
        </w:rPr>
        <w:t xml:space="preserve">местного </w:t>
      </w:r>
      <w:r w:rsidR="004F460C" w:rsidRPr="003526EF">
        <w:rPr>
          <w:rFonts w:asciiTheme="minorHAnsi" w:hAnsiTheme="minorHAnsi" w:cstheme="minorHAnsi"/>
        </w:rPr>
        <w:t>бюджета;</w:t>
      </w:r>
    </w:p>
    <w:p w:rsidR="004F460C" w:rsidRPr="003526EF" w:rsidRDefault="003526EF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10</w:t>
      </w:r>
      <w:r w:rsidR="004F460C" w:rsidRPr="003526EF">
        <w:rPr>
          <w:rFonts w:asciiTheme="minorHAnsi" w:hAnsiTheme="minorHAnsi" w:cstheme="minorHAnsi"/>
        </w:rPr>
        <w:t>)</w:t>
      </w:r>
      <w:r w:rsidRPr="003526EF">
        <w:rPr>
          <w:rFonts w:asciiTheme="minorHAnsi" w:hAnsiTheme="minorHAnsi" w:cstheme="minorHAnsi"/>
        </w:rPr>
        <w:tab/>
      </w:r>
      <w:r w:rsidR="004F460C" w:rsidRPr="003526EF">
        <w:rPr>
          <w:rFonts w:asciiTheme="minorHAnsi" w:hAnsiTheme="minorHAnsi" w:cstheme="minorHAnsi"/>
        </w:rPr>
        <w:t xml:space="preserve">сохранение высокого уровня открытости бюджетных данных, характеризующих прозрачность бюджетного процесса </w:t>
      </w:r>
      <w:r w:rsidRPr="003526EF">
        <w:rPr>
          <w:rFonts w:asciiTheme="minorHAnsi" w:hAnsiTheme="minorHAnsi" w:cstheme="minorHAnsi"/>
        </w:rPr>
        <w:t>муниципального образования город Саяногорск</w:t>
      </w:r>
      <w:r w:rsidR="004F460C" w:rsidRPr="003526EF">
        <w:rPr>
          <w:rFonts w:asciiTheme="minorHAnsi" w:hAnsiTheme="minorHAnsi" w:cstheme="minorHAnsi"/>
        </w:rPr>
        <w:t>;</w:t>
      </w:r>
    </w:p>
    <w:p w:rsidR="004F460C" w:rsidRPr="003526EF" w:rsidRDefault="004F460C" w:rsidP="00952E5E">
      <w:pPr>
        <w:pStyle w:val="ConsPlusNormal"/>
        <w:keepNext/>
        <w:keepLines/>
        <w:widowControl/>
        <w:suppressLineNumbers/>
        <w:tabs>
          <w:tab w:val="left" w:pos="1134"/>
        </w:tabs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1</w:t>
      </w:r>
      <w:r w:rsidR="003526EF" w:rsidRPr="003526EF">
        <w:rPr>
          <w:rFonts w:asciiTheme="minorHAnsi" w:hAnsiTheme="minorHAnsi" w:cstheme="minorHAnsi"/>
        </w:rPr>
        <w:t>1</w:t>
      </w:r>
      <w:r w:rsidRPr="003526EF">
        <w:rPr>
          <w:rFonts w:asciiTheme="minorHAnsi" w:hAnsiTheme="minorHAnsi" w:cstheme="minorHAnsi"/>
        </w:rPr>
        <w:t>)</w:t>
      </w:r>
      <w:r w:rsidR="003526EF" w:rsidRPr="003526EF">
        <w:rPr>
          <w:rFonts w:asciiTheme="minorHAnsi" w:hAnsiTheme="minorHAnsi" w:cstheme="minorHAnsi"/>
        </w:rPr>
        <w:tab/>
      </w:r>
      <w:r w:rsidRPr="003526EF">
        <w:rPr>
          <w:rFonts w:asciiTheme="minorHAnsi" w:hAnsiTheme="minorHAnsi" w:cstheme="minorHAnsi"/>
        </w:rPr>
        <w:t>усиление муниципального финансового контроля за эффективным использованием бюджетных средств путем:</w:t>
      </w:r>
    </w:p>
    <w:p w:rsidR="004F460C" w:rsidRPr="003526EF" w:rsidRDefault="004F460C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совершенствования механизмов внутреннего муниципального финансового контроля;</w:t>
      </w:r>
    </w:p>
    <w:p w:rsidR="004F460C" w:rsidRDefault="004F460C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  <w:r w:rsidRPr="003526EF">
        <w:rPr>
          <w:rFonts w:asciiTheme="minorHAnsi" w:hAnsiTheme="minorHAnsi" w:cstheme="minorHAnsi"/>
        </w:rPr>
        <w:t>осуществления контроля фактического исполнения и результативности реализации мероприятий муниципальных программ, направленных на достижение целей национальных, федеральных и региональных проектов (программ).</w:t>
      </w:r>
    </w:p>
    <w:p w:rsidR="0048236E" w:rsidRPr="003526EF" w:rsidRDefault="0048236E" w:rsidP="00952E5E">
      <w:pPr>
        <w:pStyle w:val="ConsPlusNormal"/>
        <w:keepNext/>
        <w:keepLines/>
        <w:widowControl/>
        <w:suppressLineNumbers/>
        <w:ind w:firstLine="539"/>
        <w:contextualSpacing/>
        <w:jc w:val="both"/>
        <w:rPr>
          <w:rFonts w:asciiTheme="minorHAnsi" w:hAnsiTheme="minorHAnsi" w:cstheme="minorHAnsi"/>
        </w:rPr>
      </w:pPr>
    </w:p>
    <w:p w:rsidR="00C57FEA" w:rsidRPr="003526EF" w:rsidRDefault="006D3B98" w:rsidP="00952E5E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  <w:r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Бюджетная п</w:t>
      </w:r>
      <w:r w:rsidR="00C57FEA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олитика муниципального образования город Саяногорск</w:t>
      </w:r>
      <w:r w:rsidR="00BF43B0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в области управления муниципальным долгом </w:t>
      </w:r>
    </w:p>
    <w:p w:rsidR="00E0640D" w:rsidRPr="003526EF" w:rsidRDefault="00E0640D" w:rsidP="00952E5E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C57FEA" w:rsidRPr="003526EF" w:rsidRDefault="006D3B98" w:rsidP="00952E5E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Бюджетная политика </w:t>
      </w:r>
      <w:r w:rsidR="00C57FEA" w:rsidRPr="003526EF">
        <w:rPr>
          <w:rFonts w:cstheme="minorHAnsi"/>
          <w:szCs w:val="28"/>
        </w:rPr>
        <w:t xml:space="preserve">муниципального образования город Саяногорск </w:t>
      </w:r>
      <w:r w:rsidR="00BF43B0" w:rsidRPr="003526EF">
        <w:rPr>
          <w:rFonts w:cstheme="minorHAnsi"/>
          <w:szCs w:val="28"/>
        </w:rPr>
        <w:t xml:space="preserve">в области управления муниципальным долгом </w:t>
      </w:r>
      <w:r w:rsidR="00C57FEA" w:rsidRPr="003526EF">
        <w:rPr>
          <w:rFonts w:cstheme="minorHAnsi"/>
          <w:szCs w:val="28"/>
        </w:rPr>
        <w:t xml:space="preserve">(далее – долговая политика) </w:t>
      </w:r>
      <w:r w:rsidRPr="003526EF">
        <w:rPr>
          <w:rFonts w:cstheme="minorHAnsi"/>
          <w:szCs w:val="28"/>
        </w:rPr>
        <w:t>направлена на долгосрочн</w:t>
      </w:r>
      <w:r w:rsidR="00AA2918" w:rsidRPr="003526EF">
        <w:rPr>
          <w:rFonts w:cstheme="minorHAnsi"/>
          <w:szCs w:val="28"/>
        </w:rPr>
        <w:t xml:space="preserve">ую </w:t>
      </w:r>
      <w:r w:rsidRPr="003526EF">
        <w:rPr>
          <w:rFonts w:cstheme="minorHAnsi"/>
          <w:szCs w:val="28"/>
        </w:rPr>
        <w:t>сбалансированност</w:t>
      </w:r>
      <w:r w:rsidR="00AA2918" w:rsidRPr="003526EF">
        <w:rPr>
          <w:rFonts w:cstheme="minorHAnsi"/>
          <w:szCs w:val="28"/>
        </w:rPr>
        <w:t>ь</w:t>
      </w:r>
      <w:r w:rsidRPr="003526EF">
        <w:rPr>
          <w:rFonts w:cstheme="minorHAnsi"/>
          <w:szCs w:val="28"/>
        </w:rPr>
        <w:t xml:space="preserve"> </w:t>
      </w:r>
      <w:r w:rsidR="002F13AE" w:rsidRPr="003526EF">
        <w:rPr>
          <w:rFonts w:cstheme="minorHAnsi"/>
          <w:szCs w:val="28"/>
        </w:rPr>
        <w:t xml:space="preserve">местного </w:t>
      </w:r>
      <w:r w:rsidRPr="003526EF">
        <w:rPr>
          <w:rFonts w:cstheme="minorHAnsi"/>
          <w:szCs w:val="28"/>
        </w:rPr>
        <w:t>бюджета в условиях безусловного исполнения и обслуживания принятых долговых обязательств в полном объеме и в установленные сроки.</w:t>
      </w:r>
    </w:p>
    <w:p w:rsidR="00C57FEA" w:rsidRPr="003526EF" w:rsidRDefault="00C57FEA" w:rsidP="00952E5E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</w:p>
    <w:p w:rsidR="00BF43B0" w:rsidRPr="003526EF" w:rsidRDefault="00C57FEA" w:rsidP="00952E5E">
      <w:pPr>
        <w:pStyle w:val="ab"/>
        <w:keepNext/>
        <w:keepLines/>
        <w:numPr>
          <w:ilvl w:val="1"/>
          <w:numId w:val="2"/>
        </w:numPr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Theme="minorHAnsi" w:hAnsiTheme="minorHAnsi" w:cstheme="minorHAnsi"/>
          <w:color w:val="auto"/>
          <w:sz w:val="28"/>
          <w:szCs w:val="28"/>
        </w:rPr>
      </w:pPr>
      <w:r w:rsidRPr="003526EF">
        <w:rPr>
          <w:rFonts w:asciiTheme="minorHAnsi" w:hAnsiTheme="minorHAnsi" w:cstheme="minorHAnsi"/>
          <w:color w:val="auto"/>
          <w:sz w:val="28"/>
          <w:szCs w:val="28"/>
        </w:rPr>
        <w:t>Итоги реализации долговой политики предыдущих периодов,</w:t>
      </w:r>
      <w:r w:rsidR="00E0640D" w:rsidRPr="003526EF">
        <w:rPr>
          <w:rFonts w:asciiTheme="minorHAnsi" w:hAnsiTheme="minorHAnsi" w:cstheme="minorHAnsi"/>
          <w:color w:val="auto"/>
          <w:sz w:val="28"/>
          <w:szCs w:val="28"/>
        </w:rPr>
        <w:t xml:space="preserve"> </w:t>
      </w:r>
    </w:p>
    <w:p w:rsidR="00E0640D" w:rsidRPr="003526EF" w:rsidRDefault="00C57FEA" w:rsidP="00952E5E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/>
        <w:contextualSpacing/>
        <w:rPr>
          <w:rFonts w:asciiTheme="minorHAnsi" w:hAnsiTheme="minorHAnsi" w:cstheme="minorHAnsi"/>
          <w:color w:val="auto"/>
          <w:sz w:val="28"/>
          <w:szCs w:val="28"/>
        </w:rPr>
      </w:pPr>
      <w:r w:rsidRPr="003526EF">
        <w:rPr>
          <w:rFonts w:asciiTheme="minorHAnsi" w:hAnsiTheme="minorHAnsi" w:cstheme="minorHAnsi"/>
          <w:color w:val="auto"/>
          <w:sz w:val="28"/>
          <w:szCs w:val="28"/>
        </w:rPr>
        <w:t>состояние муниципального долга и реализация долговой политики в 20</w:t>
      </w:r>
      <w:r w:rsidR="00D46631" w:rsidRPr="003526EF">
        <w:rPr>
          <w:rFonts w:asciiTheme="minorHAnsi" w:hAnsiTheme="minorHAnsi" w:cstheme="minorHAnsi"/>
          <w:color w:val="auto"/>
          <w:sz w:val="28"/>
          <w:szCs w:val="28"/>
        </w:rPr>
        <w:t>2</w:t>
      </w:r>
      <w:r w:rsidR="0058463E" w:rsidRPr="003526EF">
        <w:rPr>
          <w:rFonts w:asciiTheme="minorHAnsi" w:hAnsiTheme="minorHAnsi" w:cstheme="minorHAnsi"/>
          <w:color w:val="auto"/>
          <w:sz w:val="28"/>
          <w:szCs w:val="28"/>
        </w:rPr>
        <w:t>2</w:t>
      </w:r>
      <w:r w:rsidRPr="003526EF">
        <w:rPr>
          <w:rFonts w:asciiTheme="minorHAnsi" w:hAnsiTheme="minorHAnsi" w:cstheme="minorHAnsi"/>
          <w:color w:val="auto"/>
          <w:sz w:val="28"/>
          <w:szCs w:val="28"/>
        </w:rPr>
        <w:t xml:space="preserve"> году</w:t>
      </w:r>
      <w:r w:rsidR="00E0640D" w:rsidRPr="003526EF">
        <w:rPr>
          <w:rFonts w:asciiTheme="minorHAnsi" w:hAnsiTheme="minorHAnsi" w:cstheme="minorHAnsi"/>
          <w:color w:val="auto"/>
          <w:sz w:val="28"/>
          <w:szCs w:val="28"/>
        </w:rPr>
        <w:t>.</w:t>
      </w:r>
    </w:p>
    <w:p w:rsidR="00BF43B0" w:rsidRPr="003526EF" w:rsidRDefault="00BF43B0" w:rsidP="00952E5E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/>
        <w:contextualSpacing/>
        <w:rPr>
          <w:rFonts w:asciiTheme="minorHAnsi" w:hAnsiTheme="minorHAnsi" w:cstheme="minorHAnsi"/>
          <w:color w:val="auto"/>
          <w:sz w:val="28"/>
          <w:szCs w:val="28"/>
        </w:rPr>
      </w:pPr>
    </w:p>
    <w:p w:rsidR="0048236E" w:rsidRDefault="00150773" w:rsidP="00952E5E">
      <w:pPr>
        <w:keepNext/>
        <w:keepLines/>
        <w:suppressLineNumbers/>
        <w:spacing w:after="0" w:line="240" w:lineRule="auto"/>
        <w:ind w:right="-1"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Муниципальный долг на 01.01.</w:t>
      </w:r>
      <w:r w:rsidR="00C57FEA" w:rsidRPr="003526EF">
        <w:rPr>
          <w:rFonts w:cstheme="minorHAnsi"/>
          <w:szCs w:val="28"/>
        </w:rPr>
        <w:t>20</w:t>
      </w:r>
      <w:r w:rsidR="00045413" w:rsidRPr="003526EF">
        <w:rPr>
          <w:rFonts w:cstheme="minorHAnsi"/>
          <w:szCs w:val="28"/>
        </w:rPr>
        <w:t>2</w:t>
      </w:r>
      <w:r w:rsidR="0058463E" w:rsidRPr="003526EF">
        <w:rPr>
          <w:rFonts w:cstheme="minorHAnsi"/>
          <w:szCs w:val="28"/>
        </w:rPr>
        <w:t>2</w:t>
      </w:r>
      <w:r w:rsidR="00C57FEA" w:rsidRPr="003526EF">
        <w:rPr>
          <w:rFonts w:cstheme="minorHAnsi"/>
          <w:szCs w:val="28"/>
        </w:rPr>
        <w:t xml:space="preserve"> </w:t>
      </w:r>
      <w:r w:rsidR="00B65F5B" w:rsidRPr="003526EF">
        <w:rPr>
          <w:rFonts w:cstheme="minorHAnsi"/>
          <w:szCs w:val="28"/>
        </w:rPr>
        <w:t>с</w:t>
      </w:r>
      <w:r w:rsidR="00C57FEA" w:rsidRPr="003526EF">
        <w:rPr>
          <w:rFonts w:cstheme="minorHAnsi"/>
          <w:szCs w:val="28"/>
        </w:rPr>
        <w:t xml:space="preserve">оставлял </w:t>
      </w:r>
      <w:r w:rsidR="0058463E" w:rsidRPr="003526EF">
        <w:rPr>
          <w:rFonts w:cstheme="minorHAnsi"/>
          <w:szCs w:val="28"/>
        </w:rPr>
        <w:t>100</w:t>
      </w:r>
      <w:r w:rsidR="0060349B" w:rsidRPr="003526EF">
        <w:rPr>
          <w:rFonts w:cstheme="minorHAnsi"/>
          <w:szCs w:val="28"/>
        </w:rPr>
        <w:t>,</w:t>
      </w:r>
      <w:r w:rsidR="0058463E" w:rsidRPr="003526EF">
        <w:rPr>
          <w:rFonts w:cstheme="minorHAnsi"/>
          <w:szCs w:val="28"/>
        </w:rPr>
        <w:t>0</w:t>
      </w:r>
      <w:r w:rsidR="00C57FEA" w:rsidRPr="003526EF">
        <w:rPr>
          <w:rFonts w:cstheme="minorHAnsi"/>
          <w:szCs w:val="28"/>
        </w:rPr>
        <w:t xml:space="preserve"> </w:t>
      </w:r>
      <w:proofErr w:type="spellStart"/>
      <w:r w:rsidR="00C57FEA" w:rsidRPr="003526EF">
        <w:rPr>
          <w:rFonts w:cstheme="minorHAnsi"/>
          <w:szCs w:val="28"/>
        </w:rPr>
        <w:t>млн.руб</w:t>
      </w:r>
      <w:proofErr w:type="spellEnd"/>
      <w:r w:rsidR="0058463E" w:rsidRPr="003526EF">
        <w:rPr>
          <w:rFonts w:cstheme="minorHAnsi"/>
          <w:szCs w:val="28"/>
        </w:rPr>
        <w:t xml:space="preserve">. </w:t>
      </w:r>
      <w:r w:rsidR="00C57FEA" w:rsidRPr="003526EF">
        <w:rPr>
          <w:rFonts w:cstheme="minorHAnsi"/>
          <w:szCs w:val="28"/>
        </w:rPr>
        <w:t xml:space="preserve">Соотношение долговых обязательств к общему объему собственных доходов </w:t>
      </w:r>
      <w:r w:rsidRPr="003526EF">
        <w:rPr>
          <w:rFonts w:cstheme="minorHAnsi"/>
          <w:szCs w:val="28"/>
        </w:rPr>
        <w:t>на 20</w:t>
      </w:r>
      <w:r w:rsidR="0012415B" w:rsidRPr="003526EF">
        <w:rPr>
          <w:rFonts w:cstheme="minorHAnsi"/>
          <w:szCs w:val="28"/>
        </w:rPr>
        <w:t>2</w:t>
      </w:r>
      <w:r w:rsidR="0058463E" w:rsidRPr="003526EF">
        <w:rPr>
          <w:rFonts w:cstheme="minorHAnsi"/>
          <w:szCs w:val="28"/>
        </w:rPr>
        <w:t>2</w:t>
      </w:r>
      <w:r w:rsidRPr="003526EF">
        <w:rPr>
          <w:rFonts w:cstheme="minorHAnsi"/>
          <w:szCs w:val="28"/>
        </w:rPr>
        <w:t xml:space="preserve"> года состав</w:t>
      </w:r>
      <w:r w:rsidR="001D186C" w:rsidRPr="003526EF">
        <w:rPr>
          <w:rFonts w:cstheme="minorHAnsi"/>
          <w:szCs w:val="28"/>
        </w:rPr>
        <w:t>ит</w:t>
      </w:r>
      <w:r w:rsidR="00C57FEA" w:rsidRPr="003526EF">
        <w:rPr>
          <w:rFonts w:cstheme="minorHAnsi"/>
          <w:szCs w:val="28"/>
        </w:rPr>
        <w:t xml:space="preserve"> </w:t>
      </w:r>
      <w:r w:rsidR="0060349B" w:rsidRPr="003526EF">
        <w:rPr>
          <w:rFonts w:cstheme="minorHAnsi"/>
          <w:szCs w:val="28"/>
        </w:rPr>
        <w:t>10,5</w:t>
      </w:r>
      <w:r w:rsidR="00C57FEA" w:rsidRPr="003526EF">
        <w:rPr>
          <w:rFonts w:cstheme="minorHAnsi"/>
          <w:szCs w:val="28"/>
        </w:rPr>
        <w:t>%</w:t>
      </w:r>
      <w:r w:rsidR="00AA2918" w:rsidRPr="003526EF">
        <w:rPr>
          <w:rFonts w:cstheme="minorHAnsi"/>
          <w:szCs w:val="28"/>
        </w:rPr>
        <w:t xml:space="preserve">. </w:t>
      </w:r>
      <w:r w:rsidR="00C57FEA" w:rsidRPr="003526EF">
        <w:rPr>
          <w:rFonts w:cstheme="minorHAnsi"/>
          <w:szCs w:val="28"/>
        </w:rPr>
        <w:t xml:space="preserve">В результате </w:t>
      </w:r>
      <w:r w:rsidR="0060349B" w:rsidRPr="003526EF">
        <w:rPr>
          <w:rFonts w:cstheme="minorHAnsi"/>
          <w:szCs w:val="28"/>
        </w:rPr>
        <w:t>замещения коммерческого кредита на бюджетный кредит</w:t>
      </w:r>
      <w:r w:rsidR="00AD3C2B" w:rsidRPr="003526EF">
        <w:rPr>
          <w:rFonts w:cstheme="minorHAnsi"/>
          <w:szCs w:val="28"/>
        </w:rPr>
        <w:t>,</w:t>
      </w:r>
      <w:r w:rsidR="0060349B" w:rsidRPr="003526EF">
        <w:rPr>
          <w:rFonts w:cstheme="minorHAnsi"/>
          <w:szCs w:val="28"/>
        </w:rPr>
        <w:t xml:space="preserve"> </w:t>
      </w:r>
      <w:r w:rsidR="00AD3C2B" w:rsidRPr="003526EF">
        <w:rPr>
          <w:rFonts w:cstheme="minorHAnsi"/>
          <w:szCs w:val="28"/>
        </w:rPr>
        <w:t xml:space="preserve">выделенный </w:t>
      </w:r>
      <w:r w:rsidR="0060349B" w:rsidRPr="003526EF">
        <w:rPr>
          <w:rFonts w:cstheme="minorHAnsi"/>
          <w:szCs w:val="28"/>
        </w:rPr>
        <w:t>из республиканского бюджета Республики Хакасия для погашения (возмещения погашения) долговых обязательств муниципальн</w:t>
      </w:r>
      <w:r w:rsidR="00AD3C2B" w:rsidRPr="003526EF">
        <w:rPr>
          <w:rFonts w:cstheme="minorHAnsi"/>
          <w:szCs w:val="28"/>
        </w:rPr>
        <w:t>ому</w:t>
      </w:r>
      <w:r w:rsidR="0060349B" w:rsidRPr="003526EF">
        <w:rPr>
          <w:rFonts w:cstheme="minorHAnsi"/>
          <w:szCs w:val="28"/>
        </w:rPr>
        <w:t xml:space="preserve"> образовани</w:t>
      </w:r>
      <w:r w:rsidR="00AD3C2B" w:rsidRPr="003526EF">
        <w:rPr>
          <w:rFonts w:cstheme="minorHAnsi"/>
          <w:szCs w:val="28"/>
        </w:rPr>
        <w:t>ю</w:t>
      </w:r>
      <w:r w:rsidR="0060349B" w:rsidRPr="003526EF">
        <w:rPr>
          <w:rFonts w:cstheme="minorHAnsi"/>
          <w:szCs w:val="28"/>
        </w:rPr>
        <w:t xml:space="preserve"> в виде обязательств по муниципальным ценным </w:t>
      </w:r>
    </w:p>
    <w:p w:rsidR="00C57FEA" w:rsidRPr="003526EF" w:rsidRDefault="0060349B" w:rsidP="00952E5E">
      <w:pPr>
        <w:keepNext/>
        <w:keepLines/>
        <w:suppressLineNumbers/>
        <w:spacing w:after="0" w:line="240" w:lineRule="auto"/>
        <w:ind w:right="-1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бумагам муниципальн</w:t>
      </w:r>
      <w:r w:rsidR="00AD3C2B" w:rsidRPr="003526EF">
        <w:rPr>
          <w:rFonts w:cstheme="minorHAnsi"/>
          <w:szCs w:val="28"/>
        </w:rPr>
        <w:t>ого</w:t>
      </w:r>
      <w:r w:rsidRPr="003526EF">
        <w:rPr>
          <w:rFonts w:cstheme="minorHAnsi"/>
          <w:szCs w:val="28"/>
        </w:rPr>
        <w:t xml:space="preserve"> образовани</w:t>
      </w:r>
      <w:r w:rsidR="00AD3C2B" w:rsidRPr="003526EF">
        <w:rPr>
          <w:rFonts w:cstheme="minorHAnsi"/>
          <w:szCs w:val="28"/>
        </w:rPr>
        <w:t>я</w:t>
      </w:r>
      <w:r w:rsidRPr="003526EF">
        <w:rPr>
          <w:rFonts w:cstheme="minorHAnsi"/>
          <w:szCs w:val="28"/>
        </w:rPr>
        <w:t xml:space="preserve"> и кредитам, полученным муниципальным</w:t>
      </w:r>
      <w:r w:rsidR="00AD3C2B" w:rsidRPr="003526EF">
        <w:rPr>
          <w:rFonts w:cstheme="minorHAnsi"/>
          <w:szCs w:val="28"/>
        </w:rPr>
        <w:t xml:space="preserve"> образованием</w:t>
      </w:r>
      <w:r w:rsidRPr="003526EF">
        <w:rPr>
          <w:rFonts w:cstheme="minorHAnsi"/>
          <w:szCs w:val="28"/>
        </w:rPr>
        <w:t xml:space="preserve"> от кредитных организаций, иностранных банков и международных финансовых организаций</w:t>
      </w:r>
      <w:r w:rsidR="00AD3C2B" w:rsidRPr="003526EF">
        <w:rPr>
          <w:rFonts w:cstheme="minorHAnsi"/>
          <w:szCs w:val="28"/>
        </w:rPr>
        <w:t xml:space="preserve"> (далее -  кредит из РХ)</w:t>
      </w:r>
      <w:r w:rsidR="004F008A" w:rsidRPr="003526EF">
        <w:rPr>
          <w:rFonts w:cstheme="minorHAnsi"/>
          <w:szCs w:val="28"/>
        </w:rPr>
        <w:t xml:space="preserve"> в сумме 100,0 млн. руб.</w:t>
      </w:r>
      <w:r w:rsidR="00D52124" w:rsidRPr="003526EF">
        <w:rPr>
          <w:rFonts w:cstheme="minorHAnsi"/>
          <w:szCs w:val="28"/>
        </w:rPr>
        <w:t xml:space="preserve"> под 0,1%</w:t>
      </w:r>
      <w:r w:rsidR="00C57FEA" w:rsidRPr="003526EF">
        <w:rPr>
          <w:rFonts w:cstheme="minorHAnsi"/>
          <w:szCs w:val="28"/>
        </w:rPr>
        <w:t xml:space="preserve">, </w:t>
      </w:r>
      <w:r w:rsidRPr="003526EF">
        <w:rPr>
          <w:rFonts w:cstheme="minorHAnsi"/>
          <w:szCs w:val="28"/>
        </w:rPr>
        <w:t xml:space="preserve">а так же </w:t>
      </w:r>
      <w:r w:rsidR="00C57FEA" w:rsidRPr="003526EF">
        <w:rPr>
          <w:rFonts w:cstheme="minorHAnsi"/>
          <w:szCs w:val="28"/>
        </w:rPr>
        <w:t>привлечени</w:t>
      </w:r>
      <w:r w:rsidR="00AD3C2B" w:rsidRPr="003526EF">
        <w:rPr>
          <w:rFonts w:cstheme="minorHAnsi"/>
          <w:szCs w:val="28"/>
        </w:rPr>
        <w:t>я</w:t>
      </w:r>
      <w:r w:rsidR="00C57FEA" w:rsidRPr="003526EF">
        <w:rPr>
          <w:rFonts w:cstheme="minorHAnsi"/>
          <w:szCs w:val="28"/>
        </w:rPr>
        <w:t xml:space="preserve"> бюджетного кредита</w:t>
      </w:r>
      <w:r w:rsidR="00AD3C2B" w:rsidRPr="003526EF">
        <w:rPr>
          <w:rFonts w:cstheme="minorHAnsi"/>
          <w:szCs w:val="28"/>
        </w:rPr>
        <w:t xml:space="preserve"> Управления</w:t>
      </w:r>
      <w:r w:rsidR="00C57FEA" w:rsidRPr="003526EF">
        <w:rPr>
          <w:rFonts w:cstheme="minorHAnsi"/>
          <w:szCs w:val="28"/>
        </w:rPr>
        <w:t xml:space="preserve"> Федерального </w:t>
      </w:r>
      <w:r w:rsidR="00AD3C2B" w:rsidRPr="003526EF">
        <w:rPr>
          <w:rFonts w:cstheme="minorHAnsi"/>
          <w:szCs w:val="28"/>
        </w:rPr>
        <w:t>К</w:t>
      </w:r>
      <w:r w:rsidR="00C57FEA" w:rsidRPr="003526EF">
        <w:rPr>
          <w:rFonts w:cstheme="minorHAnsi"/>
          <w:szCs w:val="28"/>
        </w:rPr>
        <w:t xml:space="preserve">азначейства </w:t>
      </w:r>
      <w:r w:rsidR="00AD3C2B" w:rsidRPr="003526EF">
        <w:rPr>
          <w:rFonts w:cstheme="minorHAnsi"/>
          <w:szCs w:val="28"/>
        </w:rPr>
        <w:t xml:space="preserve">по Республике Хакасия </w:t>
      </w:r>
      <w:r w:rsidR="00C57FEA" w:rsidRPr="003526EF">
        <w:rPr>
          <w:rFonts w:cstheme="minorHAnsi"/>
          <w:szCs w:val="28"/>
        </w:rPr>
        <w:t xml:space="preserve">на пополнение остатков средств на счетах бюджетов субъектов Российской Федерации (местных бюджетов) </w:t>
      </w:r>
      <w:r w:rsidR="0053152A" w:rsidRPr="003526EF">
        <w:rPr>
          <w:rFonts w:cstheme="minorHAnsi"/>
          <w:szCs w:val="28"/>
        </w:rPr>
        <w:t>в сумме</w:t>
      </w:r>
      <w:r w:rsidR="00150773" w:rsidRPr="003526EF">
        <w:rPr>
          <w:rFonts w:cstheme="minorHAnsi"/>
          <w:szCs w:val="28"/>
        </w:rPr>
        <w:t xml:space="preserve"> </w:t>
      </w:r>
      <w:r w:rsidR="0053152A" w:rsidRPr="003526EF">
        <w:rPr>
          <w:rFonts w:cstheme="minorHAnsi"/>
          <w:szCs w:val="28"/>
        </w:rPr>
        <w:t>65</w:t>
      </w:r>
      <w:r w:rsidR="00C57FEA" w:rsidRPr="003526EF">
        <w:rPr>
          <w:rFonts w:cstheme="minorHAnsi"/>
          <w:szCs w:val="28"/>
        </w:rPr>
        <w:t xml:space="preserve">,0 </w:t>
      </w:r>
      <w:proofErr w:type="spellStart"/>
      <w:r w:rsidR="00C57FEA" w:rsidRPr="003526EF">
        <w:rPr>
          <w:rFonts w:cstheme="minorHAnsi"/>
          <w:szCs w:val="28"/>
        </w:rPr>
        <w:t>млн.руб</w:t>
      </w:r>
      <w:proofErr w:type="spellEnd"/>
      <w:r w:rsidR="00C57FEA" w:rsidRPr="003526EF">
        <w:rPr>
          <w:rFonts w:cstheme="minorHAnsi"/>
          <w:szCs w:val="28"/>
        </w:rPr>
        <w:t>. в 20</w:t>
      </w:r>
      <w:r w:rsidR="0012415B" w:rsidRPr="003526EF">
        <w:rPr>
          <w:rFonts w:cstheme="minorHAnsi"/>
          <w:szCs w:val="28"/>
        </w:rPr>
        <w:t>2</w:t>
      </w:r>
      <w:r w:rsidRPr="003526EF">
        <w:rPr>
          <w:rFonts w:cstheme="minorHAnsi"/>
          <w:szCs w:val="28"/>
        </w:rPr>
        <w:t>2</w:t>
      </w:r>
      <w:r w:rsidR="00C57FEA" w:rsidRPr="003526EF">
        <w:rPr>
          <w:rFonts w:cstheme="minorHAnsi"/>
          <w:szCs w:val="28"/>
        </w:rPr>
        <w:t xml:space="preserve"> году</w:t>
      </w:r>
      <w:r w:rsidR="00D52124" w:rsidRPr="003526EF">
        <w:rPr>
          <w:rFonts w:cstheme="minorHAnsi"/>
          <w:szCs w:val="28"/>
        </w:rPr>
        <w:t xml:space="preserve"> под 0,1%</w:t>
      </w:r>
      <w:r w:rsidR="00C57FEA" w:rsidRPr="003526EF">
        <w:rPr>
          <w:rFonts w:cstheme="minorHAnsi"/>
          <w:szCs w:val="28"/>
        </w:rPr>
        <w:t>, удалось снизить</w:t>
      </w:r>
      <w:r w:rsidR="00150773" w:rsidRPr="003526EF">
        <w:rPr>
          <w:rFonts w:cstheme="minorHAnsi"/>
          <w:szCs w:val="28"/>
        </w:rPr>
        <w:t xml:space="preserve"> расходы на </w:t>
      </w:r>
      <w:r w:rsidR="00C57FEA" w:rsidRPr="003526EF">
        <w:rPr>
          <w:rFonts w:cstheme="minorHAnsi"/>
          <w:szCs w:val="28"/>
        </w:rPr>
        <w:t>обслуживани</w:t>
      </w:r>
      <w:r w:rsidR="00150773" w:rsidRPr="003526EF">
        <w:rPr>
          <w:rFonts w:cstheme="minorHAnsi"/>
          <w:szCs w:val="28"/>
        </w:rPr>
        <w:t>е</w:t>
      </w:r>
      <w:r w:rsidR="00C57FEA" w:rsidRPr="003526EF">
        <w:rPr>
          <w:rFonts w:cstheme="minorHAnsi"/>
          <w:szCs w:val="28"/>
        </w:rPr>
        <w:t xml:space="preserve"> долговых обязательств с </w:t>
      </w:r>
      <w:r w:rsidRPr="003526EF">
        <w:rPr>
          <w:rFonts w:cstheme="minorHAnsi"/>
          <w:szCs w:val="28"/>
        </w:rPr>
        <w:t>13,5</w:t>
      </w:r>
      <w:r w:rsidR="00C57FEA" w:rsidRPr="003526EF">
        <w:rPr>
          <w:rFonts w:cstheme="minorHAnsi"/>
          <w:szCs w:val="28"/>
        </w:rPr>
        <w:t xml:space="preserve"> </w:t>
      </w:r>
      <w:proofErr w:type="spellStart"/>
      <w:r w:rsidR="00C57FEA" w:rsidRPr="003526EF">
        <w:rPr>
          <w:rFonts w:cstheme="minorHAnsi"/>
          <w:szCs w:val="28"/>
        </w:rPr>
        <w:t>млн.руб</w:t>
      </w:r>
      <w:proofErr w:type="spellEnd"/>
      <w:r w:rsidR="00C57FEA" w:rsidRPr="003526EF">
        <w:rPr>
          <w:rFonts w:cstheme="minorHAnsi"/>
          <w:szCs w:val="28"/>
        </w:rPr>
        <w:t xml:space="preserve">. до </w:t>
      </w:r>
      <w:r w:rsidRPr="003526EF">
        <w:rPr>
          <w:rFonts w:cstheme="minorHAnsi"/>
          <w:szCs w:val="28"/>
        </w:rPr>
        <w:t>2,</w:t>
      </w:r>
      <w:r w:rsidR="00AD3C2B" w:rsidRPr="003526EF">
        <w:rPr>
          <w:rFonts w:cstheme="minorHAnsi"/>
          <w:szCs w:val="28"/>
        </w:rPr>
        <w:t>2</w:t>
      </w:r>
      <w:r w:rsidR="00C57FEA" w:rsidRPr="003526EF">
        <w:rPr>
          <w:rFonts w:cstheme="minorHAnsi"/>
          <w:szCs w:val="28"/>
        </w:rPr>
        <w:t xml:space="preserve"> </w:t>
      </w:r>
      <w:proofErr w:type="spellStart"/>
      <w:r w:rsidR="00C57FEA" w:rsidRPr="003526EF">
        <w:rPr>
          <w:rFonts w:cstheme="minorHAnsi"/>
          <w:szCs w:val="28"/>
        </w:rPr>
        <w:t>млн.руб</w:t>
      </w:r>
      <w:proofErr w:type="spellEnd"/>
      <w:r w:rsidR="00C57FEA" w:rsidRPr="003526EF">
        <w:rPr>
          <w:rFonts w:cstheme="minorHAnsi"/>
          <w:szCs w:val="28"/>
        </w:rPr>
        <w:t>.</w:t>
      </w:r>
      <w:r w:rsidR="00150773" w:rsidRPr="003526EF">
        <w:rPr>
          <w:rFonts w:cstheme="minorHAnsi"/>
          <w:szCs w:val="28"/>
        </w:rPr>
        <w:t xml:space="preserve"> </w:t>
      </w:r>
    </w:p>
    <w:p w:rsidR="00D52124" w:rsidRPr="003526EF" w:rsidRDefault="00AD3C2B" w:rsidP="00952E5E">
      <w:pPr>
        <w:keepNext/>
        <w:keepLines/>
        <w:suppressLineNumbers/>
        <w:spacing w:after="0" w:line="240" w:lineRule="auto"/>
        <w:ind w:right="-1"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Кредит из РХ</w:t>
      </w:r>
      <w:r w:rsidR="00D52124" w:rsidRPr="003526EF">
        <w:rPr>
          <w:rFonts w:cstheme="minorHAnsi"/>
          <w:szCs w:val="28"/>
        </w:rPr>
        <w:t xml:space="preserve"> предоставлен муниципальному образованию город Саяногорск на 5 лет и </w:t>
      </w:r>
      <w:r w:rsidRPr="003526EF">
        <w:rPr>
          <w:rFonts w:cstheme="minorHAnsi"/>
          <w:szCs w:val="28"/>
        </w:rPr>
        <w:t xml:space="preserve">со </w:t>
      </w:r>
      <w:r w:rsidR="00D52124" w:rsidRPr="003526EF">
        <w:rPr>
          <w:rFonts w:cstheme="minorHAnsi"/>
          <w:szCs w:val="28"/>
        </w:rPr>
        <w:t>сроком возврата с 2025</w:t>
      </w:r>
      <w:r w:rsidR="005B7DFD" w:rsidRPr="003526EF">
        <w:rPr>
          <w:rFonts w:cstheme="minorHAnsi"/>
          <w:szCs w:val="28"/>
        </w:rPr>
        <w:t xml:space="preserve"> по 2027 г.</w:t>
      </w:r>
      <w:r w:rsidR="00D52124" w:rsidRPr="003526EF">
        <w:rPr>
          <w:rFonts w:cstheme="minorHAnsi"/>
          <w:szCs w:val="28"/>
        </w:rPr>
        <w:t xml:space="preserve"> в равных частях</w:t>
      </w:r>
      <w:r w:rsidR="005B7DFD" w:rsidRPr="003526EF">
        <w:rPr>
          <w:rFonts w:cstheme="minorHAnsi"/>
          <w:szCs w:val="28"/>
        </w:rPr>
        <w:t>.</w:t>
      </w:r>
    </w:p>
    <w:p w:rsidR="00AA2918" w:rsidRPr="003526EF" w:rsidRDefault="00AA2918" w:rsidP="00952E5E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uppressAutoHyphens/>
        <w:spacing w:after="0" w:line="240" w:lineRule="auto"/>
        <w:ind w:left="0" w:firstLine="709"/>
        <w:contextualSpacing/>
        <w:jc w:val="right"/>
        <w:rPr>
          <w:rFonts w:asciiTheme="minorHAnsi" w:hAnsiTheme="minorHAnsi" w:cstheme="minorHAnsi"/>
          <w:color w:val="auto"/>
          <w:sz w:val="28"/>
          <w:szCs w:val="28"/>
        </w:rPr>
      </w:pPr>
    </w:p>
    <w:p w:rsidR="00E0640D" w:rsidRDefault="00C72128" w:rsidP="00952E5E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uppressAutoHyphens/>
        <w:spacing w:after="0" w:line="240" w:lineRule="auto"/>
        <w:ind w:left="0" w:firstLine="709"/>
        <w:contextualSpacing/>
        <w:jc w:val="right"/>
        <w:rPr>
          <w:rFonts w:asciiTheme="minorHAnsi" w:hAnsiTheme="minorHAnsi" w:cstheme="minorHAnsi"/>
          <w:color w:val="auto"/>
          <w:sz w:val="28"/>
          <w:szCs w:val="28"/>
        </w:rPr>
      </w:pPr>
      <w:proofErr w:type="spellStart"/>
      <w:r w:rsidRPr="003526EF">
        <w:rPr>
          <w:rFonts w:asciiTheme="minorHAnsi" w:hAnsiTheme="minorHAnsi" w:cstheme="minorHAnsi"/>
          <w:color w:val="auto"/>
          <w:sz w:val="28"/>
          <w:szCs w:val="28"/>
        </w:rPr>
        <w:t>Тыс.руб</w:t>
      </w:r>
      <w:proofErr w:type="spellEnd"/>
      <w:r w:rsidRPr="003526EF">
        <w:rPr>
          <w:rFonts w:asciiTheme="minorHAnsi" w:hAnsiTheme="minorHAnsi" w:cstheme="minorHAnsi"/>
          <w:color w:val="auto"/>
          <w:sz w:val="28"/>
          <w:szCs w:val="28"/>
        </w:rPr>
        <w:t>.</w:t>
      </w:r>
    </w:p>
    <w:tbl>
      <w:tblPr>
        <w:tblStyle w:val="a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418"/>
        <w:gridCol w:w="1417"/>
        <w:gridCol w:w="1559"/>
        <w:gridCol w:w="1418"/>
        <w:gridCol w:w="1417"/>
      </w:tblGrid>
      <w:tr w:rsidR="003526EF" w:rsidRPr="003526EF" w:rsidTr="00C63A46">
        <w:trPr>
          <w:tblHeader/>
        </w:trPr>
        <w:tc>
          <w:tcPr>
            <w:tcW w:w="2410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</w:tcPr>
          <w:p w:rsidR="00C72128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По </w:t>
            </w:r>
          </w:p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состоянию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01.01.20</w:t>
            </w:r>
            <w:r w:rsidR="0012415B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262869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(факт)</w:t>
            </w:r>
          </w:p>
        </w:tc>
        <w:tc>
          <w:tcPr>
            <w:tcW w:w="1417" w:type="dxa"/>
          </w:tcPr>
          <w:p w:rsidR="00C72128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По </w:t>
            </w:r>
          </w:p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состоянию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01.04.20</w:t>
            </w:r>
            <w:r w:rsidR="0012415B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262869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559" w:type="dxa"/>
          </w:tcPr>
          <w:p w:rsidR="00C72128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По </w:t>
            </w:r>
          </w:p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состоянию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01.07.20</w:t>
            </w:r>
            <w:r w:rsidR="0012415B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262869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</w:t>
            </w:r>
          </w:p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8" w:type="dxa"/>
          </w:tcPr>
          <w:p w:rsidR="00C72128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По</w:t>
            </w:r>
          </w:p>
          <w:p w:rsidR="00E0640D" w:rsidRPr="003526EF" w:rsidRDefault="00615410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</w:t>
            </w:r>
            <w:r w:rsidR="00E0640D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остоянию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 </w:t>
            </w:r>
            <w:r w:rsidR="00E0640D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 xml:space="preserve">на </w:t>
            </w:r>
            <w:r w:rsidR="00C72128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0</w:t>
            </w:r>
            <w:r w:rsidR="00E0640D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1.10.20</w:t>
            </w:r>
            <w:r w:rsidR="0012415B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  <w:r w:rsidR="004F008A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2</w:t>
            </w:r>
          </w:p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По состоянию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01.01.202</w:t>
            </w:r>
            <w:r w:rsidR="004F008A"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3</w:t>
            </w:r>
          </w:p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(прогноз)</w:t>
            </w:r>
          </w:p>
        </w:tc>
      </w:tr>
      <w:tr w:rsidR="003526EF" w:rsidRPr="003526EF" w:rsidTr="00C63A46">
        <w:tc>
          <w:tcPr>
            <w:tcW w:w="2410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 xml:space="preserve">Объем </w:t>
            </w:r>
            <w:proofErr w:type="spellStart"/>
            <w:r w:rsidRPr="003526EF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муниципаль</w:t>
            </w:r>
            <w:r w:rsidR="00BE0EA8" w:rsidRPr="003526EF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-</w:t>
            </w:r>
            <w:r w:rsidRPr="003526EF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ного</w:t>
            </w:r>
            <w:proofErr w:type="spellEnd"/>
            <w:r w:rsidRPr="003526EF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 xml:space="preserve"> долга</w:t>
            </w:r>
          </w:p>
        </w:tc>
        <w:tc>
          <w:tcPr>
            <w:tcW w:w="1418" w:type="dxa"/>
            <w:vAlign w:val="bottom"/>
          </w:tcPr>
          <w:p w:rsidR="00E0640D" w:rsidRPr="003526EF" w:rsidRDefault="004F008A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100 000</w:t>
            </w:r>
            <w:r w:rsidR="00236BDF" w:rsidRPr="003526EF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E0640D" w:rsidRPr="003526EF" w:rsidRDefault="004F008A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120</w:t>
            </w:r>
            <w:r w:rsidR="00236BDF" w:rsidRPr="003526EF">
              <w:rPr>
                <w:rFonts w:cstheme="minorHAnsi"/>
                <w:bCs/>
                <w:sz w:val="24"/>
                <w:szCs w:val="24"/>
              </w:rPr>
              <w:t> </w:t>
            </w:r>
            <w:r w:rsidR="006B1C86" w:rsidRPr="003526EF">
              <w:rPr>
                <w:rFonts w:cstheme="minorHAnsi"/>
                <w:bCs/>
                <w:sz w:val="24"/>
                <w:szCs w:val="24"/>
              </w:rPr>
              <w:t>0</w:t>
            </w:r>
            <w:r w:rsidR="00236BDF" w:rsidRPr="003526EF">
              <w:rPr>
                <w:rFonts w:cstheme="minorHAnsi"/>
                <w:bCs/>
                <w:sz w:val="24"/>
                <w:szCs w:val="24"/>
              </w:rPr>
              <w:t>00,0</w:t>
            </w:r>
          </w:p>
        </w:tc>
        <w:tc>
          <w:tcPr>
            <w:tcW w:w="1559" w:type="dxa"/>
            <w:vAlign w:val="bottom"/>
          </w:tcPr>
          <w:p w:rsidR="00E0640D" w:rsidRPr="003526EF" w:rsidRDefault="004D5A0C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</w:t>
            </w:r>
            <w:r w:rsidR="004F008A" w:rsidRPr="003526EF">
              <w:rPr>
                <w:rFonts w:cstheme="minorHAnsi"/>
                <w:bCs/>
                <w:sz w:val="24"/>
                <w:szCs w:val="24"/>
              </w:rPr>
              <w:t>65</w:t>
            </w:r>
            <w:r w:rsidRPr="003526EF">
              <w:rPr>
                <w:rFonts w:cstheme="minorHAnsi"/>
                <w:bCs/>
                <w:sz w:val="24"/>
                <w:szCs w:val="24"/>
              </w:rPr>
              <w:t xml:space="preserve"> 0</w:t>
            </w:r>
            <w:r w:rsidR="00236BDF" w:rsidRPr="003526EF">
              <w:rPr>
                <w:rFonts w:cstheme="minorHAnsi"/>
                <w:bCs/>
                <w:sz w:val="24"/>
                <w:szCs w:val="24"/>
              </w:rPr>
              <w:t>00,0</w:t>
            </w:r>
          </w:p>
        </w:tc>
        <w:tc>
          <w:tcPr>
            <w:tcW w:w="1418" w:type="dxa"/>
            <w:vAlign w:val="bottom"/>
          </w:tcPr>
          <w:p w:rsidR="00E0640D" w:rsidRPr="003526EF" w:rsidRDefault="004F008A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100</w:t>
            </w:r>
            <w:r w:rsidR="004D5A0C" w:rsidRPr="003526EF">
              <w:rPr>
                <w:rFonts w:cstheme="minorHAnsi"/>
                <w:bCs/>
                <w:sz w:val="24"/>
                <w:szCs w:val="24"/>
              </w:rPr>
              <w:t xml:space="preserve"> 000</w:t>
            </w:r>
            <w:r w:rsidR="00236BDF" w:rsidRPr="003526EF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E0640D" w:rsidRPr="003526EF" w:rsidRDefault="00262869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</w:t>
            </w:r>
            <w:r w:rsidR="004F008A" w:rsidRPr="003526EF">
              <w:rPr>
                <w:rFonts w:cstheme="minorHAnsi"/>
                <w:bCs/>
                <w:sz w:val="24"/>
                <w:szCs w:val="24"/>
              </w:rPr>
              <w:t>00</w:t>
            </w:r>
            <w:r w:rsidR="00E0640D" w:rsidRPr="003526EF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3526EF">
              <w:rPr>
                <w:rFonts w:cstheme="minorHAnsi"/>
                <w:bCs/>
                <w:sz w:val="24"/>
                <w:szCs w:val="24"/>
              </w:rPr>
              <w:t>0</w:t>
            </w:r>
            <w:r w:rsidR="00E0640D" w:rsidRPr="003526EF">
              <w:rPr>
                <w:rFonts w:cstheme="minorHAnsi"/>
                <w:bCs/>
                <w:sz w:val="24"/>
                <w:szCs w:val="24"/>
              </w:rPr>
              <w:t>00,0</w:t>
            </w:r>
          </w:p>
        </w:tc>
      </w:tr>
      <w:tr w:rsidR="003526EF" w:rsidRPr="003526EF" w:rsidTr="00C63A46">
        <w:tc>
          <w:tcPr>
            <w:tcW w:w="2410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b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3526EF" w:rsidRPr="003526EF" w:rsidTr="00C63A46">
        <w:tc>
          <w:tcPr>
            <w:tcW w:w="2410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1418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3526EF" w:rsidRPr="003526EF" w:rsidTr="00C63A46">
        <w:tc>
          <w:tcPr>
            <w:tcW w:w="2410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 xml:space="preserve">Бюджетные кредиты, привлеченные от других бюджетов бюджетной системы </w:t>
            </w:r>
            <w:r w:rsidR="00BE0EA8" w:rsidRPr="003526EF">
              <w:rPr>
                <w:rFonts w:cstheme="minorHAnsi"/>
                <w:iCs/>
                <w:sz w:val="24"/>
                <w:szCs w:val="24"/>
              </w:rPr>
              <w:t xml:space="preserve">Российской </w:t>
            </w:r>
            <w:r w:rsidRPr="003526EF">
              <w:rPr>
                <w:rFonts w:cstheme="minorHAnsi"/>
                <w:iCs/>
                <w:sz w:val="24"/>
                <w:szCs w:val="24"/>
              </w:rPr>
              <w:t>Федерации</w:t>
            </w:r>
          </w:p>
        </w:tc>
        <w:tc>
          <w:tcPr>
            <w:tcW w:w="1418" w:type="dxa"/>
          </w:tcPr>
          <w:p w:rsidR="00E0640D" w:rsidRPr="003526EF" w:rsidRDefault="004F008A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3526EF" w:rsidRDefault="004F008A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65 000</w:t>
            </w:r>
            <w:r w:rsidR="00523DAD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  <w:tc>
          <w:tcPr>
            <w:tcW w:w="1559" w:type="dxa"/>
          </w:tcPr>
          <w:p w:rsidR="00E0640D" w:rsidRPr="003526EF" w:rsidRDefault="001705FF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1</w:t>
            </w:r>
            <w:r w:rsidR="004F008A" w:rsidRPr="003526EF">
              <w:rPr>
                <w:rFonts w:cstheme="minorHAnsi"/>
                <w:iCs/>
                <w:sz w:val="24"/>
                <w:szCs w:val="24"/>
              </w:rPr>
              <w:t>65</w:t>
            </w:r>
            <w:r w:rsidR="00262869" w:rsidRPr="003526EF">
              <w:rPr>
                <w:rFonts w:cstheme="minorHAnsi"/>
                <w:iCs/>
                <w:sz w:val="24"/>
                <w:szCs w:val="24"/>
              </w:rPr>
              <w:t xml:space="preserve"> 0</w:t>
            </w:r>
            <w:r w:rsidR="00523DAD" w:rsidRPr="003526EF">
              <w:rPr>
                <w:rFonts w:cstheme="minorHAnsi"/>
                <w:iCs/>
                <w:sz w:val="24"/>
                <w:szCs w:val="24"/>
              </w:rPr>
              <w:t>00,0</w:t>
            </w:r>
          </w:p>
        </w:tc>
        <w:tc>
          <w:tcPr>
            <w:tcW w:w="1418" w:type="dxa"/>
          </w:tcPr>
          <w:p w:rsidR="00E0640D" w:rsidRPr="003526EF" w:rsidRDefault="004F008A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100</w:t>
            </w:r>
            <w:r w:rsidR="00523DAD" w:rsidRPr="003526EF">
              <w:rPr>
                <w:rFonts w:cstheme="minorHAnsi"/>
                <w:iCs/>
                <w:sz w:val="24"/>
                <w:szCs w:val="24"/>
              </w:rPr>
              <w:t> </w:t>
            </w:r>
            <w:r w:rsidR="00262869" w:rsidRPr="003526EF">
              <w:rPr>
                <w:rFonts w:cstheme="minorHAnsi"/>
                <w:iCs/>
                <w:sz w:val="24"/>
                <w:szCs w:val="24"/>
              </w:rPr>
              <w:t>0</w:t>
            </w:r>
            <w:r w:rsidR="00523DAD" w:rsidRPr="003526EF">
              <w:rPr>
                <w:rFonts w:cstheme="minorHAnsi"/>
                <w:iCs/>
                <w:sz w:val="24"/>
                <w:szCs w:val="24"/>
              </w:rPr>
              <w:t>00,0</w:t>
            </w:r>
          </w:p>
        </w:tc>
        <w:tc>
          <w:tcPr>
            <w:tcW w:w="1417" w:type="dxa"/>
          </w:tcPr>
          <w:p w:rsidR="00E0640D" w:rsidRPr="003526EF" w:rsidRDefault="004F008A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100 00</w:t>
            </w:r>
            <w:r w:rsidR="00170697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</w:tr>
      <w:tr w:rsidR="003526EF" w:rsidRPr="003526EF" w:rsidTr="00C63A46">
        <w:tc>
          <w:tcPr>
            <w:tcW w:w="2410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Кредиты, привлечен</w:t>
            </w:r>
            <w:r w:rsidR="00BE0EA8" w:rsidRPr="003526EF">
              <w:rPr>
                <w:rFonts w:cstheme="minorHAnsi"/>
                <w:iCs/>
                <w:sz w:val="24"/>
                <w:szCs w:val="24"/>
              </w:rPr>
              <w:t>-</w:t>
            </w:r>
            <w:proofErr w:type="spellStart"/>
            <w:r w:rsidRPr="003526EF">
              <w:rPr>
                <w:rFonts w:cstheme="minorHAnsi"/>
                <w:iCs/>
                <w:sz w:val="24"/>
                <w:szCs w:val="24"/>
              </w:rPr>
              <w:t>ные</w:t>
            </w:r>
            <w:proofErr w:type="spellEnd"/>
            <w:r w:rsidRPr="003526EF">
              <w:rPr>
                <w:rFonts w:cstheme="minorHAnsi"/>
                <w:iCs/>
                <w:sz w:val="24"/>
                <w:szCs w:val="24"/>
              </w:rPr>
              <w:t xml:space="preserve"> от кредитных организаций</w:t>
            </w:r>
          </w:p>
        </w:tc>
        <w:tc>
          <w:tcPr>
            <w:tcW w:w="1418" w:type="dxa"/>
          </w:tcPr>
          <w:p w:rsidR="00E0640D" w:rsidRPr="003526EF" w:rsidRDefault="001F0FE0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100</w:t>
            </w:r>
            <w:r w:rsidR="00CA02AB" w:rsidRPr="003526EF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  <w:tc>
          <w:tcPr>
            <w:tcW w:w="1417" w:type="dxa"/>
          </w:tcPr>
          <w:p w:rsidR="00E0640D" w:rsidRPr="003526EF" w:rsidRDefault="00523DA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3526EF" w:rsidRDefault="00170697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3526EF" w:rsidRPr="003526EF" w:rsidTr="00C63A46">
        <w:tc>
          <w:tcPr>
            <w:tcW w:w="2410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 xml:space="preserve">Муниципальные </w:t>
            </w:r>
            <w:r w:rsidRPr="003526EF">
              <w:rPr>
                <w:rFonts w:cstheme="minorHAnsi"/>
                <w:iCs/>
                <w:sz w:val="24"/>
                <w:szCs w:val="24"/>
              </w:rPr>
              <w:lastRenderedPageBreak/>
              <w:t>гарантии</w:t>
            </w:r>
          </w:p>
        </w:tc>
        <w:tc>
          <w:tcPr>
            <w:tcW w:w="1418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7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3526EF" w:rsidRPr="003526EF" w:rsidTr="00C63A46">
        <w:tc>
          <w:tcPr>
            <w:tcW w:w="2410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lastRenderedPageBreak/>
              <w:t>Объем заимствований в текущем году</w:t>
            </w:r>
          </w:p>
        </w:tc>
        <w:tc>
          <w:tcPr>
            <w:tcW w:w="1418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х</w:t>
            </w:r>
          </w:p>
        </w:tc>
        <w:tc>
          <w:tcPr>
            <w:tcW w:w="1417" w:type="dxa"/>
            <w:vAlign w:val="bottom"/>
          </w:tcPr>
          <w:p w:rsidR="00E0640D" w:rsidRPr="003526EF" w:rsidRDefault="001705FF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65 000</w:t>
            </w:r>
            <w:r w:rsidR="00E0640D" w:rsidRPr="003526EF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  <w:vAlign w:val="bottom"/>
          </w:tcPr>
          <w:p w:rsidR="00E0640D" w:rsidRPr="003526EF" w:rsidRDefault="005B7DF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</w:t>
            </w:r>
            <w:r w:rsidR="004D5A0C" w:rsidRPr="003526EF">
              <w:rPr>
                <w:rFonts w:cstheme="minorHAnsi"/>
                <w:bCs/>
                <w:sz w:val="24"/>
                <w:szCs w:val="24"/>
              </w:rPr>
              <w:t>65</w:t>
            </w:r>
            <w:r w:rsidR="00E0640D" w:rsidRPr="003526EF">
              <w:rPr>
                <w:rFonts w:cstheme="minorHAnsi"/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418" w:type="dxa"/>
            <w:vAlign w:val="bottom"/>
          </w:tcPr>
          <w:p w:rsidR="00E0640D" w:rsidRPr="003526EF" w:rsidRDefault="001F0FE0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</w:t>
            </w:r>
            <w:r w:rsidR="00C7078C" w:rsidRPr="003526EF">
              <w:rPr>
                <w:rFonts w:cstheme="minorHAnsi"/>
                <w:bCs/>
                <w:sz w:val="24"/>
                <w:szCs w:val="24"/>
                <w:lang w:val="en-US"/>
              </w:rPr>
              <w:t>65</w:t>
            </w:r>
            <w:r w:rsidR="00E0640D" w:rsidRPr="003526EF">
              <w:rPr>
                <w:rFonts w:cstheme="minorHAnsi"/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417" w:type="dxa"/>
            <w:vAlign w:val="bottom"/>
          </w:tcPr>
          <w:p w:rsidR="00E0640D" w:rsidRPr="003526EF" w:rsidRDefault="00C7078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</w:t>
            </w:r>
            <w:r w:rsidRPr="003526EF">
              <w:rPr>
                <w:rFonts w:cstheme="minorHAnsi"/>
                <w:bCs/>
                <w:sz w:val="24"/>
                <w:szCs w:val="24"/>
                <w:lang w:val="en-US"/>
              </w:rPr>
              <w:t>65</w:t>
            </w:r>
            <w:r w:rsidRPr="003526EF">
              <w:rPr>
                <w:rFonts w:cstheme="minorHAnsi"/>
                <w:bCs/>
                <w:sz w:val="24"/>
                <w:szCs w:val="24"/>
              </w:rPr>
              <w:t xml:space="preserve"> 000,0</w:t>
            </w:r>
          </w:p>
        </w:tc>
      </w:tr>
      <w:tr w:rsidR="003526EF" w:rsidRPr="003526EF" w:rsidTr="00C63A46">
        <w:tc>
          <w:tcPr>
            <w:tcW w:w="2410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3526EF" w:rsidRPr="003526EF" w:rsidTr="00C63A46">
        <w:tc>
          <w:tcPr>
            <w:tcW w:w="2410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кредиты, привлечен</w:t>
            </w:r>
            <w:r w:rsidR="00BE0EA8" w:rsidRPr="003526EF">
              <w:rPr>
                <w:rFonts w:cstheme="minorHAnsi"/>
                <w:iCs/>
                <w:sz w:val="24"/>
                <w:szCs w:val="24"/>
              </w:rPr>
              <w:t>-</w:t>
            </w:r>
            <w:proofErr w:type="spellStart"/>
            <w:r w:rsidRPr="003526EF">
              <w:rPr>
                <w:rFonts w:cstheme="minorHAnsi"/>
                <w:iCs/>
                <w:sz w:val="24"/>
                <w:szCs w:val="24"/>
              </w:rPr>
              <w:t>ные</w:t>
            </w:r>
            <w:proofErr w:type="spellEnd"/>
            <w:r w:rsidRPr="003526EF">
              <w:rPr>
                <w:rFonts w:cstheme="minorHAnsi"/>
                <w:iCs/>
                <w:sz w:val="24"/>
                <w:szCs w:val="24"/>
              </w:rPr>
              <w:t xml:space="preserve"> от кредитных организаций</w:t>
            </w:r>
          </w:p>
        </w:tc>
        <w:tc>
          <w:tcPr>
            <w:tcW w:w="1418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E0640D" w:rsidRPr="003526EF" w:rsidRDefault="00170697" w:rsidP="00952E5E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3526EF" w:rsidRPr="003526EF" w:rsidTr="00C63A46">
        <w:tc>
          <w:tcPr>
            <w:tcW w:w="2410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бюджетные кредиты, привлеченные из бюджета Республики Хакасия</w:t>
            </w:r>
          </w:p>
        </w:tc>
        <w:tc>
          <w:tcPr>
            <w:tcW w:w="1418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E0640D" w:rsidRPr="003526EF" w:rsidRDefault="001705FF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100 000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bottom"/>
          </w:tcPr>
          <w:p w:rsidR="00E0640D" w:rsidRPr="003526EF" w:rsidRDefault="00C7078C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  <w:lang w:val="en-US"/>
              </w:rPr>
              <w:t>100 000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E0640D" w:rsidRPr="003526EF" w:rsidRDefault="00C7078C" w:rsidP="00952E5E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  <w:lang w:val="en-US"/>
              </w:rPr>
              <w:t>100 000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</w:tr>
      <w:tr w:rsidR="003526EF" w:rsidRPr="003526EF" w:rsidTr="00C63A46">
        <w:tc>
          <w:tcPr>
            <w:tcW w:w="2410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бюджетные кредиты, привлеченные из бюджета Федерального казначейства</w:t>
            </w:r>
          </w:p>
        </w:tc>
        <w:tc>
          <w:tcPr>
            <w:tcW w:w="1418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3526EF" w:rsidRDefault="005B7DF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65 000</w:t>
            </w:r>
            <w:r w:rsidR="00236BDF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  <w:tc>
          <w:tcPr>
            <w:tcW w:w="1559" w:type="dxa"/>
            <w:vAlign w:val="bottom"/>
          </w:tcPr>
          <w:p w:rsidR="00E0640D" w:rsidRPr="003526EF" w:rsidRDefault="004D5A0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65 000,0</w:t>
            </w:r>
          </w:p>
        </w:tc>
        <w:tc>
          <w:tcPr>
            <w:tcW w:w="1418" w:type="dxa"/>
            <w:vAlign w:val="bottom"/>
          </w:tcPr>
          <w:p w:rsidR="00E0640D" w:rsidRPr="003526EF" w:rsidRDefault="00523DA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6</w:t>
            </w:r>
            <w:r w:rsidR="004D5A0C" w:rsidRPr="003526EF">
              <w:rPr>
                <w:rFonts w:cstheme="minorHAnsi"/>
                <w:iCs/>
                <w:sz w:val="24"/>
                <w:szCs w:val="24"/>
              </w:rPr>
              <w:t>5</w:t>
            </w:r>
            <w:r w:rsidRPr="003526EF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  <w:tc>
          <w:tcPr>
            <w:tcW w:w="1417" w:type="dxa"/>
            <w:vAlign w:val="bottom"/>
          </w:tcPr>
          <w:p w:rsidR="00E0640D" w:rsidRPr="003526EF" w:rsidRDefault="004D5A0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65</w:t>
            </w:r>
            <w:r w:rsidR="00170697" w:rsidRPr="003526EF">
              <w:rPr>
                <w:rFonts w:cstheme="minorHAnsi"/>
                <w:iCs/>
                <w:sz w:val="24"/>
                <w:szCs w:val="24"/>
              </w:rPr>
              <w:t> 000,0</w:t>
            </w:r>
          </w:p>
        </w:tc>
      </w:tr>
    </w:tbl>
    <w:p w:rsidR="0048236E" w:rsidRDefault="0048236E" w:rsidP="00952E5E">
      <w:pPr>
        <w:keepNext/>
        <w:keepLines/>
        <w:suppressLineNumbers/>
        <w:spacing w:after="0" w:line="240" w:lineRule="auto"/>
        <w:contextualSpacing/>
      </w:pPr>
      <w:r>
        <w:br w:type="page"/>
      </w:r>
    </w:p>
    <w:tbl>
      <w:tblPr>
        <w:tblStyle w:val="a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39"/>
        <w:gridCol w:w="1389"/>
        <w:gridCol w:w="1417"/>
        <w:gridCol w:w="1559"/>
        <w:gridCol w:w="1418"/>
        <w:gridCol w:w="1417"/>
      </w:tblGrid>
      <w:tr w:rsidR="0048236E" w:rsidRPr="003526EF" w:rsidTr="00952E5E">
        <w:trPr>
          <w:tblHeader/>
        </w:trPr>
        <w:tc>
          <w:tcPr>
            <w:tcW w:w="2439" w:type="dxa"/>
          </w:tcPr>
          <w:p w:rsidR="0048236E" w:rsidRPr="003526EF" w:rsidRDefault="0048236E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spacing w:line="228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lastRenderedPageBreak/>
              <w:t>Наименование показателя</w:t>
            </w:r>
          </w:p>
        </w:tc>
        <w:tc>
          <w:tcPr>
            <w:tcW w:w="1389" w:type="dxa"/>
          </w:tcPr>
          <w:p w:rsidR="0048236E" w:rsidRPr="003526EF" w:rsidRDefault="0048236E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spacing w:line="228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По </w:t>
            </w:r>
          </w:p>
          <w:p w:rsidR="0048236E" w:rsidRPr="003526EF" w:rsidRDefault="0048236E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spacing w:line="228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состоянию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01.01.2021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(факт)</w:t>
            </w:r>
          </w:p>
        </w:tc>
        <w:tc>
          <w:tcPr>
            <w:tcW w:w="1417" w:type="dxa"/>
          </w:tcPr>
          <w:p w:rsidR="0048236E" w:rsidRPr="003526EF" w:rsidRDefault="0048236E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spacing w:line="228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По </w:t>
            </w:r>
          </w:p>
          <w:p w:rsidR="0048236E" w:rsidRPr="003526EF" w:rsidRDefault="0048236E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spacing w:line="228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состоянию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01.04.2021</w:t>
            </w:r>
          </w:p>
          <w:p w:rsidR="0048236E" w:rsidRPr="003526EF" w:rsidRDefault="0048236E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spacing w:line="228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559" w:type="dxa"/>
          </w:tcPr>
          <w:p w:rsidR="0048236E" w:rsidRPr="003526EF" w:rsidRDefault="0048236E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spacing w:line="228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По </w:t>
            </w:r>
          </w:p>
          <w:p w:rsidR="0048236E" w:rsidRPr="003526EF" w:rsidRDefault="0048236E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spacing w:line="228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состоянию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01.07.2021</w:t>
            </w:r>
          </w:p>
          <w:p w:rsidR="0048236E" w:rsidRPr="003526EF" w:rsidRDefault="0048236E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spacing w:line="228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8" w:type="dxa"/>
          </w:tcPr>
          <w:p w:rsidR="0048236E" w:rsidRPr="003526EF" w:rsidRDefault="0048236E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spacing w:line="228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По</w:t>
            </w:r>
          </w:p>
          <w:p w:rsidR="0048236E" w:rsidRPr="003526EF" w:rsidRDefault="0048236E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spacing w:line="228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 xml:space="preserve">состоянию 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01.10.2022</w:t>
            </w:r>
          </w:p>
          <w:p w:rsidR="0048236E" w:rsidRPr="003526EF" w:rsidRDefault="0048236E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spacing w:line="228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7" w:type="dxa"/>
          </w:tcPr>
          <w:p w:rsidR="0048236E" w:rsidRPr="003526EF" w:rsidRDefault="0048236E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spacing w:line="228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По состоянию</w:t>
            </w: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br/>
              <w:t>на 01.01.2023</w:t>
            </w:r>
          </w:p>
          <w:p w:rsidR="0048236E" w:rsidRPr="003526EF" w:rsidRDefault="0048236E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spacing w:line="228" w:lineRule="auto"/>
              <w:ind w:left="-108" w:right="-108"/>
              <w:contextualSpacing/>
              <w:jc w:val="center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(прогноз)</w:t>
            </w:r>
          </w:p>
        </w:tc>
      </w:tr>
      <w:tr w:rsidR="003526EF" w:rsidRPr="003526EF" w:rsidTr="00952E5E">
        <w:tc>
          <w:tcPr>
            <w:tcW w:w="2439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Расходы на погашение основного долга</w:t>
            </w:r>
          </w:p>
        </w:tc>
        <w:tc>
          <w:tcPr>
            <w:tcW w:w="1389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х</w:t>
            </w:r>
          </w:p>
        </w:tc>
        <w:tc>
          <w:tcPr>
            <w:tcW w:w="1417" w:type="dxa"/>
            <w:vAlign w:val="bottom"/>
          </w:tcPr>
          <w:p w:rsidR="00E0640D" w:rsidRPr="003526EF" w:rsidRDefault="005B7DF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4</w:t>
            </w:r>
            <w:r w:rsidR="00C7078C" w:rsidRPr="003526EF">
              <w:rPr>
                <w:rFonts w:cstheme="minorHAnsi"/>
                <w:bCs/>
                <w:sz w:val="24"/>
                <w:szCs w:val="24"/>
                <w:lang w:val="en-US"/>
              </w:rPr>
              <w:t>5 000</w:t>
            </w:r>
            <w:r w:rsidR="00E0640D" w:rsidRPr="003526EF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  <w:tc>
          <w:tcPr>
            <w:tcW w:w="1559" w:type="dxa"/>
            <w:vAlign w:val="bottom"/>
          </w:tcPr>
          <w:p w:rsidR="00E0640D" w:rsidRPr="003526EF" w:rsidRDefault="001705FF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</w:rPr>
              <w:t>10</w:t>
            </w:r>
            <w:r w:rsidR="00C7078C" w:rsidRPr="003526EF">
              <w:rPr>
                <w:rFonts w:cstheme="minorHAnsi"/>
                <w:bCs/>
                <w:sz w:val="24"/>
                <w:szCs w:val="24"/>
                <w:lang w:val="en-US"/>
              </w:rPr>
              <w:t>0 000</w:t>
            </w:r>
            <w:r w:rsidR="004D5A0C" w:rsidRPr="003526EF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bottom"/>
          </w:tcPr>
          <w:p w:rsidR="00E0640D" w:rsidRPr="003526EF" w:rsidRDefault="00C7078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  <w:lang w:val="en-US"/>
              </w:rPr>
              <w:t>165 000</w:t>
            </w:r>
            <w:r w:rsidR="00E0640D" w:rsidRPr="003526EF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E0640D" w:rsidRPr="003526EF" w:rsidRDefault="001D186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526EF">
              <w:rPr>
                <w:rFonts w:cstheme="minorHAnsi"/>
                <w:bCs/>
                <w:sz w:val="24"/>
                <w:szCs w:val="24"/>
                <w:lang w:val="en-US"/>
              </w:rPr>
              <w:t>165 000</w:t>
            </w:r>
            <w:r w:rsidRPr="003526EF">
              <w:rPr>
                <w:rFonts w:cstheme="minorHAnsi"/>
                <w:bCs/>
                <w:sz w:val="24"/>
                <w:szCs w:val="24"/>
              </w:rPr>
              <w:t>,0</w:t>
            </w:r>
            <w:r w:rsidR="004D5A0C" w:rsidRPr="003526EF">
              <w:rPr>
                <w:rFonts w:cstheme="minorHAnsi"/>
                <w:bCs/>
                <w:sz w:val="24"/>
                <w:szCs w:val="24"/>
              </w:rPr>
              <w:t>,0</w:t>
            </w:r>
          </w:p>
        </w:tc>
      </w:tr>
      <w:tr w:rsidR="003526EF" w:rsidRPr="003526EF" w:rsidTr="00952E5E">
        <w:tc>
          <w:tcPr>
            <w:tcW w:w="2439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  <w:r w:rsidRPr="003526EF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389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E0640D" w:rsidRPr="003526EF" w:rsidRDefault="00E0640D" w:rsidP="00952E5E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Theme="minorHAnsi" w:hAnsiTheme="minorHAnsi" w:cstheme="minorHAnsi"/>
                <w:color w:val="auto"/>
                <w:sz w:val="24"/>
                <w:szCs w:val="24"/>
              </w:rPr>
            </w:pPr>
          </w:p>
        </w:tc>
      </w:tr>
      <w:tr w:rsidR="003526EF" w:rsidRPr="003526EF" w:rsidTr="00952E5E">
        <w:tc>
          <w:tcPr>
            <w:tcW w:w="2439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spacing w:line="228" w:lineRule="auto"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по кредитам, привлеченным от кредитных организаций</w:t>
            </w:r>
          </w:p>
        </w:tc>
        <w:tc>
          <w:tcPr>
            <w:tcW w:w="1389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3526EF" w:rsidRDefault="005B7DF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45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 xml:space="preserve"> 000,0</w:t>
            </w:r>
          </w:p>
        </w:tc>
        <w:tc>
          <w:tcPr>
            <w:tcW w:w="1559" w:type="dxa"/>
            <w:vAlign w:val="bottom"/>
          </w:tcPr>
          <w:p w:rsidR="00E0640D" w:rsidRPr="003526EF" w:rsidRDefault="001705FF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10</w:t>
            </w:r>
            <w:r w:rsidR="00C7078C" w:rsidRPr="003526EF">
              <w:rPr>
                <w:rFonts w:cstheme="minorHAnsi"/>
                <w:iCs/>
                <w:sz w:val="24"/>
                <w:szCs w:val="24"/>
                <w:lang w:val="en-US"/>
              </w:rPr>
              <w:t>0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 xml:space="preserve"> 000,0</w:t>
            </w:r>
          </w:p>
        </w:tc>
        <w:tc>
          <w:tcPr>
            <w:tcW w:w="1418" w:type="dxa"/>
            <w:vAlign w:val="bottom"/>
          </w:tcPr>
          <w:p w:rsidR="00E0640D" w:rsidRPr="003526EF" w:rsidRDefault="00C7078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  <w:lang w:val="en-US"/>
              </w:rPr>
              <w:t>100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 xml:space="preserve"> 000,0</w:t>
            </w:r>
          </w:p>
        </w:tc>
        <w:tc>
          <w:tcPr>
            <w:tcW w:w="1417" w:type="dxa"/>
            <w:vAlign w:val="bottom"/>
          </w:tcPr>
          <w:p w:rsidR="00E0640D" w:rsidRPr="003526EF" w:rsidRDefault="001D186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  <w:lang w:val="en-US"/>
              </w:rPr>
              <w:t>100 000</w:t>
            </w:r>
            <w:r w:rsidR="004D5A0C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</w:tr>
      <w:tr w:rsidR="003526EF" w:rsidRPr="003526EF" w:rsidTr="00952E5E">
        <w:tc>
          <w:tcPr>
            <w:tcW w:w="2439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по бюджетным кредитам, привлечен</w:t>
            </w:r>
            <w:r w:rsidR="00BE0EA8" w:rsidRPr="003526EF">
              <w:rPr>
                <w:rFonts w:cstheme="minorHAnsi"/>
                <w:iCs/>
                <w:sz w:val="24"/>
                <w:szCs w:val="24"/>
              </w:rPr>
              <w:t>-</w:t>
            </w:r>
            <w:proofErr w:type="spellStart"/>
            <w:r w:rsidRPr="003526EF">
              <w:rPr>
                <w:rFonts w:cstheme="minorHAnsi"/>
                <w:iCs/>
                <w:sz w:val="24"/>
                <w:szCs w:val="24"/>
              </w:rPr>
              <w:t>ным</w:t>
            </w:r>
            <w:proofErr w:type="spellEnd"/>
            <w:r w:rsidRPr="003526EF">
              <w:rPr>
                <w:rFonts w:cstheme="minorHAnsi"/>
                <w:iCs/>
                <w:sz w:val="24"/>
                <w:szCs w:val="24"/>
              </w:rPr>
              <w:t xml:space="preserve"> из бюджета Республики Хакасия</w:t>
            </w:r>
          </w:p>
        </w:tc>
        <w:tc>
          <w:tcPr>
            <w:tcW w:w="1389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3526EF" w:rsidRDefault="006B1C86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>,0</w:t>
            </w:r>
            <w:r w:rsidRPr="003526EF">
              <w:rPr>
                <w:rFonts w:cstheme="minorHAnsi"/>
                <w:iCs/>
                <w:sz w:val="24"/>
                <w:szCs w:val="24"/>
              </w:rPr>
              <w:t>*</w:t>
            </w:r>
          </w:p>
        </w:tc>
        <w:tc>
          <w:tcPr>
            <w:tcW w:w="1559" w:type="dxa"/>
            <w:vAlign w:val="bottom"/>
          </w:tcPr>
          <w:p w:rsidR="00E0640D" w:rsidRPr="003526EF" w:rsidRDefault="004D5A0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bottom"/>
          </w:tcPr>
          <w:p w:rsidR="00E0640D" w:rsidRPr="003526EF" w:rsidRDefault="004D5A0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E0640D" w:rsidRPr="003526EF" w:rsidRDefault="002F13AE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</w:tr>
      <w:tr w:rsidR="0048236E" w:rsidRPr="003526EF" w:rsidTr="00952E5E">
        <w:tc>
          <w:tcPr>
            <w:tcW w:w="2439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 xml:space="preserve">по бюджетным </w:t>
            </w:r>
            <w:proofErr w:type="spellStart"/>
            <w:r w:rsidRPr="003526EF">
              <w:rPr>
                <w:rFonts w:cstheme="minorHAnsi"/>
                <w:iCs/>
                <w:sz w:val="24"/>
                <w:szCs w:val="24"/>
              </w:rPr>
              <w:t>креди</w:t>
            </w:r>
            <w:proofErr w:type="spellEnd"/>
            <w:r w:rsidR="00615410" w:rsidRPr="003526EF">
              <w:rPr>
                <w:rFonts w:cstheme="minorHAnsi"/>
                <w:iCs/>
                <w:sz w:val="24"/>
                <w:szCs w:val="24"/>
              </w:rPr>
              <w:t>-</w:t>
            </w:r>
            <w:r w:rsidRPr="003526EF">
              <w:rPr>
                <w:rFonts w:cstheme="minorHAnsi"/>
                <w:iCs/>
                <w:sz w:val="24"/>
                <w:szCs w:val="24"/>
              </w:rPr>
              <w:t>там, привлеченным из бюджета Федерально</w:t>
            </w:r>
            <w:r w:rsidR="00615410" w:rsidRPr="003526EF">
              <w:rPr>
                <w:rFonts w:cstheme="minorHAnsi"/>
                <w:iCs/>
                <w:sz w:val="24"/>
                <w:szCs w:val="24"/>
              </w:rPr>
              <w:t>-</w:t>
            </w:r>
            <w:proofErr w:type="spellStart"/>
            <w:r w:rsidRPr="003526EF">
              <w:rPr>
                <w:rFonts w:cstheme="minorHAnsi"/>
                <w:iCs/>
                <w:sz w:val="24"/>
                <w:szCs w:val="24"/>
              </w:rPr>
              <w:t>го</w:t>
            </w:r>
            <w:proofErr w:type="spellEnd"/>
            <w:r w:rsidRPr="003526EF">
              <w:rPr>
                <w:rFonts w:cstheme="minorHAnsi"/>
                <w:iCs/>
                <w:sz w:val="24"/>
                <w:szCs w:val="24"/>
              </w:rPr>
              <w:t xml:space="preserve"> казначейства</w:t>
            </w:r>
          </w:p>
        </w:tc>
        <w:tc>
          <w:tcPr>
            <w:tcW w:w="1389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559" w:type="dxa"/>
            <w:vAlign w:val="bottom"/>
          </w:tcPr>
          <w:p w:rsidR="00E0640D" w:rsidRPr="003526EF" w:rsidRDefault="00E0640D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E0640D" w:rsidRPr="003526EF" w:rsidRDefault="00C7078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  <w:lang w:val="en-US"/>
              </w:rPr>
              <w:t>65 000</w:t>
            </w:r>
            <w:r w:rsidR="00E0640D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E0640D" w:rsidRPr="003526EF" w:rsidRDefault="001D186C" w:rsidP="00952E5E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cstheme="minorHAnsi"/>
                <w:iCs/>
                <w:sz w:val="24"/>
                <w:szCs w:val="24"/>
              </w:rPr>
            </w:pPr>
            <w:r w:rsidRPr="003526EF">
              <w:rPr>
                <w:rFonts w:cstheme="minorHAnsi"/>
                <w:iCs/>
                <w:sz w:val="24"/>
                <w:szCs w:val="24"/>
                <w:lang w:val="en-US"/>
              </w:rPr>
              <w:t>65 000</w:t>
            </w:r>
            <w:r w:rsidR="00523DAD" w:rsidRPr="003526EF">
              <w:rPr>
                <w:rFonts w:cstheme="minorHAnsi"/>
                <w:iCs/>
                <w:sz w:val="24"/>
                <w:szCs w:val="24"/>
              </w:rPr>
              <w:t>,0</w:t>
            </w:r>
          </w:p>
        </w:tc>
      </w:tr>
    </w:tbl>
    <w:p w:rsidR="00F12704" w:rsidRPr="003526EF" w:rsidRDefault="00C57FEA" w:rsidP="00952E5E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Исполнение долговых обязательств муниципального образования город Саяногорск всегда осуществля</w:t>
      </w:r>
      <w:r w:rsidR="00582EB5" w:rsidRPr="003526EF">
        <w:rPr>
          <w:rFonts w:cstheme="minorHAnsi"/>
          <w:szCs w:val="28"/>
        </w:rPr>
        <w:t>ется</w:t>
      </w:r>
      <w:r w:rsidRPr="003526EF">
        <w:rPr>
          <w:rFonts w:cstheme="minorHAnsi"/>
          <w:szCs w:val="28"/>
        </w:rPr>
        <w:t xml:space="preserve"> своевременно и в полном объеме с </w:t>
      </w:r>
      <w:r w:rsidR="00F12704" w:rsidRPr="003526EF">
        <w:rPr>
          <w:rFonts w:cstheme="minorHAnsi"/>
          <w:szCs w:val="28"/>
        </w:rPr>
        <w:t>соблюдением всех установленных бюджетным законодательством ограничений</w:t>
      </w:r>
    </w:p>
    <w:p w:rsidR="00C57FEA" w:rsidRDefault="00C57FEA" w:rsidP="00952E5E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и требований, о чем свидетельствуют следующие количественные показатели по итогам 20</w:t>
      </w:r>
      <w:r w:rsidR="00E105D0" w:rsidRPr="003526EF">
        <w:rPr>
          <w:rFonts w:cstheme="minorHAnsi"/>
          <w:szCs w:val="28"/>
        </w:rPr>
        <w:t>2</w:t>
      </w:r>
      <w:r w:rsidR="001D186C" w:rsidRPr="003526EF">
        <w:rPr>
          <w:rFonts w:cstheme="minorHAnsi"/>
          <w:szCs w:val="28"/>
        </w:rPr>
        <w:t>1</w:t>
      </w:r>
      <w:r w:rsidRPr="003526EF">
        <w:rPr>
          <w:rFonts w:cstheme="minorHAnsi"/>
          <w:szCs w:val="28"/>
        </w:rPr>
        <w:t xml:space="preserve"> года:</w:t>
      </w:r>
    </w:p>
    <w:tbl>
      <w:tblPr>
        <w:tblStyle w:val="ae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992"/>
        <w:gridCol w:w="963"/>
      </w:tblGrid>
      <w:tr w:rsidR="003526EF" w:rsidRPr="003526EF" w:rsidTr="00EF6178">
        <w:trPr>
          <w:trHeight w:val="362"/>
        </w:trPr>
        <w:tc>
          <w:tcPr>
            <w:tcW w:w="562" w:type="dxa"/>
            <w:vMerge w:val="restart"/>
          </w:tcPr>
          <w:p w:rsidR="00C72128" w:rsidRPr="0048236E" w:rsidRDefault="00C72128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№</w:t>
            </w:r>
          </w:p>
          <w:p w:rsidR="00C72128" w:rsidRPr="0048236E" w:rsidRDefault="00C72128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п/п</w:t>
            </w:r>
          </w:p>
        </w:tc>
        <w:tc>
          <w:tcPr>
            <w:tcW w:w="7230" w:type="dxa"/>
            <w:vMerge w:val="restart"/>
          </w:tcPr>
          <w:p w:rsidR="00C72128" w:rsidRPr="0048236E" w:rsidRDefault="00C72128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Показатель</w:t>
            </w:r>
          </w:p>
        </w:tc>
        <w:tc>
          <w:tcPr>
            <w:tcW w:w="1955" w:type="dxa"/>
            <w:gridSpan w:val="2"/>
          </w:tcPr>
          <w:p w:rsidR="00C72128" w:rsidRPr="0048236E" w:rsidRDefault="00C72128" w:rsidP="00952E5E">
            <w:pPr>
              <w:keepNext/>
              <w:keepLines/>
              <w:suppressLineNumbers/>
              <w:suppressAutoHyphens/>
              <w:spacing w:line="228" w:lineRule="auto"/>
              <w:ind w:left="-108"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Значение показателей результативности</w:t>
            </w:r>
          </w:p>
        </w:tc>
      </w:tr>
      <w:tr w:rsidR="003526EF" w:rsidRPr="003526EF" w:rsidTr="00EF6178">
        <w:tc>
          <w:tcPr>
            <w:tcW w:w="562" w:type="dxa"/>
            <w:vMerge/>
          </w:tcPr>
          <w:p w:rsidR="00C72128" w:rsidRPr="0048236E" w:rsidRDefault="00C72128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7230" w:type="dxa"/>
            <w:vMerge/>
          </w:tcPr>
          <w:p w:rsidR="00C72128" w:rsidRPr="0048236E" w:rsidRDefault="00C72128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92" w:type="dxa"/>
          </w:tcPr>
          <w:p w:rsidR="00EF6178" w:rsidRDefault="00C72128" w:rsidP="00952E5E">
            <w:pPr>
              <w:keepNext/>
              <w:keepLines/>
              <w:suppressLineNumbers/>
              <w:suppressAutoHyphens/>
              <w:spacing w:line="228" w:lineRule="auto"/>
              <w:ind w:left="-108"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48236E">
              <w:rPr>
                <w:rFonts w:cstheme="minorHAnsi"/>
                <w:sz w:val="24"/>
                <w:szCs w:val="24"/>
              </w:rPr>
              <w:t>Утверж</w:t>
            </w:r>
            <w:proofErr w:type="spellEnd"/>
            <w:r w:rsidR="00EF6178">
              <w:rPr>
                <w:rFonts w:cstheme="minorHAnsi"/>
                <w:sz w:val="24"/>
                <w:szCs w:val="24"/>
              </w:rPr>
              <w:t>-</w:t>
            </w:r>
          </w:p>
          <w:p w:rsidR="00C72128" w:rsidRPr="0048236E" w:rsidRDefault="00C72128" w:rsidP="00952E5E">
            <w:pPr>
              <w:keepNext/>
              <w:keepLines/>
              <w:suppressLineNumbers/>
              <w:suppressAutoHyphens/>
              <w:spacing w:line="228" w:lineRule="auto"/>
              <w:ind w:left="-108"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proofErr w:type="spellStart"/>
            <w:r w:rsidRPr="0048236E">
              <w:rPr>
                <w:rFonts w:cstheme="minorHAnsi"/>
                <w:sz w:val="24"/>
                <w:szCs w:val="24"/>
              </w:rPr>
              <w:t>дено</w:t>
            </w:r>
            <w:proofErr w:type="spellEnd"/>
          </w:p>
        </w:tc>
        <w:tc>
          <w:tcPr>
            <w:tcW w:w="963" w:type="dxa"/>
          </w:tcPr>
          <w:p w:rsidR="00C72128" w:rsidRPr="0048236E" w:rsidRDefault="00C72128" w:rsidP="00952E5E">
            <w:pPr>
              <w:keepNext/>
              <w:keepLines/>
              <w:suppressLineNumbers/>
              <w:suppressAutoHyphens/>
              <w:spacing w:line="228" w:lineRule="auto"/>
              <w:ind w:left="-108"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Достиг</w:t>
            </w:r>
            <w:r w:rsidR="00EF6178">
              <w:rPr>
                <w:rFonts w:cstheme="minorHAnsi"/>
                <w:sz w:val="24"/>
                <w:szCs w:val="24"/>
              </w:rPr>
              <w:t>-</w:t>
            </w:r>
            <w:proofErr w:type="spellStart"/>
            <w:r w:rsidRPr="0048236E">
              <w:rPr>
                <w:rFonts w:cstheme="minorHAnsi"/>
                <w:sz w:val="24"/>
                <w:szCs w:val="24"/>
              </w:rPr>
              <w:t>нуто</w:t>
            </w:r>
            <w:proofErr w:type="spellEnd"/>
          </w:p>
        </w:tc>
      </w:tr>
      <w:tr w:rsidR="003526EF" w:rsidRPr="003526EF" w:rsidTr="00EF6178">
        <w:tc>
          <w:tcPr>
            <w:tcW w:w="562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974A60" w:rsidRPr="00EF6178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10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EF6178">
              <w:rPr>
                <w:rFonts w:cstheme="minorHAnsi"/>
                <w:sz w:val="24"/>
                <w:szCs w:val="24"/>
              </w:rPr>
              <w:t xml:space="preserve">Отношение объема муниципального долга к общему годовому объему доходов местного бюджета без учета объема безвозмездных поступлений и поступлений налоговых доходов по </w:t>
            </w:r>
            <w:proofErr w:type="spellStart"/>
            <w:r w:rsidRPr="00EF6178">
              <w:rPr>
                <w:rFonts w:cstheme="minorHAnsi"/>
                <w:sz w:val="24"/>
                <w:szCs w:val="24"/>
              </w:rPr>
              <w:t>доп</w:t>
            </w:r>
            <w:r w:rsidR="00EF6178" w:rsidRPr="00EF6178">
              <w:rPr>
                <w:rFonts w:cstheme="minorHAnsi"/>
                <w:sz w:val="24"/>
                <w:szCs w:val="24"/>
              </w:rPr>
              <w:t>.</w:t>
            </w:r>
            <w:r w:rsidRPr="00EF6178">
              <w:rPr>
                <w:rFonts w:cstheme="minorHAnsi"/>
                <w:sz w:val="24"/>
                <w:szCs w:val="24"/>
              </w:rPr>
              <w:t>нормативам</w:t>
            </w:r>
            <w:proofErr w:type="spellEnd"/>
          </w:p>
        </w:tc>
        <w:tc>
          <w:tcPr>
            <w:tcW w:w="992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&lt;= 1,0</w:t>
            </w:r>
          </w:p>
        </w:tc>
        <w:tc>
          <w:tcPr>
            <w:tcW w:w="963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0,</w:t>
            </w:r>
            <w:r w:rsidR="00B34000" w:rsidRPr="0048236E">
              <w:rPr>
                <w:rFonts w:cstheme="minorHAnsi"/>
                <w:sz w:val="24"/>
                <w:szCs w:val="24"/>
              </w:rPr>
              <w:t>2</w:t>
            </w:r>
            <w:r w:rsidR="00AA2918" w:rsidRPr="0048236E"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3526EF" w:rsidRPr="003526EF" w:rsidTr="00EF6178">
        <w:tc>
          <w:tcPr>
            <w:tcW w:w="562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974A60" w:rsidRPr="00EF6178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10"/>
              <w:contextualSpacing/>
              <w:jc w:val="both"/>
              <w:rPr>
                <w:rFonts w:cstheme="minorHAnsi"/>
                <w:spacing w:val="-2"/>
                <w:sz w:val="24"/>
                <w:szCs w:val="24"/>
              </w:rPr>
            </w:pPr>
            <w:r w:rsidRPr="00EF6178">
              <w:rPr>
                <w:rFonts w:cstheme="minorHAnsi"/>
                <w:spacing w:val="-2"/>
                <w:sz w:val="24"/>
                <w:szCs w:val="24"/>
              </w:rPr>
              <w:t>Отношение объема расходов на обслуживание муниципального долга к объему расходов местного бюджета, за исключением объема расходов, которые осуществляются за счет субвенций, предоставляемых из республиканского бюджета Республики Хакасия</w:t>
            </w:r>
          </w:p>
        </w:tc>
        <w:tc>
          <w:tcPr>
            <w:tcW w:w="992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&lt;= 0,15</w:t>
            </w:r>
          </w:p>
        </w:tc>
        <w:tc>
          <w:tcPr>
            <w:tcW w:w="963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0,01</w:t>
            </w:r>
          </w:p>
        </w:tc>
      </w:tr>
      <w:tr w:rsidR="003526EF" w:rsidRPr="003526EF" w:rsidTr="00EF6178">
        <w:tc>
          <w:tcPr>
            <w:tcW w:w="562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10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Доля просроченной задолженности по долговым обязательствам муниципального образования г. Саяногорск (процентов)</w:t>
            </w:r>
          </w:p>
        </w:tc>
        <w:tc>
          <w:tcPr>
            <w:tcW w:w="992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0</w:t>
            </w:r>
          </w:p>
        </w:tc>
      </w:tr>
      <w:tr w:rsidR="003526EF" w:rsidRPr="003526EF" w:rsidTr="00EF6178">
        <w:tc>
          <w:tcPr>
            <w:tcW w:w="562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10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Размещение информации о муниципальных финансах на сайте муниципального образования г. Саяногорск в информационно-телекоммуникационной сети Интернет (да/нет)</w:t>
            </w:r>
          </w:p>
        </w:tc>
        <w:tc>
          <w:tcPr>
            <w:tcW w:w="992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да</w:t>
            </w:r>
          </w:p>
        </w:tc>
        <w:tc>
          <w:tcPr>
            <w:tcW w:w="963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да</w:t>
            </w:r>
          </w:p>
        </w:tc>
      </w:tr>
      <w:tr w:rsidR="003526EF" w:rsidRPr="003526EF" w:rsidTr="00EF6178">
        <w:tc>
          <w:tcPr>
            <w:tcW w:w="562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5</w:t>
            </w:r>
          </w:p>
        </w:tc>
        <w:tc>
          <w:tcPr>
            <w:tcW w:w="7230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10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Уровень исполнения установленных Республикой Хакасия требований о составе отчетности об исполнении местного бюджета (процентов)</w:t>
            </w:r>
          </w:p>
        </w:tc>
        <w:tc>
          <w:tcPr>
            <w:tcW w:w="992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100</w:t>
            </w:r>
          </w:p>
        </w:tc>
        <w:tc>
          <w:tcPr>
            <w:tcW w:w="963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100</w:t>
            </w:r>
          </w:p>
        </w:tc>
      </w:tr>
      <w:tr w:rsidR="003526EF" w:rsidRPr="003526EF" w:rsidTr="00EF6178">
        <w:tc>
          <w:tcPr>
            <w:tcW w:w="562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6*</w:t>
            </w:r>
          </w:p>
        </w:tc>
        <w:tc>
          <w:tcPr>
            <w:tcW w:w="7230" w:type="dxa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10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Отношение дефицита местного бюджета к общему годовому объему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992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&lt;= 0,10</w:t>
            </w:r>
          </w:p>
        </w:tc>
        <w:tc>
          <w:tcPr>
            <w:tcW w:w="963" w:type="dxa"/>
            <w:vAlign w:val="center"/>
          </w:tcPr>
          <w:p w:rsidR="00974A60" w:rsidRPr="0048236E" w:rsidRDefault="00974A60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0,00</w:t>
            </w:r>
          </w:p>
        </w:tc>
      </w:tr>
      <w:tr w:rsidR="00EF6178" w:rsidRPr="003526EF" w:rsidTr="00EF6178">
        <w:tc>
          <w:tcPr>
            <w:tcW w:w="562" w:type="dxa"/>
          </w:tcPr>
          <w:p w:rsidR="00EF6178" w:rsidRPr="0048236E" w:rsidRDefault="00EF6178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7</w:t>
            </w:r>
          </w:p>
        </w:tc>
        <w:tc>
          <w:tcPr>
            <w:tcW w:w="7230" w:type="dxa"/>
          </w:tcPr>
          <w:p w:rsidR="00EF6178" w:rsidRPr="0048236E" w:rsidRDefault="00EF6178" w:rsidP="00952E5E">
            <w:pPr>
              <w:keepNext/>
              <w:keepLines/>
              <w:suppressLineNumbers/>
              <w:suppressAutoHyphens/>
              <w:spacing w:line="228" w:lineRule="auto"/>
              <w:contextualSpacing/>
              <w:jc w:val="both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Объем заимствований муниципального образования г. Саяногорск к объему средств бюджета муниципального образования г. Саяногорск, направляемых на финансирование дефицита бюджета и (или) погашение долговых обязательств</w:t>
            </w:r>
          </w:p>
        </w:tc>
        <w:tc>
          <w:tcPr>
            <w:tcW w:w="992" w:type="dxa"/>
          </w:tcPr>
          <w:p w:rsidR="00EF6178" w:rsidRPr="0048236E" w:rsidRDefault="00EF6178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&lt;= 1,0</w:t>
            </w:r>
          </w:p>
        </w:tc>
        <w:tc>
          <w:tcPr>
            <w:tcW w:w="963" w:type="dxa"/>
          </w:tcPr>
          <w:p w:rsidR="00EF6178" w:rsidRPr="0048236E" w:rsidRDefault="00EF6178" w:rsidP="00952E5E">
            <w:pPr>
              <w:keepNext/>
              <w:keepLines/>
              <w:suppressLineNumbers/>
              <w:suppressAutoHyphens/>
              <w:spacing w:line="228" w:lineRule="auto"/>
              <w:ind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48236E">
              <w:rPr>
                <w:rFonts w:cstheme="minorHAnsi"/>
                <w:sz w:val="24"/>
                <w:szCs w:val="24"/>
              </w:rPr>
              <w:t>0,61</w:t>
            </w:r>
          </w:p>
        </w:tc>
      </w:tr>
    </w:tbl>
    <w:p w:rsidR="00C57FEA" w:rsidRDefault="00EF6178" w:rsidP="00952E5E">
      <w:pPr>
        <w:keepNext/>
        <w:keepLines/>
        <w:suppressLineNumbers/>
        <w:spacing w:after="0" w:line="240" w:lineRule="auto"/>
        <w:contextualSpacing/>
        <w:rPr>
          <w:rFonts w:cstheme="minorHAnsi"/>
          <w:szCs w:val="28"/>
        </w:rPr>
      </w:pPr>
      <w:r>
        <w:br w:type="page"/>
      </w:r>
      <w:r w:rsidR="00C57FEA" w:rsidRPr="003526EF">
        <w:rPr>
          <w:rFonts w:cstheme="minorHAnsi"/>
          <w:szCs w:val="28"/>
        </w:rPr>
        <w:lastRenderedPageBreak/>
        <w:t xml:space="preserve">* </w:t>
      </w:r>
      <w:r w:rsidR="00C1608D" w:rsidRPr="003526EF">
        <w:rPr>
          <w:rFonts w:cstheme="minorHAnsi"/>
          <w:szCs w:val="28"/>
        </w:rPr>
        <w:t>По итогам 20</w:t>
      </w:r>
      <w:r w:rsidR="00E105D0" w:rsidRPr="003526EF">
        <w:rPr>
          <w:rFonts w:cstheme="minorHAnsi"/>
          <w:szCs w:val="28"/>
        </w:rPr>
        <w:t>2</w:t>
      </w:r>
      <w:r w:rsidR="00F96CF9" w:rsidRPr="003526EF">
        <w:rPr>
          <w:rFonts w:cstheme="minorHAnsi"/>
          <w:szCs w:val="28"/>
        </w:rPr>
        <w:t>1</w:t>
      </w:r>
      <w:r w:rsidR="00C1608D" w:rsidRPr="003526EF">
        <w:rPr>
          <w:rFonts w:cstheme="minorHAnsi"/>
          <w:szCs w:val="28"/>
        </w:rPr>
        <w:t xml:space="preserve"> года сложился профицит </w:t>
      </w:r>
      <w:r w:rsidR="00962C43" w:rsidRPr="003526EF">
        <w:rPr>
          <w:rFonts w:cstheme="minorHAnsi"/>
          <w:szCs w:val="28"/>
        </w:rPr>
        <w:t xml:space="preserve">местного </w:t>
      </w:r>
      <w:r w:rsidR="00C1608D" w:rsidRPr="003526EF">
        <w:rPr>
          <w:rFonts w:cstheme="minorHAnsi"/>
          <w:szCs w:val="28"/>
        </w:rPr>
        <w:t>бюджета.</w:t>
      </w:r>
    </w:p>
    <w:p w:rsidR="00952E5E" w:rsidRDefault="00952E5E" w:rsidP="00952E5E">
      <w:pPr>
        <w:keepNext/>
        <w:keepLines/>
        <w:suppressLineNumbers/>
        <w:spacing w:after="0" w:line="240" w:lineRule="auto"/>
        <w:contextualSpacing/>
        <w:rPr>
          <w:rFonts w:cstheme="minorHAnsi"/>
          <w:szCs w:val="28"/>
        </w:rPr>
      </w:pPr>
    </w:p>
    <w:p w:rsidR="00FE1A51" w:rsidRPr="003526EF" w:rsidRDefault="00C72128" w:rsidP="00952E5E">
      <w:pPr>
        <w:pStyle w:val="ab"/>
        <w:keepNext/>
        <w:keepLines/>
        <w:numPr>
          <w:ilvl w:val="1"/>
          <w:numId w:val="2"/>
        </w:numPr>
        <w:suppressLineNumbers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Theme="minorHAnsi" w:hAnsiTheme="minorHAnsi" w:cstheme="minorHAnsi"/>
          <w:color w:val="auto"/>
          <w:sz w:val="28"/>
          <w:szCs w:val="28"/>
        </w:rPr>
      </w:pPr>
      <w:r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Основн</w:t>
      </w:r>
      <w:r w:rsidR="00FE1A51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ой</w:t>
      </w:r>
      <w:r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фактор, </w:t>
      </w:r>
      <w:r w:rsidR="00C57FEA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определяющи</w:t>
      </w:r>
      <w:r w:rsidR="00553601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й</w:t>
      </w:r>
      <w:r w:rsidR="00C57FEA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 характер и направлени</w:t>
      </w:r>
      <w:r w:rsidR="00553601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 xml:space="preserve">е </w:t>
      </w:r>
      <w:r w:rsidR="00D448EF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д</w:t>
      </w:r>
      <w:r w:rsidR="00C57FEA" w:rsidRPr="003526EF"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  <w:t>олговой политики</w:t>
      </w:r>
      <w:r w:rsidR="00FE1A51" w:rsidRPr="003526EF">
        <w:rPr>
          <w:rFonts w:asciiTheme="minorHAnsi" w:hAnsiTheme="minorHAnsi" w:cstheme="minorHAnsi"/>
          <w:color w:val="auto"/>
          <w:sz w:val="28"/>
          <w:szCs w:val="28"/>
        </w:rPr>
        <w:t>, а также цели и задачи долговой политики на 2023 – 2025 годы, инструменты ее реализации. Анализ рисков для местного бюджета, возникающих в процессе управления муниципальным долгом</w:t>
      </w:r>
    </w:p>
    <w:p w:rsidR="00685A6F" w:rsidRPr="003526EF" w:rsidRDefault="00685A6F" w:rsidP="00952E5E">
      <w:pPr>
        <w:pStyle w:val="ab"/>
        <w:keepNext/>
        <w:keepLines/>
        <w:suppressLineNumbers/>
        <w:tabs>
          <w:tab w:val="left" w:pos="567"/>
        </w:tabs>
        <w:suppressAutoHyphens/>
        <w:spacing w:after="0" w:line="240" w:lineRule="auto"/>
        <w:ind w:left="709"/>
        <w:contextualSpacing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</w:p>
    <w:p w:rsidR="00A261E9" w:rsidRPr="003526EF" w:rsidRDefault="00C57FEA" w:rsidP="00952E5E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Основным фактор</w:t>
      </w:r>
      <w:r w:rsidR="00553601" w:rsidRPr="003526EF">
        <w:rPr>
          <w:rFonts w:cstheme="minorHAnsi"/>
          <w:szCs w:val="28"/>
        </w:rPr>
        <w:t>о</w:t>
      </w:r>
      <w:r w:rsidRPr="003526EF">
        <w:rPr>
          <w:rFonts w:cstheme="minorHAnsi"/>
          <w:szCs w:val="28"/>
        </w:rPr>
        <w:t>м, определяющим характер и направление долговой политики</w:t>
      </w:r>
      <w:r w:rsidR="00553601" w:rsidRPr="003526EF">
        <w:rPr>
          <w:rFonts w:cstheme="minorHAnsi"/>
          <w:szCs w:val="28"/>
        </w:rPr>
        <w:t>,</w:t>
      </w:r>
      <w:r w:rsidRPr="003526EF">
        <w:rPr>
          <w:rFonts w:cstheme="minorHAnsi"/>
          <w:szCs w:val="28"/>
        </w:rPr>
        <w:t xml:space="preserve"> является</w:t>
      </w:r>
      <w:r w:rsidR="00553601" w:rsidRPr="003526EF">
        <w:rPr>
          <w:rFonts w:cstheme="minorHAnsi"/>
          <w:szCs w:val="28"/>
        </w:rPr>
        <w:t xml:space="preserve"> </w:t>
      </w:r>
      <w:r w:rsidR="00470C4F" w:rsidRPr="003526EF">
        <w:rPr>
          <w:rFonts w:cstheme="minorHAnsi"/>
          <w:szCs w:val="28"/>
        </w:rPr>
        <w:t xml:space="preserve">необходимость сохранения позиции в группе с высоким уровнем долговой устойчивости в соответствии с системой оценки Министерства финансов </w:t>
      </w:r>
      <w:r w:rsidR="00F803F5" w:rsidRPr="003526EF">
        <w:rPr>
          <w:rFonts w:cstheme="minorHAnsi"/>
          <w:szCs w:val="28"/>
        </w:rPr>
        <w:t>Российской Федерации и Министерства финансов Республики Хакасия</w:t>
      </w:r>
      <w:r w:rsidR="00470C4F" w:rsidRPr="003526EF">
        <w:rPr>
          <w:rFonts w:cstheme="minorHAnsi"/>
          <w:szCs w:val="28"/>
        </w:rPr>
        <w:t>.</w:t>
      </w:r>
    </w:p>
    <w:p w:rsidR="00A261E9" w:rsidRPr="003526EF" w:rsidRDefault="00553601" w:rsidP="00952E5E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Целями </w:t>
      </w:r>
      <w:r w:rsidR="00A261E9" w:rsidRPr="003526EF">
        <w:rPr>
          <w:rFonts w:cstheme="minorHAnsi"/>
          <w:szCs w:val="28"/>
        </w:rPr>
        <w:t>долговой политики определены – недопущение рисков возникновения кризисных ситуаций при исполнении местного бюджета, поддержание размера и структуры муниципального долга в объеме, обеспечивающем возможность гарантированного выполнения долговых обязательств в полном объеме и в установленные сроки.</w:t>
      </w:r>
    </w:p>
    <w:p w:rsidR="00553601" w:rsidRPr="003526EF" w:rsidRDefault="00A261E9" w:rsidP="00952E5E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Задачами долговой политики являются</w:t>
      </w:r>
      <w:r w:rsidR="00553601" w:rsidRPr="003526EF">
        <w:rPr>
          <w:rFonts w:cstheme="minorHAnsi"/>
          <w:szCs w:val="28"/>
        </w:rPr>
        <w:t>:</w:t>
      </w:r>
    </w:p>
    <w:p w:rsidR="00553601" w:rsidRPr="003526EF" w:rsidRDefault="00A261E9" w:rsidP="00952E5E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обеспечение сбалансированности и долгово</w:t>
      </w:r>
      <w:r w:rsidR="00553601" w:rsidRPr="003526EF">
        <w:rPr>
          <w:rFonts w:cstheme="minorHAnsi"/>
          <w:szCs w:val="28"/>
        </w:rPr>
        <w:t>й устойчивости местного бюджета;</w:t>
      </w:r>
    </w:p>
    <w:p w:rsidR="00A261E9" w:rsidRPr="003526EF" w:rsidRDefault="00A261E9" w:rsidP="00952E5E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сохранение </w:t>
      </w:r>
      <w:r w:rsidR="00553601" w:rsidRPr="003526EF">
        <w:rPr>
          <w:rFonts w:cstheme="minorHAnsi"/>
          <w:szCs w:val="28"/>
        </w:rPr>
        <w:t xml:space="preserve">структуры </w:t>
      </w:r>
      <w:r w:rsidRPr="003526EF">
        <w:rPr>
          <w:rFonts w:cstheme="minorHAnsi"/>
          <w:szCs w:val="28"/>
        </w:rPr>
        <w:t xml:space="preserve">муниципального долга на </w:t>
      </w:r>
      <w:r w:rsidR="00553601" w:rsidRPr="003526EF">
        <w:rPr>
          <w:rFonts w:cstheme="minorHAnsi"/>
          <w:szCs w:val="28"/>
        </w:rPr>
        <w:t>достигнутом</w:t>
      </w:r>
      <w:r w:rsidRPr="003526EF">
        <w:rPr>
          <w:rFonts w:cstheme="minorHAnsi"/>
          <w:szCs w:val="28"/>
        </w:rPr>
        <w:t xml:space="preserve"> уровне</w:t>
      </w:r>
      <w:r w:rsidR="00553601" w:rsidRPr="003526EF">
        <w:rPr>
          <w:rFonts w:cstheme="minorHAnsi"/>
          <w:szCs w:val="28"/>
        </w:rPr>
        <w:t xml:space="preserve"> с постепенным снижением объема муниципального долга в соответствии с принятыми обязательствами</w:t>
      </w:r>
      <w:r w:rsidRPr="003526EF">
        <w:rPr>
          <w:rFonts w:cstheme="minorHAnsi"/>
          <w:szCs w:val="28"/>
        </w:rPr>
        <w:t>;</w:t>
      </w:r>
    </w:p>
    <w:p w:rsidR="00A261E9" w:rsidRPr="003526EF" w:rsidRDefault="00A261E9" w:rsidP="00952E5E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осуществление контроля за показателями долговой устойчивости местного бюджета на соответствие их предельным значениям, установленным Бюджетным кодексом Российской Федерации;</w:t>
      </w:r>
    </w:p>
    <w:p w:rsidR="00A261E9" w:rsidRPr="003526EF" w:rsidRDefault="00A261E9" w:rsidP="00952E5E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обеспечение доступности информации о муниципальном долге муниципального образования </w:t>
      </w:r>
      <w:proofErr w:type="spellStart"/>
      <w:r w:rsidRPr="003526EF">
        <w:rPr>
          <w:rFonts w:cstheme="minorHAnsi"/>
          <w:szCs w:val="28"/>
        </w:rPr>
        <w:t>г.Саяногорск</w:t>
      </w:r>
      <w:proofErr w:type="spellEnd"/>
      <w:r w:rsidRPr="003526EF">
        <w:rPr>
          <w:rFonts w:cstheme="minorHAnsi"/>
          <w:szCs w:val="28"/>
        </w:rPr>
        <w:t>.</w:t>
      </w:r>
    </w:p>
    <w:p w:rsidR="00A261E9" w:rsidRPr="003526EF" w:rsidRDefault="00A261E9" w:rsidP="00952E5E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Основным инструмент</w:t>
      </w:r>
      <w:r w:rsidR="00333C84" w:rsidRPr="003526EF">
        <w:rPr>
          <w:rFonts w:cstheme="minorHAnsi"/>
          <w:szCs w:val="28"/>
        </w:rPr>
        <w:t>о</w:t>
      </w:r>
      <w:r w:rsidRPr="003526EF">
        <w:rPr>
          <w:rFonts w:cstheme="minorHAnsi"/>
          <w:szCs w:val="28"/>
        </w:rPr>
        <w:t>м реализации долговой политики явля</w:t>
      </w:r>
      <w:r w:rsidR="00333C84" w:rsidRPr="003526EF">
        <w:rPr>
          <w:rFonts w:cstheme="minorHAnsi"/>
          <w:szCs w:val="28"/>
        </w:rPr>
        <w:t>е</w:t>
      </w:r>
      <w:r w:rsidRPr="003526EF">
        <w:rPr>
          <w:rFonts w:cstheme="minorHAnsi"/>
          <w:szCs w:val="28"/>
        </w:rPr>
        <w:t>тся</w:t>
      </w:r>
      <w:r w:rsidR="00333C84" w:rsidRPr="003526EF">
        <w:rPr>
          <w:rFonts w:cstheme="minorHAnsi"/>
          <w:szCs w:val="28"/>
        </w:rPr>
        <w:t xml:space="preserve"> </w:t>
      </w:r>
      <w:r w:rsidRPr="003526EF">
        <w:rPr>
          <w:rFonts w:cstheme="minorHAnsi"/>
          <w:szCs w:val="28"/>
        </w:rPr>
        <w:t xml:space="preserve">направление налоговых и неналоговых доходов, полученных в ходе </w:t>
      </w:r>
      <w:r w:rsidRPr="003526EF">
        <w:rPr>
          <w:rFonts w:cstheme="minorHAnsi"/>
          <w:szCs w:val="28"/>
        </w:rPr>
        <w:br/>
        <w:t xml:space="preserve">исполнения местного бюджета сверх утвержденного решением </w:t>
      </w:r>
      <w:r w:rsidRPr="003526EF">
        <w:rPr>
          <w:rFonts w:cstheme="minorHAnsi"/>
          <w:szCs w:val="28"/>
        </w:rPr>
        <w:br/>
        <w:t xml:space="preserve">Совета депутатов муниципального образования </w:t>
      </w:r>
      <w:proofErr w:type="spellStart"/>
      <w:r w:rsidRPr="003526EF">
        <w:rPr>
          <w:rFonts w:cstheme="minorHAnsi"/>
          <w:szCs w:val="28"/>
        </w:rPr>
        <w:t>г.Саяногорск</w:t>
      </w:r>
      <w:proofErr w:type="spellEnd"/>
      <w:r w:rsidRPr="003526EF">
        <w:rPr>
          <w:rFonts w:cstheme="minorHAnsi"/>
          <w:szCs w:val="28"/>
        </w:rPr>
        <w:t xml:space="preserve"> о местном бюджете на очередной финансовый год и плановый период объема указанных доходов, на досрочное погашение долговых обязательств</w:t>
      </w:r>
      <w:r w:rsidR="00333C84" w:rsidRPr="003526EF">
        <w:rPr>
          <w:rFonts w:cstheme="minorHAnsi"/>
          <w:szCs w:val="28"/>
        </w:rPr>
        <w:t>, в том числе за счет постепенного</w:t>
      </w:r>
      <w:r w:rsidRPr="003526EF">
        <w:rPr>
          <w:rFonts w:cstheme="minorHAnsi"/>
          <w:szCs w:val="28"/>
        </w:rPr>
        <w:t xml:space="preserve"> снижени</w:t>
      </w:r>
      <w:r w:rsidR="00333C84" w:rsidRPr="003526EF">
        <w:rPr>
          <w:rFonts w:cstheme="minorHAnsi"/>
          <w:szCs w:val="28"/>
        </w:rPr>
        <w:t>я</w:t>
      </w:r>
      <w:r w:rsidRPr="003526EF">
        <w:rPr>
          <w:rFonts w:cstheme="minorHAnsi"/>
          <w:szCs w:val="28"/>
        </w:rPr>
        <w:t xml:space="preserve"> предельного размера дефицита местного бюджета по сравнению со значениями, установленными Бюджетным кодексом Российской Федерации.</w:t>
      </w:r>
    </w:p>
    <w:p w:rsidR="00A261E9" w:rsidRPr="003526EF" w:rsidRDefault="00333C84" w:rsidP="00952E5E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В очередном финансовом году и плановом периоде п</w:t>
      </w:r>
      <w:r w:rsidR="00A261E9" w:rsidRPr="003526EF">
        <w:rPr>
          <w:rFonts w:cstheme="minorHAnsi"/>
          <w:szCs w:val="28"/>
        </w:rPr>
        <w:t>редоставление муниципальных гарантий не планируется.</w:t>
      </w:r>
    </w:p>
    <w:p w:rsidR="00A261E9" w:rsidRPr="003526EF" w:rsidRDefault="00A261E9" w:rsidP="00952E5E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К основным рискам, возникающим в процессе управления муниципальным долгом и влияющим на эффективность долговой политики в среднесрочном периоде, относятся:</w:t>
      </w:r>
    </w:p>
    <w:p w:rsidR="00A261E9" w:rsidRPr="003526EF" w:rsidRDefault="00A261E9" w:rsidP="00952E5E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ухудшение экономической ситуации в Российской Федерации, в том числе снижение темпов экономического роста</w:t>
      </w:r>
      <w:r w:rsidR="00333C84" w:rsidRPr="003526EF">
        <w:rPr>
          <w:rFonts w:cstheme="minorHAnsi"/>
          <w:szCs w:val="28"/>
        </w:rPr>
        <w:t xml:space="preserve"> и повышение уровня инфляции</w:t>
      </w:r>
      <w:r w:rsidRPr="003526EF">
        <w:rPr>
          <w:rFonts w:cstheme="minorHAnsi"/>
          <w:szCs w:val="28"/>
        </w:rPr>
        <w:t>;</w:t>
      </w:r>
    </w:p>
    <w:p w:rsidR="00A261E9" w:rsidRPr="003526EF" w:rsidRDefault="00A261E9" w:rsidP="00952E5E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lastRenderedPageBreak/>
        <w:t xml:space="preserve">риск </w:t>
      </w:r>
      <w:proofErr w:type="spellStart"/>
      <w:r w:rsidRPr="003526EF">
        <w:rPr>
          <w:rFonts w:cstheme="minorHAnsi"/>
          <w:szCs w:val="28"/>
        </w:rPr>
        <w:t>недостижения</w:t>
      </w:r>
      <w:proofErr w:type="spellEnd"/>
      <w:r w:rsidRPr="003526EF">
        <w:rPr>
          <w:rFonts w:cstheme="minorHAnsi"/>
          <w:szCs w:val="28"/>
        </w:rPr>
        <w:t xml:space="preserve"> планируемых объемов поступления доходов местного бюджета;</w:t>
      </w:r>
    </w:p>
    <w:p w:rsidR="00A261E9" w:rsidRPr="003526EF" w:rsidRDefault="00A261E9" w:rsidP="00952E5E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риск ликвидности - отсутствие на едином счете местного бюджета необходимого объема средств для исполнения расходных и долговых обязательств муниципального образования </w:t>
      </w:r>
      <w:proofErr w:type="spellStart"/>
      <w:r w:rsidRPr="003526EF">
        <w:rPr>
          <w:rFonts w:cstheme="minorHAnsi"/>
          <w:szCs w:val="28"/>
        </w:rPr>
        <w:t>г.Саяногорск</w:t>
      </w:r>
      <w:proofErr w:type="spellEnd"/>
      <w:r w:rsidRPr="003526EF">
        <w:rPr>
          <w:rFonts w:cstheme="minorHAnsi"/>
          <w:szCs w:val="28"/>
        </w:rPr>
        <w:t xml:space="preserve"> в полном объеме в установленный срок; </w:t>
      </w:r>
    </w:p>
    <w:p w:rsidR="00A261E9" w:rsidRPr="003526EF" w:rsidRDefault="00A261E9" w:rsidP="00952E5E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>риск роста муниципального долга.</w:t>
      </w:r>
    </w:p>
    <w:p w:rsidR="00A261E9" w:rsidRPr="003526EF" w:rsidRDefault="00333C84" w:rsidP="00952E5E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cstheme="minorHAnsi"/>
          <w:szCs w:val="28"/>
        </w:rPr>
      </w:pPr>
      <w:r w:rsidRPr="003526EF">
        <w:rPr>
          <w:rFonts w:cstheme="minorHAnsi"/>
          <w:szCs w:val="28"/>
        </w:rPr>
        <w:t xml:space="preserve">Нивелирование рисков будет осуществляться путем </w:t>
      </w:r>
      <w:r w:rsidR="00A261E9" w:rsidRPr="003526EF">
        <w:rPr>
          <w:rFonts w:cstheme="minorHAnsi"/>
          <w:szCs w:val="28"/>
        </w:rPr>
        <w:t>достоверного прогнозирования доходов местного бюджета и поступлений по источникам финансирования дефицита местного бюджета</w:t>
      </w:r>
      <w:r w:rsidRPr="003526EF">
        <w:rPr>
          <w:rFonts w:cstheme="minorHAnsi"/>
          <w:szCs w:val="28"/>
        </w:rPr>
        <w:t xml:space="preserve">, а также не привлечения муниципальных заимствований в кредитных организациях. </w:t>
      </w:r>
    </w:p>
    <w:p w:rsidR="00A261E9" w:rsidRPr="003526EF" w:rsidRDefault="00A261E9" w:rsidP="00952E5E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szCs w:val="28"/>
        </w:rPr>
      </w:pPr>
    </w:p>
    <w:tbl>
      <w:tblPr>
        <w:tblpPr w:leftFromText="180" w:rightFromText="180" w:vertAnchor="text" w:horzAnchor="margin" w:tblpX="6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5353"/>
        <w:gridCol w:w="1134"/>
        <w:gridCol w:w="3260"/>
      </w:tblGrid>
      <w:tr w:rsidR="003557C4" w:rsidRPr="00A00A25" w:rsidTr="003557C4">
        <w:tc>
          <w:tcPr>
            <w:tcW w:w="5353" w:type="dxa"/>
            <w:vAlign w:val="center"/>
          </w:tcPr>
          <w:p w:rsidR="003557C4" w:rsidRDefault="003557C4" w:rsidP="00F915E5">
            <w:pPr>
              <w:pStyle w:val="a4"/>
              <w:keepNext/>
              <w:keepLines/>
              <w:suppressLineNumbers/>
              <w:suppressAutoHyphens/>
              <w:ind w:left="142" w:right="-108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A00A25">
              <w:rPr>
                <w:sz w:val="26"/>
                <w:szCs w:val="26"/>
              </w:rPr>
              <w:t>правляющ</w:t>
            </w:r>
            <w:r>
              <w:rPr>
                <w:sz w:val="26"/>
                <w:szCs w:val="26"/>
              </w:rPr>
              <w:t>ий</w:t>
            </w:r>
            <w:r w:rsidRPr="00A00A25">
              <w:rPr>
                <w:sz w:val="26"/>
                <w:szCs w:val="26"/>
              </w:rPr>
              <w:t xml:space="preserve"> делами Администрации</w:t>
            </w:r>
          </w:p>
          <w:p w:rsidR="003557C4" w:rsidRPr="00A00A25" w:rsidRDefault="003557C4" w:rsidP="00F915E5">
            <w:pPr>
              <w:pStyle w:val="a4"/>
              <w:keepNext/>
              <w:keepLines/>
              <w:suppressLineNumbers/>
              <w:suppressAutoHyphens/>
              <w:ind w:left="142" w:right="-108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 xml:space="preserve">муниципального образования </w:t>
            </w:r>
            <w:proofErr w:type="spellStart"/>
            <w:r w:rsidRPr="00A00A25">
              <w:rPr>
                <w:sz w:val="26"/>
                <w:szCs w:val="26"/>
              </w:rPr>
              <w:t>г</w:t>
            </w:r>
            <w:proofErr w:type="gramStart"/>
            <w:r w:rsidRPr="00A00A25">
              <w:rPr>
                <w:sz w:val="26"/>
                <w:szCs w:val="26"/>
              </w:rPr>
              <w:t>.С</w:t>
            </w:r>
            <w:proofErr w:type="gramEnd"/>
            <w:r w:rsidRPr="00A00A25">
              <w:rPr>
                <w:sz w:val="26"/>
                <w:szCs w:val="26"/>
              </w:rPr>
              <w:t>аяногорск</w:t>
            </w:r>
            <w:proofErr w:type="spellEnd"/>
          </w:p>
        </w:tc>
        <w:tc>
          <w:tcPr>
            <w:tcW w:w="1134" w:type="dxa"/>
          </w:tcPr>
          <w:p w:rsidR="003557C4" w:rsidRPr="00A00A25" w:rsidRDefault="003557C4" w:rsidP="00F915E5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3260" w:type="dxa"/>
            <w:vAlign w:val="bottom"/>
          </w:tcPr>
          <w:p w:rsidR="003557C4" w:rsidRPr="00A00A25" w:rsidRDefault="003557C4" w:rsidP="00F915E5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33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А.Г. Козловска</w:t>
            </w:r>
            <w:bookmarkStart w:id="1" w:name="_GoBack"/>
            <w:bookmarkEnd w:id="1"/>
            <w:r>
              <w:rPr>
                <w:sz w:val="26"/>
                <w:szCs w:val="26"/>
              </w:rPr>
              <w:t>я</w:t>
            </w:r>
          </w:p>
        </w:tc>
      </w:tr>
    </w:tbl>
    <w:p w:rsidR="0056254D" w:rsidRPr="003526EF" w:rsidRDefault="0056254D" w:rsidP="00952E5E">
      <w:pPr>
        <w:pStyle w:val="ab"/>
        <w:keepNext/>
        <w:keepLines/>
        <w:suppressLineNumbers/>
        <w:tabs>
          <w:tab w:val="left" w:pos="567"/>
          <w:tab w:val="left" w:pos="1276"/>
        </w:tabs>
        <w:suppressAutoHyphens/>
        <w:spacing w:after="0" w:line="240" w:lineRule="auto"/>
        <w:ind w:left="709"/>
        <w:contextualSpacing/>
        <w:jc w:val="both"/>
        <w:rPr>
          <w:rFonts w:asciiTheme="minorHAnsi" w:eastAsiaTheme="minorHAnsi" w:hAnsiTheme="minorHAnsi" w:cstheme="minorHAnsi"/>
          <w:color w:val="auto"/>
          <w:sz w:val="28"/>
          <w:szCs w:val="28"/>
          <w:bdr w:val="none" w:sz="0" w:space="0" w:color="auto"/>
          <w:lang w:eastAsia="en-US"/>
        </w:rPr>
      </w:pPr>
    </w:p>
    <w:sectPr w:rsidR="0056254D" w:rsidRPr="003526EF" w:rsidSect="003557C4">
      <w:headerReference w:type="even" r:id="rId10"/>
      <w:headerReference w:type="default" r:id="rId11"/>
      <w:pgSz w:w="11906" w:h="16840"/>
      <w:pgMar w:top="1134" w:right="6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B45" w:rsidRDefault="008F4B45" w:rsidP="007F530E">
      <w:pPr>
        <w:spacing w:after="0" w:line="240" w:lineRule="auto"/>
      </w:pPr>
      <w:r>
        <w:separator/>
      </w:r>
    </w:p>
  </w:endnote>
  <w:endnote w:type="continuationSeparator" w:id="0">
    <w:p w:rsidR="008F4B45" w:rsidRDefault="008F4B45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B45" w:rsidRDefault="008F4B45" w:rsidP="007F530E">
      <w:pPr>
        <w:spacing w:after="0" w:line="240" w:lineRule="auto"/>
      </w:pPr>
      <w:r>
        <w:separator/>
      </w:r>
    </w:p>
  </w:footnote>
  <w:footnote w:type="continuationSeparator" w:id="0">
    <w:p w:rsidR="008F4B45" w:rsidRDefault="008F4B45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08A" w:rsidRDefault="004F008A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4F008A" w:rsidRDefault="004F008A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060912"/>
      <w:docPartObj>
        <w:docPartGallery w:val="Page Numbers (Top of Page)"/>
        <w:docPartUnique/>
      </w:docPartObj>
    </w:sdtPr>
    <w:sdtEndPr/>
    <w:sdtContent>
      <w:p w:rsidR="004F008A" w:rsidRDefault="004C399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7C4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F008A" w:rsidRDefault="004F00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93C740A"/>
    <w:multiLevelType w:val="hybridMultilevel"/>
    <w:tmpl w:val="8A6486A4"/>
    <w:lvl w:ilvl="0" w:tplc="9E2214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AA7923"/>
    <w:multiLevelType w:val="hybridMultilevel"/>
    <w:tmpl w:val="C8CCC612"/>
    <w:lvl w:ilvl="0" w:tplc="9AF63CF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447E2E"/>
    <w:multiLevelType w:val="multilevel"/>
    <w:tmpl w:val="6436E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730E06"/>
    <w:multiLevelType w:val="hybridMultilevel"/>
    <w:tmpl w:val="A468DCFC"/>
    <w:lvl w:ilvl="0" w:tplc="89703474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6C7248"/>
    <w:multiLevelType w:val="hybridMultilevel"/>
    <w:tmpl w:val="C8CCC612"/>
    <w:lvl w:ilvl="0" w:tplc="9AF63CF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6A95D95"/>
    <w:multiLevelType w:val="hybridMultilevel"/>
    <w:tmpl w:val="FFF4D502"/>
    <w:lvl w:ilvl="0" w:tplc="8AEE5C78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C9B1DD5"/>
    <w:multiLevelType w:val="hybridMultilevel"/>
    <w:tmpl w:val="FAB48424"/>
    <w:lvl w:ilvl="0" w:tplc="A8D0E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12"/>
  </w:num>
  <w:num w:numId="6">
    <w:abstractNumId w:val="4"/>
  </w:num>
  <w:num w:numId="7">
    <w:abstractNumId w:val="13"/>
  </w:num>
  <w:num w:numId="8">
    <w:abstractNumId w:val="10"/>
  </w:num>
  <w:num w:numId="9">
    <w:abstractNumId w:val="0"/>
  </w:num>
  <w:num w:numId="10">
    <w:abstractNumId w:val="14"/>
  </w:num>
  <w:num w:numId="11">
    <w:abstractNumId w:val="11"/>
  </w:num>
  <w:num w:numId="12">
    <w:abstractNumId w:val="1"/>
  </w:num>
  <w:num w:numId="13">
    <w:abstractNumId w:val="2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96"/>
    <w:rsid w:val="0000313D"/>
    <w:rsid w:val="000065C6"/>
    <w:rsid w:val="00007773"/>
    <w:rsid w:val="0001014F"/>
    <w:rsid w:val="000152E7"/>
    <w:rsid w:val="00015FFF"/>
    <w:rsid w:val="00017BD8"/>
    <w:rsid w:val="00024CD0"/>
    <w:rsid w:val="000271AF"/>
    <w:rsid w:val="000278F5"/>
    <w:rsid w:val="000313BE"/>
    <w:rsid w:val="00031AA9"/>
    <w:rsid w:val="000322A5"/>
    <w:rsid w:val="00041259"/>
    <w:rsid w:val="00043806"/>
    <w:rsid w:val="00045413"/>
    <w:rsid w:val="00056C53"/>
    <w:rsid w:val="00062D14"/>
    <w:rsid w:val="00063DFB"/>
    <w:rsid w:val="00066AD2"/>
    <w:rsid w:val="00072712"/>
    <w:rsid w:val="00072C45"/>
    <w:rsid w:val="0007357F"/>
    <w:rsid w:val="000742EE"/>
    <w:rsid w:val="00081B31"/>
    <w:rsid w:val="000822BD"/>
    <w:rsid w:val="00082BBF"/>
    <w:rsid w:val="00083CAD"/>
    <w:rsid w:val="000A2DDE"/>
    <w:rsid w:val="000B016D"/>
    <w:rsid w:val="000B0921"/>
    <w:rsid w:val="000B651F"/>
    <w:rsid w:val="000B7139"/>
    <w:rsid w:val="000C6A97"/>
    <w:rsid w:val="000D3C78"/>
    <w:rsid w:val="000D759D"/>
    <w:rsid w:val="000E01D4"/>
    <w:rsid w:val="000E05B9"/>
    <w:rsid w:val="000E5EA6"/>
    <w:rsid w:val="000F4528"/>
    <w:rsid w:val="00106838"/>
    <w:rsid w:val="00121769"/>
    <w:rsid w:val="0012415B"/>
    <w:rsid w:val="0012755E"/>
    <w:rsid w:val="00130073"/>
    <w:rsid w:val="001314FA"/>
    <w:rsid w:val="00135D8C"/>
    <w:rsid w:val="00140468"/>
    <w:rsid w:val="00141C14"/>
    <w:rsid w:val="00142C2C"/>
    <w:rsid w:val="00144676"/>
    <w:rsid w:val="00147822"/>
    <w:rsid w:val="00150773"/>
    <w:rsid w:val="00152F5A"/>
    <w:rsid w:val="001705FF"/>
    <w:rsid w:val="00170697"/>
    <w:rsid w:val="001778E8"/>
    <w:rsid w:val="00187976"/>
    <w:rsid w:val="00187980"/>
    <w:rsid w:val="00194AEE"/>
    <w:rsid w:val="00195937"/>
    <w:rsid w:val="001A267A"/>
    <w:rsid w:val="001A59B9"/>
    <w:rsid w:val="001B4667"/>
    <w:rsid w:val="001B6169"/>
    <w:rsid w:val="001B6E80"/>
    <w:rsid w:val="001C5B55"/>
    <w:rsid w:val="001C65B2"/>
    <w:rsid w:val="001C6CE3"/>
    <w:rsid w:val="001C763F"/>
    <w:rsid w:val="001C7738"/>
    <w:rsid w:val="001D186C"/>
    <w:rsid w:val="001D763C"/>
    <w:rsid w:val="001E2922"/>
    <w:rsid w:val="001F0FE0"/>
    <w:rsid w:val="001F1CF6"/>
    <w:rsid w:val="001F3618"/>
    <w:rsid w:val="001F3E5A"/>
    <w:rsid w:val="001F66F6"/>
    <w:rsid w:val="001F6F5C"/>
    <w:rsid w:val="0020143D"/>
    <w:rsid w:val="0020157E"/>
    <w:rsid w:val="002035B5"/>
    <w:rsid w:val="00203B5B"/>
    <w:rsid w:val="0020425A"/>
    <w:rsid w:val="002200D3"/>
    <w:rsid w:val="00222617"/>
    <w:rsid w:val="00230381"/>
    <w:rsid w:val="00231948"/>
    <w:rsid w:val="002354F6"/>
    <w:rsid w:val="00235DEF"/>
    <w:rsid w:val="00235EDE"/>
    <w:rsid w:val="00236BDF"/>
    <w:rsid w:val="00237FF8"/>
    <w:rsid w:val="0025072A"/>
    <w:rsid w:val="00255703"/>
    <w:rsid w:val="002574DE"/>
    <w:rsid w:val="00257690"/>
    <w:rsid w:val="00261DE6"/>
    <w:rsid w:val="00262869"/>
    <w:rsid w:val="00262F45"/>
    <w:rsid w:val="00277C0E"/>
    <w:rsid w:val="00280E44"/>
    <w:rsid w:val="002864B6"/>
    <w:rsid w:val="002939B9"/>
    <w:rsid w:val="00294A88"/>
    <w:rsid w:val="00294F0D"/>
    <w:rsid w:val="002A44B1"/>
    <w:rsid w:val="002B3144"/>
    <w:rsid w:val="002C0D58"/>
    <w:rsid w:val="002C69EF"/>
    <w:rsid w:val="002C6D2C"/>
    <w:rsid w:val="002D46B8"/>
    <w:rsid w:val="002D654F"/>
    <w:rsid w:val="002E2550"/>
    <w:rsid w:val="002E44BB"/>
    <w:rsid w:val="002E4F9A"/>
    <w:rsid w:val="002E74A3"/>
    <w:rsid w:val="002F13AE"/>
    <w:rsid w:val="002F5DCF"/>
    <w:rsid w:val="00302D45"/>
    <w:rsid w:val="00303F84"/>
    <w:rsid w:val="00317845"/>
    <w:rsid w:val="0032343A"/>
    <w:rsid w:val="00325AC6"/>
    <w:rsid w:val="00326DA6"/>
    <w:rsid w:val="003309F8"/>
    <w:rsid w:val="00331ABA"/>
    <w:rsid w:val="00333C84"/>
    <w:rsid w:val="00337D22"/>
    <w:rsid w:val="00337D5E"/>
    <w:rsid w:val="00340320"/>
    <w:rsid w:val="00341BA2"/>
    <w:rsid w:val="00342DE7"/>
    <w:rsid w:val="0034300D"/>
    <w:rsid w:val="00347219"/>
    <w:rsid w:val="00350FC8"/>
    <w:rsid w:val="003526EF"/>
    <w:rsid w:val="003557C4"/>
    <w:rsid w:val="00364D33"/>
    <w:rsid w:val="00371331"/>
    <w:rsid w:val="00371E75"/>
    <w:rsid w:val="00382ACA"/>
    <w:rsid w:val="003B00CD"/>
    <w:rsid w:val="003B5014"/>
    <w:rsid w:val="003B7DB8"/>
    <w:rsid w:val="003C4A78"/>
    <w:rsid w:val="003C7652"/>
    <w:rsid w:val="003D6E50"/>
    <w:rsid w:val="003F5DE0"/>
    <w:rsid w:val="00400121"/>
    <w:rsid w:val="0040091E"/>
    <w:rsid w:val="004045DD"/>
    <w:rsid w:val="00406854"/>
    <w:rsid w:val="00406CC7"/>
    <w:rsid w:val="00412D8C"/>
    <w:rsid w:val="00415280"/>
    <w:rsid w:val="00420C2A"/>
    <w:rsid w:val="00422967"/>
    <w:rsid w:val="0043786B"/>
    <w:rsid w:val="00445D36"/>
    <w:rsid w:val="00451E7D"/>
    <w:rsid w:val="00454105"/>
    <w:rsid w:val="00456A33"/>
    <w:rsid w:val="0046099F"/>
    <w:rsid w:val="00467092"/>
    <w:rsid w:val="00470C4F"/>
    <w:rsid w:val="00470F18"/>
    <w:rsid w:val="00471FF8"/>
    <w:rsid w:val="0048236E"/>
    <w:rsid w:val="00484A58"/>
    <w:rsid w:val="004916DD"/>
    <w:rsid w:val="00492601"/>
    <w:rsid w:val="004943C6"/>
    <w:rsid w:val="004A4011"/>
    <w:rsid w:val="004A49CC"/>
    <w:rsid w:val="004A63EB"/>
    <w:rsid w:val="004B20D6"/>
    <w:rsid w:val="004C01F6"/>
    <w:rsid w:val="004C0895"/>
    <w:rsid w:val="004C391B"/>
    <w:rsid w:val="004C399C"/>
    <w:rsid w:val="004C55DC"/>
    <w:rsid w:val="004D51C7"/>
    <w:rsid w:val="004D59E2"/>
    <w:rsid w:val="004D5A0C"/>
    <w:rsid w:val="004E1CBF"/>
    <w:rsid w:val="004E48A0"/>
    <w:rsid w:val="004E7EC8"/>
    <w:rsid w:val="004F008A"/>
    <w:rsid w:val="004F460C"/>
    <w:rsid w:val="004F748D"/>
    <w:rsid w:val="0050053F"/>
    <w:rsid w:val="0050431C"/>
    <w:rsid w:val="00507868"/>
    <w:rsid w:val="00507886"/>
    <w:rsid w:val="00507F9D"/>
    <w:rsid w:val="00511775"/>
    <w:rsid w:val="005118B0"/>
    <w:rsid w:val="00512C85"/>
    <w:rsid w:val="00515394"/>
    <w:rsid w:val="00523DAD"/>
    <w:rsid w:val="00524A4A"/>
    <w:rsid w:val="0053152A"/>
    <w:rsid w:val="00531B70"/>
    <w:rsid w:val="00532DD1"/>
    <w:rsid w:val="00534ACA"/>
    <w:rsid w:val="00535F90"/>
    <w:rsid w:val="00536692"/>
    <w:rsid w:val="005403CF"/>
    <w:rsid w:val="0054285E"/>
    <w:rsid w:val="005442C4"/>
    <w:rsid w:val="00544DBC"/>
    <w:rsid w:val="005455F4"/>
    <w:rsid w:val="00546156"/>
    <w:rsid w:val="00553601"/>
    <w:rsid w:val="00555134"/>
    <w:rsid w:val="005557FA"/>
    <w:rsid w:val="0056254D"/>
    <w:rsid w:val="00565ED1"/>
    <w:rsid w:val="005708EA"/>
    <w:rsid w:val="00572217"/>
    <w:rsid w:val="005736F7"/>
    <w:rsid w:val="00576EE8"/>
    <w:rsid w:val="00582EB5"/>
    <w:rsid w:val="00583209"/>
    <w:rsid w:val="0058463E"/>
    <w:rsid w:val="005940BB"/>
    <w:rsid w:val="0059459C"/>
    <w:rsid w:val="0059703F"/>
    <w:rsid w:val="005A1C9C"/>
    <w:rsid w:val="005A4CC1"/>
    <w:rsid w:val="005B0B53"/>
    <w:rsid w:val="005B3D36"/>
    <w:rsid w:val="005B7DFD"/>
    <w:rsid w:val="005C39C5"/>
    <w:rsid w:val="005C5BEA"/>
    <w:rsid w:val="005D2C24"/>
    <w:rsid w:val="005D75B9"/>
    <w:rsid w:val="005E46AD"/>
    <w:rsid w:val="005F1049"/>
    <w:rsid w:val="005F2E14"/>
    <w:rsid w:val="005F3ACA"/>
    <w:rsid w:val="005F48C2"/>
    <w:rsid w:val="00601B36"/>
    <w:rsid w:val="0060349B"/>
    <w:rsid w:val="00612EE1"/>
    <w:rsid w:val="00614081"/>
    <w:rsid w:val="00615410"/>
    <w:rsid w:val="00616820"/>
    <w:rsid w:val="00621CFB"/>
    <w:rsid w:val="006220E5"/>
    <w:rsid w:val="006267BC"/>
    <w:rsid w:val="006536F3"/>
    <w:rsid w:val="00664223"/>
    <w:rsid w:val="006669C6"/>
    <w:rsid w:val="0066791D"/>
    <w:rsid w:val="006745F4"/>
    <w:rsid w:val="0068023E"/>
    <w:rsid w:val="006817F7"/>
    <w:rsid w:val="00681E74"/>
    <w:rsid w:val="00685A6F"/>
    <w:rsid w:val="00692708"/>
    <w:rsid w:val="006A428A"/>
    <w:rsid w:val="006B1C86"/>
    <w:rsid w:val="006B38BC"/>
    <w:rsid w:val="006B4409"/>
    <w:rsid w:val="006B4507"/>
    <w:rsid w:val="006C736A"/>
    <w:rsid w:val="006D00C3"/>
    <w:rsid w:val="006D3B98"/>
    <w:rsid w:val="006D5AE9"/>
    <w:rsid w:val="006D5DFB"/>
    <w:rsid w:val="006E20BE"/>
    <w:rsid w:val="006E4392"/>
    <w:rsid w:val="006E47A0"/>
    <w:rsid w:val="006E48B1"/>
    <w:rsid w:val="006E5EA6"/>
    <w:rsid w:val="006F3FB8"/>
    <w:rsid w:val="006F5B52"/>
    <w:rsid w:val="00700DAF"/>
    <w:rsid w:val="0071096C"/>
    <w:rsid w:val="007150F5"/>
    <w:rsid w:val="007164B8"/>
    <w:rsid w:val="00716E94"/>
    <w:rsid w:val="00723A38"/>
    <w:rsid w:val="0072508A"/>
    <w:rsid w:val="00727598"/>
    <w:rsid w:val="00730F49"/>
    <w:rsid w:val="00732138"/>
    <w:rsid w:val="0073474B"/>
    <w:rsid w:val="00754BF9"/>
    <w:rsid w:val="007602AD"/>
    <w:rsid w:val="00762500"/>
    <w:rsid w:val="00766796"/>
    <w:rsid w:val="00766E00"/>
    <w:rsid w:val="0077692F"/>
    <w:rsid w:val="0077765E"/>
    <w:rsid w:val="0077794C"/>
    <w:rsid w:val="00780509"/>
    <w:rsid w:val="00780C6C"/>
    <w:rsid w:val="00791BFA"/>
    <w:rsid w:val="00791D51"/>
    <w:rsid w:val="007958EB"/>
    <w:rsid w:val="007A04CB"/>
    <w:rsid w:val="007A4FEF"/>
    <w:rsid w:val="007A6FEE"/>
    <w:rsid w:val="007B49A0"/>
    <w:rsid w:val="007C19FB"/>
    <w:rsid w:val="007C5FFC"/>
    <w:rsid w:val="007D06DC"/>
    <w:rsid w:val="007D748D"/>
    <w:rsid w:val="007D7ECB"/>
    <w:rsid w:val="007E7FC0"/>
    <w:rsid w:val="007F1F84"/>
    <w:rsid w:val="007F530E"/>
    <w:rsid w:val="00807B08"/>
    <w:rsid w:val="00812003"/>
    <w:rsid w:val="00836D7C"/>
    <w:rsid w:val="0084004F"/>
    <w:rsid w:val="00843770"/>
    <w:rsid w:val="00861DA5"/>
    <w:rsid w:val="008626BA"/>
    <w:rsid w:val="00866555"/>
    <w:rsid w:val="00866B85"/>
    <w:rsid w:val="0086746E"/>
    <w:rsid w:val="008823FB"/>
    <w:rsid w:val="00882F91"/>
    <w:rsid w:val="008873F4"/>
    <w:rsid w:val="008A0214"/>
    <w:rsid w:val="008A3371"/>
    <w:rsid w:val="008A683E"/>
    <w:rsid w:val="008B45AD"/>
    <w:rsid w:val="008B73AF"/>
    <w:rsid w:val="008C3593"/>
    <w:rsid w:val="008D1EBC"/>
    <w:rsid w:val="008E31CD"/>
    <w:rsid w:val="008F2DA5"/>
    <w:rsid w:val="008F4B45"/>
    <w:rsid w:val="00902C19"/>
    <w:rsid w:val="00912AE8"/>
    <w:rsid w:val="009137ED"/>
    <w:rsid w:val="00914126"/>
    <w:rsid w:val="009273B1"/>
    <w:rsid w:val="009273D9"/>
    <w:rsid w:val="00932316"/>
    <w:rsid w:val="00935D83"/>
    <w:rsid w:val="00941FBA"/>
    <w:rsid w:val="00946DB1"/>
    <w:rsid w:val="00952E5E"/>
    <w:rsid w:val="00962C43"/>
    <w:rsid w:val="00965B92"/>
    <w:rsid w:val="0096675F"/>
    <w:rsid w:val="00973BAA"/>
    <w:rsid w:val="00974A60"/>
    <w:rsid w:val="00977CA3"/>
    <w:rsid w:val="00983465"/>
    <w:rsid w:val="00985C13"/>
    <w:rsid w:val="0099633E"/>
    <w:rsid w:val="009A1BA6"/>
    <w:rsid w:val="009A7608"/>
    <w:rsid w:val="009B2846"/>
    <w:rsid w:val="009C1363"/>
    <w:rsid w:val="009C3681"/>
    <w:rsid w:val="009D379C"/>
    <w:rsid w:val="009E6DB9"/>
    <w:rsid w:val="009E7433"/>
    <w:rsid w:val="009F0F75"/>
    <w:rsid w:val="009F159A"/>
    <w:rsid w:val="009F2FDF"/>
    <w:rsid w:val="009F40A8"/>
    <w:rsid w:val="009F46DF"/>
    <w:rsid w:val="00A00C4A"/>
    <w:rsid w:val="00A01569"/>
    <w:rsid w:val="00A01AE6"/>
    <w:rsid w:val="00A12CF0"/>
    <w:rsid w:val="00A175A5"/>
    <w:rsid w:val="00A20472"/>
    <w:rsid w:val="00A20803"/>
    <w:rsid w:val="00A21C1A"/>
    <w:rsid w:val="00A261E9"/>
    <w:rsid w:val="00A27C6F"/>
    <w:rsid w:val="00A34757"/>
    <w:rsid w:val="00A34F0C"/>
    <w:rsid w:val="00A35884"/>
    <w:rsid w:val="00A40F9F"/>
    <w:rsid w:val="00A45695"/>
    <w:rsid w:val="00A52D48"/>
    <w:rsid w:val="00A5709C"/>
    <w:rsid w:val="00A577EB"/>
    <w:rsid w:val="00A57DDA"/>
    <w:rsid w:val="00A60DA5"/>
    <w:rsid w:val="00A63E32"/>
    <w:rsid w:val="00A6506A"/>
    <w:rsid w:val="00A652C9"/>
    <w:rsid w:val="00A845AA"/>
    <w:rsid w:val="00A93BF5"/>
    <w:rsid w:val="00A97EBF"/>
    <w:rsid w:val="00AA2918"/>
    <w:rsid w:val="00AA41F9"/>
    <w:rsid w:val="00AB2E61"/>
    <w:rsid w:val="00AB3E5D"/>
    <w:rsid w:val="00AC50FE"/>
    <w:rsid w:val="00AD13AB"/>
    <w:rsid w:val="00AD3C2B"/>
    <w:rsid w:val="00AD6B48"/>
    <w:rsid w:val="00B011B7"/>
    <w:rsid w:val="00B13302"/>
    <w:rsid w:val="00B1757F"/>
    <w:rsid w:val="00B246D5"/>
    <w:rsid w:val="00B247BB"/>
    <w:rsid w:val="00B26DEF"/>
    <w:rsid w:val="00B27D8D"/>
    <w:rsid w:val="00B34000"/>
    <w:rsid w:val="00B35554"/>
    <w:rsid w:val="00B4674C"/>
    <w:rsid w:val="00B5543C"/>
    <w:rsid w:val="00B56663"/>
    <w:rsid w:val="00B626B6"/>
    <w:rsid w:val="00B6583A"/>
    <w:rsid w:val="00B65F5B"/>
    <w:rsid w:val="00B66061"/>
    <w:rsid w:val="00B7347A"/>
    <w:rsid w:val="00B7496D"/>
    <w:rsid w:val="00B755B3"/>
    <w:rsid w:val="00B76EE9"/>
    <w:rsid w:val="00B821A3"/>
    <w:rsid w:val="00B878F4"/>
    <w:rsid w:val="00B9141E"/>
    <w:rsid w:val="00B939A4"/>
    <w:rsid w:val="00B9478F"/>
    <w:rsid w:val="00B97E7F"/>
    <w:rsid w:val="00BA02EB"/>
    <w:rsid w:val="00BA2E4B"/>
    <w:rsid w:val="00BA5C98"/>
    <w:rsid w:val="00BB25D8"/>
    <w:rsid w:val="00BB56BA"/>
    <w:rsid w:val="00BC28F6"/>
    <w:rsid w:val="00BC2967"/>
    <w:rsid w:val="00BC2F99"/>
    <w:rsid w:val="00BC754D"/>
    <w:rsid w:val="00BC799B"/>
    <w:rsid w:val="00BD6610"/>
    <w:rsid w:val="00BE0EA8"/>
    <w:rsid w:val="00BE3B2E"/>
    <w:rsid w:val="00BF04EB"/>
    <w:rsid w:val="00BF342D"/>
    <w:rsid w:val="00BF43B0"/>
    <w:rsid w:val="00BF4969"/>
    <w:rsid w:val="00C03D0A"/>
    <w:rsid w:val="00C04FF0"/>
    <w:rsid w:val="00C064A0"/>
    <w:rsid w:val="00C12F96"/>
    <w:rsid w:val="00C12FDA"/>
    <w:rsid w:val="00C1608D"/>
    <w:rsid w:val="00C162C6"/>
    <w:rsid w:val="00C22646"/>
    <w:rsid w:val="00C23CED"/>
    <w:rsid w:val="00C24B49"/>
    <w:rsid w:val="00C402BE"/>
    <w:rsid w:val="00C45861"/>
    <w:rsid w:val="00C468F0"/>
    <w:rsid w:val="00C470EC"/>
    <w:rsid w:val="00C50864"/>
    <w:rsid w:val="00C50936"/>
    <w:rsid w:val="00C51D89"/>
    <w:rsid w:val="00C57FEA"/>
    <w:rsid w:val="00C6078C"/>
    <w:rsid w:val="00C61D3A"/>
    <w:rsid w:val="00C62FD5"/>
    <w:rsid w:val="00C63A46"/>
    <w:rsid w:val="00C64003"/>
    <w:rsid w:val="00C643D9"/>
    <w:rsid w:val="00C64A4D"/>
    <w:rsid w:val="00C6510F"/>
    <w:rsid w:val="00C7078C"/>
    <w:rsid w:val="00C72128"/>
    <w:rsid w:val="00C779AC"/>
    <w:rsid w:val="00C77C7B"/>
    <w:rsid w:val="00C808EA"/>
    <w:rsid w:val="00C83274"/>
    <w:rsid w:val="00C939D9"/>
    <w:rsid w:val="00CA02AB"/>
    <w:rsid w:val="00CA2388"/>
    <w:rsid w:val="00CA3300"/>
    <w:rsid w:val="00CA5CA2"/>
    <w:rsid w:val="00CA752E"/>
    <w:rsid w:val="00CB5984"/>
    <w:rsid w:val="00CC15AD"/>
    <w:rsid w:val="00CC3913"/>
    <w:rsid w:val="00CD0483"/>
    <w:rsid w:val="00CD1BD5"/>
    <w:rsid w:val="00CD24E4"/>
    <w:rsid w:val="00CE302B"/>
    <w:rsid w:val="00CE7806"/>
    <w:rsid w:val="00CF6642"/>
    <w:rsid w:val="00D02D84"/>
    <w:rsid w:val="00D03E1C"/>
    <w:rsid w:val="00D1648A"/>
    <w:rsid w:val="00D16FD0"/>
    <w:rsid w:val="00D22997"/>
    <w:rsid w:val="00D448EF"/>
    <w:rsid w:val="00D45747"/>
    <w:rsid w:val="00D46631"/>
    <w:rsid w:val="00D47E6D"/>
    <w:rsid w:val="00D511B3"/>
    <w:rsid w:val="00D51307"/>
    <w:rsid w:val="00D52124"/>
    <w:rsid w:val="00D53D35"/>
    <w:rsid w:val="00D60393"/>
    <w:rsid w:val="00D60E8E"/>
    <w:rsid w:val="00D6144A"/>
    <w:rsid w:val="00D646F8"/>
    <w:rsid w:val="00D72535"/>
    <w:rsid w:val="00D82818"/>
    <w:rsid w:val="00D9280C"/>
    <w:rsid w:val="00D9649B"/>
    <w:rsid w:val="00D97DA0"/>
    <w:rsid w:val="00DA0CA9"/>
    <w:rsid w:val="00DA4221"/>
    <w:rsid w:val="00DA5691"/>
    <w:rsid w:val="00DB38DB"/>
    <w:rsid w:val="00DB3E48"/>
    <w:rsid w:val="00DC6741"/>
    <w:rsid w:val="00E058A2"/>
    <w:rsid w:val="00E0640D"/>
    <w:rsid w:val="00E105D0"/>
    <w:rsid w:val="00E15958"/>
    <w:rsid w:val="00E33605"/>
    <w:rsid w:val="00E441A2"/>
    <w:rsid w:val="00E4465B"/>
    <w:rsid w:val="00E44FA3"/>
    <w:rsid w:val="00E50EDA"/>
    <w:rsid w:val="00E55F2E"/>
    <w:rsid w:val="00E611C7"/>
    <w:rsid w:val="00E63110"/>
    <w:rsid w:val="00E70E07"/>
    <w:rsid w:val="00E76499"/>
    <w:rsid w:val="00E77450"/>
    <w:rsid w:val="00E839BE"/>
    <w:rsid w:val="00E85FD9"/>
    <w:rsid w:val="00E91B15"/>
    <w:rsid w:val="00E95ED7"/>
    <w:rsid w:val="00E9770D"/>
    <w:rsid w:val="00EA4CAD"/>
    <w:rsid w:val="00EB11D8"/>
    <w:rsid w:val="00EC5E88"/>
    <w:rsid w:val="00ED1168"/>
    <w:rsid w:val="00ED2BB2"/>
    <w:rsid w:val="00ED436F"/>
    <w:rsid w:val="00ED58CB"/>
    <w:rsid w:val="00ED5A68"/>
    <w:rsid w:val="00EE04E6"/>
    <w:rsid w:val="00EF0ED0"/>
    <w:rsid w:val="00EF6178"/>
    <w:rsid w:val="00F03192"/>
    <w:rsid w:val="00F0580E"/>
    <w:rsid w:val="00F12704"/>
    <w:rsid w:val="00F1511A"/>
    <w:rsid w:val="00F269B8"/>
    <w:rsid w:val="00F30DD1"/>
    <w:rsid w:val="00F34628"/>
    <w:rsid w:val="00F37E39"/>
    <w:rsid w:val="00F435D8"/>
    <w:rsid w:val="00F51285"/>
    <w:rsid w:val="00F55A31"/>
    <w:rsid w:val="00F70974"/>
    <w:rsid w:val="00F7380B"/>
    <w:rsid w:val="00F803F5"/>
    <w:rsid w:val="00F804FF"/>
    <w:rsid w:val="00F84654"/>
    <w:rsid w:val="00F84C00"/>
    <w:rsid w:val="00F957DD"/>
    <w:rsid w:val="00F96CF9"/>
    <w:rsid w:val="00FA175B"/>
    <w:rsid w:val="00FA2206"/>
    <w:rsid w:val="00FA5CC2"/>
    <w:rsid w:val="00FA5F28"/>
    <w:rsid w:val="00FA78CC"/>
    <w:rsid w:val="00FB0979"/>
    <w:rsid w:val="00FB6A7A"/>
    <w:rsid w:val="00FC14FD"/>
    <w:rsid w:val="00FC1944"/>
    <w:rsid w:val="00FC4DC8"/>
    <w:rsid w:val="00FD6AB0"/>
    <w:rsid w:val="00FD7805"/>
    <w:rsid w:val="00FE0F7F"/>
    <w:rsid w:val="00FE1A51"/>
    <w:rsid w:val="00FE4B14"/>
    <w:rsid w:val="00FF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34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1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136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C57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E46AD"/>
  </w:style>
  <w:style w:type="paragraph" w:customStyle="1" w:styleId="ConsPlusNonformat">
    <w:name w:val="ConsPlusNonformat"/>
    <w:uiPriority w:val="99"/>
    <w:rsid w:val="001A59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4F46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34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1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136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C57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E46AD"/>
  </w:style>
  <w:style w:type="paragraph" w:customStyle="1" w:styleId="ConsPlusNonformat">
    <w:name w:val="ConsPlusNonformat"/>
    <w:uiPriority w:val="99"/>
    <w:rsid w:val="001A59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4F46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77F582C66856075969681085F40F7B7B6B53CA2BEE35BF35703C3A0111B97C60ACE43F0789691AFB1ED337143zAx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397EC-A2A3-4B33-98F9-7C2629884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2934</Words>
  <Characters>16727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andrushina</dc:creator>
  <cp:lastModifiedBy>Андрюшина Наталья Сергеевна</cp:lastModifiedBy>
  <cp:revision>3</cp:revision>
  <cp:lastPrinted>2020-11-02T04:38:00Z</cp:lastPrinted>
  <dcterms:created xsi:type="dcterms:W3CDTF">2022-10-20T12:15:00Z</dcterms:created>
  <dcterms:modified xsi:type="dcterms:W3CDTF">2022-10-20T12:29:00Z</dcterms:modified>
</cp:coreProperties>
</file>