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AAC" w:rsidRPr="007C0AAC" w:rsidRDefault="007C0AAC" w:rsidP="007C0AAC">
      <w:pPr>
        <w:keepNext/>
        <w:widowControl/>
        <w:suppressLineNumbers/>
        <w:suppressAutoHyphens/>
        <w:contextualSpacing/>
        <w:mirrorIndents/>
        <w:jc w:val="right"/>
        <w:rPr>
          <w:sz w:val="24"/>
          <w:szCs w:val="24"/>
        </w:rPr>
      </w:pPr>
      <w:r w:rsidRPr="007C0AAC">
        <w:rPr>
          <w:sz w:val="24"/>
          <w:szCs w:val="24"/>
        </w:rPr>
        <w:t xml:space="preserve">Приложение </w:t>
      </w:r>
    </w:p>
    <w:p w:rsidR="007C0AAC" w:rsidRPr="007C0AAC" w:rsidRDefault="007C0AAC" w:rsidP="007C0AAC">
      <w:pPr>
        <w:keepNext/>
        <w:widowControl/>
        <w:suppressLineNumbers/>
        <w:suppressAutoHyphens/>
        <w:contextualSpacing/>
        <w:mirrorIndents/>
        <w:jc w:val="right"/>
        <w:rPr>
          <w:sz w:val="24"/>
          <w:szCs w:val="24"/>
        </w:rPr>
      </w:pPr>
      <w:r w:rsidRPr="007C0AAC">
        <w:rPr>
          <w:sz w:val="24"/>
          <w:szCs w:val="24"/>
        </w:rPr>
        <w:t xml:space="preserve">к проекту Решения Совета депутатов </w:t>
      </w:r>
    </w:p>
    <w:p w:rsidR="007C0AAC" w:rsidRPr="007C0AAC" w:rsidRDefault="007C0AAC" w:rsidP="007C0AAC">
      <w:pPr>
        <w:keepNext/>
        <w:widowControl/>
        <w:suppressLineNumbers/>
        <w:suppressAutoHyphens/>
        <w:contextualSpacing/>
        <w:mirrorIndents/>
        <w:jc w:val="right"/>
        <w:rPr>
          <w:sz w:val="24"/>
          <w:szCs w:val="24"/>
        </w:rPr>
      </w:pPr>
      <w:r w:rsidRPr="007C0AAC">
        <w:rPr>
          <w:sz w:val="24"/>
          <w:szCs w:val="24"/>
        </w:rPr>
        <w:t xml:space="preserve">муниципального образования </w:t>
      </w:r>
    </w:p>
    <w:p w:rsidR="007C0AAC" w:rsidRDefault="007C0AAC" w:rsidP="007C0AAC">
      <w:pPr>
        <w:keepNext/>
        <w:widowControl/>
        <w:suppressLineNumbers/>
        <w:suppressAutoHyphens/>
        <w:contextualSpacing/>
        <w:mirrorIndents/>
        <w:jc w:val="right"/>
        <w:rPr>
          <w:b/>
          <w:sz w:val="28"/>
          <w:szCs w:val="28"/>
        </w:rPr>
      </w:pPr>
      <w:r w:rsidRPr="007C0AAC">
        <w:rPr>
          <w:sz w:val="24"/>
          <w:szCs w:val="24"/>
        </w:rPr>
        <w:t>город Саяногорск</w:t>
      </w:r>
      <w:r>
        <w:rPr>
          <w:b/>
          <w:sz w:val="28"/>
          <w:szCs w:val="28"/>
        </w:rPr>
        <w:t xml:space="preserve"> </w:t>
      </w:r>
    </w:p>
    <w:p w:rsidR="007C0AAC" w:rsidRDefault="007C0AAC" w:rsidP="007C0AAC">
      <w:pPr>
        <w:keepNext/>
        <w:widowControl/>
        <w:suppressLineNumbers/>
        <w:suppressAutoHyphens/>
        <w:contextualSpacing/>
        <w:mirrorIndents/>
        <w:jc w:val="right"/>
        <w:rPr>
          <w:b/>
          <w:sz w:val="28"/>
          <w:szCs w:val="28"/>
        </w:rPr>
      </w:pPr>
    </w:p>
    <w:p w:rsidR="007C0AAC" w:rsidRDefault="007C0AAC" w:rsidP="007C0AAC">
      <w:pPr>
        <w:keepNext/>
        <w:widowControl/>
        <w:suppressLineNumbers/>
        <w:suppressAutoHyphens/>
        <w:ind w:left="5103"/>
        <w:contextualSpacing/>
        <w:mirrorIndents/>
        <w:jc w:val="right"/>
        <w:rPr>
          <w:b/>
          <w:sz w:val="28"/>
          <w:szCs w:val="28"/>
        </w:rPr>
      </w:pPr>
    </w:p>
    <w:p w:rsidR="00C0699D" w:rsidRPr="00914DAC" w:rsidRDefault="000651DC" w:rsidP="00DB45AA">
      <w:pPr>
        <w:keepNext/>
        <w:widowControl/>
        <w:suppressLineNumbers/>
        <w:suppressAutoHyphens/>
        <w:contextualSpacing/>
        <w:mirrorIndents/>
        <w:jc w:val="center"/>
        <w:rPr>
          <w:b/>
          <w:sz w:val="28"/>
          <w:szCs w:val="28"/>
        </w:rPr>
      </w:pPr>
      <w:r>
        <w:rPr>
          <w:b/>
          <w:noProof/>
          <w:sz w:val="28"/>
          <w:szCs w:val="28"/>
        </w:rPr>
        <w:pict>
          <v:rect id="_x0000_s1028" style="position:absolute;left:0;text-align:left;margin-left:434.15pt;margin-top:-15.8pt;width:71.35pt;height:24.45pt;z-index:251658752" stroked="f">
            <v:textbox>
              <w:txbxContent>
                <w:p w:rsidR="006A5590" w:rsidRPr="007C0AAC" w:rsidRDefault="006A5590">
                  <w:pPr>
                    <w:rPr>
                      <w:b/>
                    </w:rPr>
                  </w:pPr>
                  <w:r w:rsidRPr="007C0AAC">
                    <w:rPr>
                      <w:b/>
                    </w:rPr>
                    <w:t>ПРОЕКТ</w:t>
                  </w:r>
                </w:p>
              </w:txbxContent>
            </v:textbox>
          </v:rect>
        </w:pict>
      </w:r>
      <w:r w:rsidR="00C0699D" w:rsidRPr="00914DAC">
        <w:rPr>
          <w:b/>
          <w:sz w:val="28"/>
          <w:szCs w:val="28"/>
        </w:rPr>
        <w:t>Российская Федерация</w:t>
      </w:r>
    </w:p>
    <w:p w:rsidR="00C0699D" w:rsidRPr="00914DAC" w:rsidRDefault="00C0699D" w:rsidP="00DB45AA">
      <w:pPr>
        <w:keepNext/>
        <w:widowControl/>
        <w:suppressLineNumbers/>
        <w:suppressAutoHyphens/>
        <w:contextualSpacing/>
        <w:mirrorIndents/>
        <w:jc w:val="center"/>
        <w:rPr>
          <w:b/>
          <w:sz w:val="28"/>
          <w:szCs w:val="28"/>
        </w:rPr>
      </w:pPr>
      <w:r w:rsidRPr="00914DAC">
        <w:rPr>
          <w:b/>
          <w:sz w:val="28"/>
          <w:szCs w:val="28"/>
        </w:rPr>
        <w:t>Республика Хакасия</w:t>
      </w:r>
    </w:p>
    <w:p w:rsidR="00C0699D" w:rsidRPr="00914DAC" w:rsidRDefault="00C0699D" w:rsidP="00DB45AA">
      <w:pPr>
        <w:keepNext/>
        <w:widowControl/>
        <w:suppressLineNumbers/>
        <w:suppressAutoHyphens/>
        <w:contextualSpacing/>
        <w:mirrorIndents/>
        <w:jc w:val="center"/>
        <w:rPr>
          <w:b/>
          <w:sz w:val="28"/>
          <w:szCs w:val="28"/>
        </w:rPr>
      </w:pPr>
      <w:r w:rsidRPr="00914DAC">
        <w:rPr>
          <w:b/>
          <w:sz w:val="28"/>
          <w:szCs w:val="28"/>
        </w:rPr>
        <w:t>Муниципальное образование город Саяногорск</w:t>
      </w: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107FA1" w:rsidP="00DB45AA">
      <w:pPr>
        <w:keepNext/>
        <w:widowControl/>
        <w:suppressLineNumbers/>
        <w:suppressAutoHyphens/>
        <w:contextualSpacing/>
        <w:mirrorIndents/>
        <w:jc w:val="center"/>
        <w:rPr>
          <w:b/>
          <w:sz w:val="24"/>
          <w:szCs w:val="24"/>
        </w:rPr>
      </w:pPr>
      <w:r>
        <w:rPr>
          <w:noProof/>
          <w:sz w:val="48"/>
          <w:szCs w:val="48"/>
        </w:rPr>
        <w:drawing>
          <wp:inline distT="0" distB="0" distL="0" distR="0">
            <wp:extent cx="1762125" cy="2276475"/>
            <wp:effectExtent l="19050" t="0" r="9525" b="0"/>
            <wp:docPr id="1" name="Рисунок 1" descr="Герб МО гСаяногорск_приложение №2 к ре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 гСаяногорск_приложение №2 к реш"/>
                    <pic:cNvPicPr>
                      <a:picLocks noChangeAspect="1" noChangeArrowheads="1"/>
                    </pic:cNvPicPr>
                  </pic:nvPicPr>
                  <pic:blipFill>
                    <a:blip r:embed="rId8"/>
                    <a:srcRect/>
                    <a:stretch>
                      <a:fillRect/>
                    </a:stretch>
                  </pic:blipFill>
                  <pic:spPr bwMode="auto">
                    <a:xfrm>
                      <a:off x="0" y="0"/>
                      <a:ext cx="1762125" cy="2276475"/>
                    </a:xfrm>
                    <a:prstGeom prst="rect">
                      <a:avLst/>
                    </a:prstGeom>
                    <a:noFill/>
                    <a:ln w="9525">
                      <a:noFill/>
                      <a:miter lim="800000"/>
                      <a:headEnd/>
                      <a:tailEnd/>
                    </a:ln>
                  </pic:spPr>
                </pic:pic>
              </a:graphicData>
            </a:graphic>
          </wp:inline>
        </w:drawing>
      </w: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32"/>
          <w:szCs w:val="32"/>
        </w:rPr>
      </w:pPr>
      <w:r w:rsidRPr="00914DAC">
        <w:rPr>
          <w:b/>
          <w:caps/>
          <w:sz w:val="32"/>
          <w:szCs w:val="32"/>
        </w:rPr>
        <w:t>Комплексн</w:t>
      </w:r>
      <w:r w:rsidR="00856F8F">
        <w:rPr>
          <w:b/>
          <w:caps/>
          <w:sz w:val="32"/>
          <w:szCs w:val="32"/>
        </w:rPr>
        <w:t>ЫЙ</w:t>
      </w:r>
      <w:r w:rsidRPr="00914DAC">
        <w:rPr>
          <w:b/>
          <w:caps/>
          <w:sz w:val="32"/>
          <w:szCs w:val="32"/>
        </w:rPr>
        <w:t xml:space="preserve"> инвестиционн</w:t>
      </w:r>
      <w:r w:rsidR="00856F8F">
        <w:rPr>
          <w:b/>
          <w:caps/>
          <w:sz w:val="32"/>
          <w:szCs w:val="32"/>
        </w:rPr>
        <w:t xml:space="preserve">ый </w:t>
      </w:r>
      <w:r w:rsidRPr="00914DAC">
        <w:rPr>
          <w:b/>
          <w:caps/>
          <w:sz w:val="32"/>
          <w:szCs w:val="32"/>
        </w:rPr>
        <w:t>план</w:t>
      </w:r>
    </w:p>
    <w:p w:rsidR="00C0699D" w:rsidRPr="00914DAC" w:rsidRDefault="00C0699D" w:rsidP="00DB45AA">
      <w:pPr>
        <w:keepNext/>
        <w:widowControl/>
        <w:suppressLineNumbers/>
        <w:suppressAutoHyphens/>
        <w:contextualSpacing/>
        <w:mirrorIndents/>
        <w:jc w:val="center"/>
        <w:rPr>
          <w:b/>
          <w:sz w:val="32"/>
          <w:szCs w:val="32"/>
        </w:rPr>
      </w:pPr>
      <w:r w:rsidRPr="00914DAC">
        <w:rPr>
          <w:b/>
          <w:sz w:val="32"/>
          <w:szCs w:val="32"/>
        </w:rPr>
        <w:t>монопрофильного населенного пункта</w:t>
      </w:r>
    </w:p>
    <w:p w:rsidR="00C0699D" w:rsidRPr="00914DAC" w:rsidRDefault="00C0699D" w:rsidP="00DB45AA">
      <w:pPr>
        <w:keepNext/>
        <w:widowControl/>
        <w:suppressLineNumbers/>
        <w:suppressAutoHyphens/>
        <w:contextualSpacing/>
        <w:mirrorIndents/>
        <w:jc w:val="center"/>
        <w:rPr>
          <w:b/>
          <w:sz w:val="32"/>
          <w:szCs w:val="32"/>
        </w:rPr>
      </w:pPr>
      <w:r w:rsidRPr="00914DAC">
        <w:rPr>
          <w:b/>
          <w:sz w:val="32"/>
          <w:szCs w:val="32"/>
        </w:rPr>
        <w:t>Республики Хакасия -</w:t>
      </w:r>
    </w:p>
    <w:p w:rsidR="00C0699D" w:rsidRPr="00914DAC" w:rsidRDefault="00C0699D" w:rsidP="00DB45AA">
      <w:pPr>
        <w:keepNext/>
        <w:widowControl/>
        <w:suppressLineNumbers/>
        <w:suppressAutoHyphens/>
        <w:contextualSpacing/>
        <w:mirrorIndents/>
        <w:jc w:val="center"/>
        <w:rPr>
          <w:b/>
          <w:sz w:val="32"/>
          <w:szCs w:val="32"/>
        </w:rPr>
      </w:pPr>
      <w:r w:rsidRPr="00914DAC">
        <w:rPr>
          <w:b/>
          <w:sz w:val="32"/>
          <w:szCs w:val="32"/>
        </w:rPr>
        <w:t>муниципального образования г.Саяногорск</w:t>
      </w:r>
    </w:p>
    <w:p w:rsidR="00C0699D" w:rsidRPr="00914DAC" w:rsidRDefault="00C0699D" w:rsidP="00DB45AA">
      <w:pPr>
        <w:keepNext/>
        <w:widowControl/>
        <w:suppressLineNumbers/>
        <w:suppressAutoHyphens/>
        <w:contextualSpacing/>
        <w:mirrorIndents/>
        <w:jc w:val="center"/>
        <w:rPr>
          <w:b/>
          <w:sz w:val="32"/>
          <w:szCs w:val="32"/>
        </w:rPr>
      </w:pPr>
      <w:r w:rsidRPr="00914DAC">
        <w:rPr>
          <w:b/>
          <w:sz w:val="32"/>
          <w:szCs w:val="32"/>
        </w:rPr>
        <w:t>на 201</w:t>
      </w:r>
      <w:r w:rsidR="00614368">
        <w:rPr>
          <w:b/>
          <w:sz w:val="32"/>
          <w:szCs w:val="32"/>
        </w:rPr>
        <w:t xml:space="preserve">6 </w:t>
      </w:r>
      <w:r w:rsidRPr="00914DAC">
        <w:rPr>
          <w:b/>
          <w:sz w:val="32"/>
          <w:szCs w:val="32"/>
        </w:rPr>
        <w:t>-</w:t>
      </w:r>
      <w:r w:rsidR="00614368">
        <w:rPr>
          <w:b/>
          <w:sz w:val="32"/>
          <w:szCs w:val="32"/>
        </w:rPr>
        <w:t xml:space="preserve"> </w:t>
      </w:r>
      <w:r w:rsidRPr="00914DAC">
        <w:rPr>
          <w:b/>
          <w:sz w:val="32"/>
          <w:szCs w:val="32"/>
        </w:rPr>
        <w:t>201</w:t>
      </w:r>
      <w:r w:rsidR="00614368">
        <w:rPr>
          <w:b/>
          <w:sz w:val="32"/>
          <w:szCs w:val="32"/>
        </w:rPr>
        <w:t>8</w:t>
      </w:r>
      <w:r w:rsidRPr="00914DAC">
        <w:rPr>
          <w:b/>
          <w:sz w:val="32"/>
          <w:szCs w:val="32"/>
        </w:rPr>
        <w:t xml:space="preserve"> годы и на перспективу до 202</w:t>
      </w:r>
      <w:r w:rsidR="0079095A">
        <w:rPr>
          <w:b/>
          <w:sz w:val="32"/>
          <w:szCs w:val="32"/>
        </w:rPr>
        <w:t>6</w:t>
      </w:r>
      <w:r w:rsidRPr="00914DAC">
        <w:rPr>
          <w:b/>
          <w:sz w:val="32"/>
          <w:szCs w:val="32"/>
        </w:rPr>
        <w:t xml:space="preserve"> года</w:t>
      </w: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jc w:val="center"/>
        <w:rPr>
          <w:b/>
          <w:sz w:val="24"/>
          <w:szCs w:val="24"/>
        </w:rPr>
      </w:pPr>
    </w:p>
    <w:p w:rsidR="00C0699D" w:rsidRPr="00914DAC" w:rsidRDefault="00C0699D" w:rsidP="00DB45AA">
      <w:pPr>
        <w:keepNext/>
        <w:widowControl/>
        <w:suppressLineNumbers/>
        <w:suppressAutoHyphens/>
        <w:contextualSpacing/>
        <w:mirrorIndents/>
        <w:rPr>
          <w:b/>
          <w:sz w:val="24"/>
          <w:szCs w:val="24"/>
        </w:rPr>
      </w:pPr>
    </w:p>
    <w:p w:rsidR="00C0699D" w:rsidRPr="00914DAC" w:rsidRDefault="00C0699D" w:rsidP="00DB45AA">
      <w:pPr>
        <w:keepNext/>
        <w:widowControl/>
        <w:suppressLineNumbers/>
        <w:suppressAutoHyphens/>
        <w:contextualSpacing/>
        <w:mirrorIndents/>
        <w:rPr>
          <w:b/>
          <w:sz w:val="24"/>
          <w:szCs w:val="24"/>
        </w:rPr>
      </w:pPr>
    </w:p>
    <w:p w:rsidR="00C0699D" w:rsidRPr="00914DAC" w:rsidRDefault="00C0699D" w:rsidP="00DB45AA">
      <w:pPr>
        <w:keepNext/>
        <w:widowControl/>
        <w:suppressLineNumbers/>
        <w:suppressAutoHyphens/>
        <w:contextualSpacing/>
        <w:mirrorIndents/>
        <w:rPr>
          <w:b/>
          <w:sz w:val="24"/>
          <w:szCs w:val="24"/>
        </w:rPr>
      </w:pPr>
    </w:p>
    <w:p w:rsidR="00C0699D" w:rsidRPr="00914DAC" w:rsidRDefault="00C0699D" w:rsidP="00DB45AA">
      <w:pPr>
        <w:keepNext/>
        <w:widowControl/>
        <w:suppressLineNumbers/>
        <w:suppressAutoHyphens/>
        <w:contextualSpacing/>
        <w:mirrorIndents/>
        <w:rPr>
          <w:b/>
          <w:sz w:val="24"/>
          <w:szCs w:val="24"/>
        </w:rPr>
      </w:pPr>
    </w:p>
    <w:p w:rsidR="00C0699D" w:rsidRPr="00914DAC" w:rsidRDefault="00C0699D" w:rsidP="00DB45AA">
      <w:pPr>
        <w:keepNext/>
        <w:widowControl/>
        <w:suppressLineNumbers/>
        <w:suppressAutoHyphens/>
        <w:contextualSpacing/>
        <w:mirrorIndents/>
        <w:rPr>
          <w:b/>
          <w:sz w:val="24"/>
          <w:szCs w:val="24"/>
        </w:rPr>
      </w:pPr>
    </w:p>
    <w:p w:rsidR="00C0699D" w:rsidRPr="00914DAC" w:rsidRDefault="00C0699D" w:rsidP="00DB45AA">
      <w:pPr>
        <w:keepNext/>
        <w:widowControl/>
        <w:suppressLineNumbers/>
        <w:suppressAutoHyphens/>
        <w:contextualSpacing/>
        <w:mirrorIndents/>
        <w:rPr>
          <w:b/>
          <w:sz w:val="24"/>
          <w:szCs w:val="24"/>
        </w:rPr>
      </w:pPr>
    </w:p>
    <w:p w:rsidR="00C0699D" w:rsidRPr="00914DAC" w:rsidRDefault="00C0699D" w:rsidP="00DB45AA">
      <w:pPr>
        <w:keepNext/>
        <w:widowControl/>
        <w:suppressLineNumbers/>
        <w:suppressAutoHyphens/>
        <w:contextualSpacing/>
        <w:mirrorIndents/>
        <w:rPr>
          <w:b/>
          <w:sz w:val="24"/>
          <w:szCs w:val="24"/>
        </w:rPr>
      </w:pPr>
    </w:p>
    <w:p w:rsidR="00C0699D" w:rsidRDefault="00C0699D" w:rsidP="00DB45AA">
      <w:pPr>
        <w:keepNext/>
        <w:widowControl/>
        <w:suppressLineNumbers/>
        <w:suppressAutoHyphens/>
        <w:contextualSpacing/>
        <w:mirrorIndents/>
        <w:rPr>
          <w:b/>
          <w:sz w:val="24"/>
          <w:szCs w:val="24"/>
        </w:rPr>
      </w:pPr>
    </w:p>
    <w:p w:rsidR="00856F8F" w:rsidRDefault="00856F8F" w:rsidP="00DB45AA">
      <w:pPr>
        <w:keepNext/>
        <w:widowControl/>
        <w:suppressLineNumbers/>
        <w:suppressAutoHyphens/>
        <w:contextualSpacing/>
        <w:mirrorIndents/>
        <w:rPr>
          <w:b/>
          <w:sz w:val="24"/>
          <w:szCs w:val="24"/>
        </w:rPr>
      </w:pPr>
    </w:p>
    <w:p w:rsidR="00856F8F" w:rsidRDefault="00856F8F" w:rsidP="00DB45AA">
      <w:pPr>
        <w:keepNext/>
        <w:widowControl/>
        <w:suppressLineNumbers/>
        <w:suppressAutoHyphens/>
        <w:contextualSpacing/>
        <w:mirrorIndents/>
        <w:rPr>
          <w:b/>
          <w:sz w:val="24"/>
          <w:szCs w:val="24"/>
        </w:rPr>
      </w:pPr>
    </w:p>
    <w:p w:rsidR="00856F8F" w:rsidRPr="00914DAC" w:rsidRDefault="00856F8F" w:rsidP="00DB45AA">
      <w:pPr>
        <w:keepNext/>
        <w:widowControl/>
        <w:suppressLineNumbers/>
        <w:suppressAutoHyphens/>
        <w:contextualSpacing/>
        <w:mirrorIndents/>
        <w:rPr>
          <w:b/>
          <w:sz w:val="24"/>
          <w:szCs w:val="24"/>
        </w:rPr>
      </w:pPr>
    </w:p>
    <w:p w:rsidR="00C0699D" w:rsidRPr="00914DAC" w:rsidRDefault="00856F8F" w:rsidP="00DB45AA">
      <w:pPr>
        <w:keepNext/>
        <w:widowControl/>
        <w:suppressLineNumbers/>
        <w:suppressAutoHyphens/>
        <w:contextualSpacing/>
        <w:mirrorIndents/>
        <w:jc w:val="center"/>
        <w:rPr>
          <w:b/>
          <w:sz w:val="28"/>
          <w:szCs w:val="28"/>
        </w:rPr>
      </w:pPr>
      <w:r>
        <w:rPr>
          <w:b/>
          <w:sz w:val="28"/>
          <w:szCs w:val="28"/>
        </w:rPr>
        <w:t xml:space="preserve">Саяногорск – 2016 </w:t>
      </w:r>
    </w:p>
    <w:p w:rsidR="00C0699D" w:rsidRPr="00914DAC" w:rsidRDefault="00C0699D" w:rsidP="00DB45AA">
      <w:pPr>
        <w:keepNext/>
        <w:widowControl/>
        <w:suppressLineNumbers/>
        <w:suppressAutoHyphens/>
        <w:contextualSpacing/>
        <w:mirrorIndents/>
      </w:pPr>
    </w:p>
    <w:p w:rsidR="00C0699D" w:rsidRPr="00914DAC" w:rsidRDefault="00C0699D" w:rsidP="00D479C6">
      <w:pPr>
        <w:pStyle w:val="11"/>
        <w:contextualSpacing/>
        <w:mirrorIndents/>
        <w:jc w:val="center"/>
      </w:pPr>
      <w:r w:rsidRPr="00914DAC">
        <w:lastRenderedPageBreak/>
        <w:t>СОДЕРЖАНИЕ</w:t>
      </w:r>
    </w:p>
    <w:p w:rsidR="00C0699D" w:rsidRPr="00914DAC" w:rsidRDefault="00C0699D" w:rsidP="00DB45AA">
      <w:pPr>
        <w:keepNext/>
        <w:widowControl/>
        <w:suppressLineNumbers/>
        <w:suppressAutoHyphens/>
        <w:contextualSpacing/>
        <w:mirrorIndents/>
        <w:rPr>
          <w:b/>
          <w:sz w:val="16"/>
          <w:szCs w:val="16"/>
        </w:rPr>
      </w:pPr>
    </w:p>
    <w:p w:rsidR="002E23A5" w:rsidRPr="00D479C6" w:rsidRDefault="000651DC">
      <w:pPr>
        <w:pStyle w:val="11"/>
        <w:rPr>
          <w:rFonts w:asciiTheme="minorHAnsi" w:eastAsiaTheme="minorEastAsia" w:hAnsiTheme="minorHAnsi" w:cstheme="minorBidi"/>
          <w:b w:val="0"/>
          <w:i w:val="0"/>
          <w:sz w:val="22"/>
          <w:szCs w:val="22"/>
        </w:rPr>
      </w:pPr>
      <w:r w:rsidRPr="000651DC">
        <w:rPr>
          <w:b w:val="0"/>
          <w:i w:val="0"/>
        </w:rPr>
        <w:fldChar w:fldCharType="begin"/>
      </w:r>
      <w:r w:rsidR="00C0699D" w:rsidRPr="00D479C6">
        <w:rPr>
          <w:b w:val="0"/>
          <w:i w:val="0"/>
        </w:rPr>
        <w:instrText xml:space="preserve"> TOC \o "1-3" \h \z \u </w:instrText>
      </w:r>
      <w:r w:rsidRPr="000651DC">
        <w:rPr>
          <w:b w:val="0"/>
          <w:i w:val="0"/>
        </w:rPr>
        <w:fldChar w:fldCharType="separate"/>
      </w:r>
      <w:hyperlink w:anchor="_Toc442692858" w:history="1">
        <w:r w:rsidR="002E23A5" w:rsidRPr="00D479C6">
          <w:rPr>
            <w:rStyle w:val="a8"/>
            <w:b w:val="0"/>
            <w:i w:val="0"/>
          </w:rPr>
          <w:t>ПАСПОРТ</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_Toc442692858 \h </w:instrText>
        </w:r>
        <w:r w:rsidRPr="00D479C6">
          <w:rPr>
            <w:b w:val="0"/>
            <w:i w:val="0"/>
            <w:webHidden/>
          </w:rPr>
        </w:r>
        <w:r w:rsidRPr="00D479C6">
          <w:rPr>
            <w:b w:val="0"/>
            <w:i w:val="0"/>
            <w:webHidden/>
          </w:rPr>
          <w:fldChar w:fldCharType="separate"/>
        </w:r>
        <w:r w:rsidR="006A5590">
          <w:rPr>
            <w:b w:val="0"/>
            <w:i w:val="0"/>
            <w:webHidden/>
          </w:rPr>
          <w:t>4</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59" w:history="1">
        <w:r w:rsidR="002E23A5" w:rsidRPr="00D479C6">
          <w:rPr>
            <w:rStyle w:val="a8"/>
            <w:b w:val="0"/>
            <w:i w:val="0"/>
          </w:rPr>
          <w:t>1.</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ВВЕДЕНИЕ</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_Toc442692859 \h </w:instrText>
        </w:r>
        <w:r w:rsidRPr="00D479C6">
          <w:rPr>
            <w:b w:val="0"/>
            <w:i w:val="0"/>
            <w:webHidden/>
          </w:rPr>
        </w:r>
        <w:r w:rsidRPr="00D479C6">
          <w:rPr>
            <w:b w:val="0"/>
            <w:i w:val="0"/>
            <w:webHidden/>
          </w:rPr>
          <w:fldChar w:fldCharType="separate"/>
        </w:r>
        <w:r w:rsidR="006A5590">
          <w:rPr>
            <w:b w:val="0"/>
            <w:i w:val="0"/>
            <w:webHidden/>
          </w:rPr>
          <w:t>7</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60" w:history="1">
        <w:r w:rsidR="002E23A5" w:rsidRPr="00D479C6">
          <w:rPr>
            <w:rStyle w:val="a8"/>
            <w:b w:val="0"/>
            <w:i w:val="0"/>
          </w:rPr>
          <w:t>2.</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Анализ социально-экономического положения моногорода и диагностика его состояния</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_Toc442692860 \h </w:instrText>
        </w:r>
        <w:r w:rsidRPr="00D479C6">
          <w:rPr>
            <w:b w:val="0"/>
            <w:i w:val="0"/>
            <w:webHidden/>
          </w:rPr>
        </w:r>
        <w:r w:rsidRPr="00D479C6">
          <w:rPr>
            <w:b w:val="0"/>
            <w:i w:val="0"/>
            <w:webHidden/>
          </w:rPr>
          <w:fldChar w:fldCharType="separate"/>
        </w:r>
        <w:r w:rsidR="006A5590">
          <w:rPr>
            <w:b w:val="0"/>
            <w:i w:val="0"/>
            <w:webHidden/>
          </w:rPr>
          <w:t>10</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61" w:history="1">
        <w:r w:rsidR="002E23A5" w:rsidRPr="00D479C6">
          <w:rPr>
            <w:rStyle w:val="a8"/>
            <w:b w:val="0"/>
            <w:i w:val="0"/>
          </w:rPr>
          <w:t>2.1.</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Анализ демографической ситуации, трудовых ресурсов, ситуации на рынке труда и в сфере занятости населения моногорода.</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_Toc442692861 \h </w:instrText>
        </w:r>
        <w:r w:rsidRPr="00D479C6">
          <w:rPr>
            <w:b w:val="0"/>
            <w:i w:val="0"/>
            <w:webHidden/>
          </w:rPr>
        </w:r>
        <w:r w:rsidRPr="00D479C6">
          <w:rPr>
            <w:b w:val="0"/>
            <w:i w:val="0"/>
            <w:webHidden/>
          </w:rPr>
          <w:fldChar w:fldCharType="separate"/>
        </w:r>
        <w:r w:rsidR="006A5590">
          <w:rPr>
            <w:b w:val="0"/>
            <w:i w:val="0"/>
            <w:webHidden/>
          </w:rPr>
          <w:t>10</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62" w:history="1">
        <w:r w:rsidR="002E23A5" w:rsidRPr="00D479C6">
          <w:rPr>
            <w:rStyle w:val="a8"/>
            <w:b w:val="0"/>
            <w:i w:val="0"/>
          </w:rPr>
          <w:t>2.1.1.</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Общая характеристика муниципального образования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_Toc442692862 \h </w:instrText>
        </w:r>
        <w:r w:rsidRPr="00D479C6">
          <w:rPr>
            <w:b w:val="0"/>
            <w:i w:val="0"/>
            <w:webHidden/>
          </w:rPr>
        </w:r>
        <w:r w:rsidRPr="00D479C6">
          <w:rPr>
            <w:b w:val="0"/>
            <w:i w:val="0"/>
            <w:webHidden/>
          </w:rPr>
          <w:fldChar w:fldCharType="separate"/>
        </w:r>
        <w:r w:rsidR="006A5590">
          <w:rPr>
            <w:b w:val="0"/>
            <w:i w:val="0"/>
            <w:webHidden/>
          </w:rPr>
          <w:t>10</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63" w:history="1">
        <w:r w:rsidR="002E23A5" w:rsidRPr="00D479C6">
          <w:rPr>
            <w:rStyle w:val="a8"/>
            <w:b w:val="0"/>
            <w:i w:val="0"/>
          </w:rPr>
          <w:t>2.1.2.</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Демография.</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_Toc442692863 \h </w:instrText>
        </w:r>
        <w:r w:rsidRPr="00D479C6">
          <w:rPr>
            <w:b w:val="0"/>
            <w:i w:val="0"/>
            <w:webHidden/>
          </w:rPr>
        </w:r>
        <w:r w:rsidRPr="00D479C6">
          <w:rPr>
            <w:b w:val="0"/>
            <w:i w:val="0"/>
            <w:webHidden/>
          </w:rPr>
          <w:fldChar w:fldCharType="separate"/>
        </w:r>
        <w:r w:rsidR="006A5590">
          <w:rPr>
            <w:b w:val="0"/>
            <w:i w:val="0"/>
            <w:webHidden/>
          </w:rPr>
          <w:t>11</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64" w:history="1">
        <w:r w:rsidR="002E23A5" w:rsidRPr="00D479C6">
          <w:rPr>
            <w:rStyle w:val="a8"/>
            <w:b w:val="0"/>
            <w:i w:val="0"/>
          </w:rPr>
          <w:t>2.1.3.</w:t>
        </w:r>
        <w:r w:rsidR="002E23A5" w:rsidRPr="00D479C6">
          <w:rPr>
            <w:rFonts w:asciiTheme="minorHAnsi" w:eastAsiaTheme="minorEastAsia" w:hAnsiTheme="minorHAnsi" w:cstheme="minorBidi"/>
            <w:b w:val="0"/>
            <w:i w:val="0"/>
            <w:sz w:val="22"/>
            <w:szCs w:val="22"/>
          </w:rPr>
          <w:tab/>
        </w:r>
        <w:r w:rsidR="002E23A5" w:rsidRPr="00D479C6">
          <w:rPr>
            <w:rStyle w:val="a8"/>
            <w:b w:val="0"/>
            <w:i w:val="0"/>
          </w:rPr>
          <w:t>Состояние трудовых ресурсов</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_Toc442692864 \h </w:instrText>
        </w:r>
        <w:r w:rsidRPr="00D479C6">
          <w:rPr>
            <w:b w:val="0"/>
            <w:i w:val="0"/>
            <w:webHidden/>
          </w:rPr>
        </w:r>
        <w:r w:rsidRPr="00D479C6">
          <w:rPr>
            <w:b w:val="0"/>
            <w:i w:val="0"/>
            <w:webHidden/>
          </w:rPr>
          <w:fldChar w:fldCharType="separate"/>
        </w:r>
        <w:r w:rsidR="006A5590">
          <w:rPr>
            <w:b w:val="0"/>
            <w:i w:val="0"/>
            <w:webHidden/>
          </w:rPr>
          <w:t>12</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65" w:history="1">
        <w:r w:rsidR="002E23A5" w:rsidRPr="00D479C6">
          <w:rPr>
            <w:rStyle w:val="a8"/>
            <w:b w:val="0"/>
            <w:i w:val="0"/>
          </w:rPr>
          <w:t>2.1.4.</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Основные показатели безработицы</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_Toc442692865 \h </w:instrText>
        </w:r>
        <w:r w:rsidRPr="00D479C6">
          <w:rPr>
            <w:b w:val="0"/>
            <w:i w:val="0"/>
            <w:webHidden/>
          </w:rPr>
        </w:r>
        <w:r w:rsidRPr="00D479C6">
          <w:rPr>
            <w:b w:val="0"/>
            <w:i w:val="0"/>
            <w:webHidden/>
          </w:rPr>
          <w:fldChar w:fldCharType="separate"/>
        </w:r>
        <w:r w:rsidR="006A5590">
          <w:rPr>
            <w:b w:val="0"/>
            <w:i w:val="0"/>
            <w:webHidden/>
          </w:rPr>
          <w:t>13</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66" w:history="1">
        <w:r w:rsidR="002E23A5" w:rsidRPr="00D479C6">
          <w:rPr>
            <w:rStyle w:val="a8"/>
            <w:b w:val="0"/>
            <w:i w:val="0"/>
          </w:rPr>
          <w:t>2.1.5.</w:t>
        </w:r>
        <w:r w:rsidR="002E23A5" w:rsidRPr="00D479C6">
          <w:rPr>
            <w:rFonts w:asciiTheme="minorHAnsi" w:eastAsiaTheme="minorEastAsia" w:hAnsiTheme="minorHAnsi" w:cstheme="minorBidi"/>
            <w:b w:val="0"/>
            <w:i w:val="0"/>
            <w:sz w:val="22"/>
            <w:szCs w:val="22"/>
          </w:rPr>
          <w:tab/>
        </w:r>
        <w:r w:rsidR="002E23A5" w:rsidRPr="00D479C6">
          <w:rPr>
            <w:rStyle w:val="a8"/>
            <w:b w:val="0"/>
            <w:i w:val="0"/>
          </w:rPr>
          <w:t>Рынок труда МО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_Toc442692866 \h </w:instrText>
        </w:r>
        <w:r w:rsidRPr="00D479C6">
          <w:rPr>
            <w:b w:val="0"/>
            <w:i w:val="0"/>
            <w:webHidden/>
          </w:rPr>
        </w:r>
        <w:r w:rsidRPr="00D479C6">
          <w:rPr>
            <w:b w:val="0"/>
            <w:i w:val="0"/>
            <w:webHidden/>
          </w:rPr>
          <w:fldChar w:fldCharType="separate"/>
        </w:r>
        <w:r w:rsidR="006A5590">
          <w:rPr>
            <w:b w:val="0"/>
            <w:i w:val="0"/>
            <w:webHidden/>
          </w:rPr>
          <w:t>18</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67" w:history="1">
        <w:r w:rsidR="002E23A5" w:rsidRPr="00D479C6">
          <w:rPr>
            <w:rStyle w:val="a8"/>
            <w:b w:val="0"/>
            <w:i w:val="0"/>
          </w:rPr>
          <w:t>2.2.</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Анализ и ресурсные возможности муниципального образования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_Toc442692867 \h </w:instrText>
        </w:r>
        <w:r w:rsidRPr="00D479C6">
          <w:rPr>
            <w:b w:val="0"/>
            <w:i w:val="0"/>
            <w:webHidden/>
          </w:rPr>
        </w:r>
        <w:r w:rsidRPr="00D479C6">
          <w:rPr>
            <w:b w:val="0"/>
            <w:i w:val="0"/>
            <w:webHidden/>
          </w:rPr>
          <w:fldChar w:fldCharType="separate"/>
        </w:r>
        <w:r w:rsidR="006A5590">
          <w:rPr>
            <w:b w:val="0"/>
            <w:i w:val="0"/>
            <w:webHidden/>
          </w:rPr>
          <w:t>21</w:t>
        </w:r>
        <w:r w:rsidRPr="00D479C6">
          <w:rPr>
            <w:b w:val="0"/>
            <w:i w:val="0"/>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68" w:history="1">
        <w:r w:rsidR="002E23A5" w:rsidRPr="00D479C6">
          <w:rPr>
            <w:rStyle w:val="a8"/>
            <w:noProof/>
          </w:rPr>
          <w:t>2.2.1.</w:t>
        </w:r>
        <w:r w:rsidR="002E23A5" w:rsidRPr="00D479C6">
          <w:rPr>
            <w:rFonts w:asciiTheme="minorHAnsi" w:eastAsiaTheme="minorEastAsia" w:hAnsiTheme="minorHAnsi" w:cstheme="minorBidi"/>
            <w:noProof/>
            <w:sz w:val="22"/>
            <w:szCs w:val="22"/>
          </w:rPr>
          <w:tab/>
        </w:r>
        <w:r w:rsidR="002E23A5" w:rsidRPr="00D479C6">
          <w:rPr>
            <w:rStyle w:val="a8"/>
            <w:noProof/>
          </w:rPr>
          <w:t>Ресурсный потенциал муниципального образования г.Саяногорск</w:t>
        </w:r>
        <w:r w:rsidR="002E23A5" w:rsidRPr="00D479C6">
          <w:rPr>
            <w:noProof/>
            <w:webHidden/>
          </w:rPr>
          <w:tab/>
        </w:r>
        <w:r w:rsidRPr="00D479C6">
          <w:rPr>
            <w:noProof/>
            <w:webHidden/>
          </w:rPr>
          <w:fldChar w:fldCharType="begin"/>
        </w:r>
        <w:r w:rsidR="002E23A5" w:rsidRPr="00D479C6">
          <w:rPr>
            <w:noProof/>
            <w:webHidden/>
          </w:rPr>
          <w:instrText xml:space="preserve"> PAGEREF _Toc442692868 \h </w:instrText>
        </w:r>
        <w:r w:rsidRPr="00D479C6">
          <w:rPr>
            <w:noProof/>
            <w:webHidden/>
          </w:rPr>
        </w:r>
        <w:r w:rsidRPr="00D479C6">
          <w:rPr>
            <w:noProof/>
            <w:webHidden/>
          </w:rPr>
          <w:fldChar w:fldCharType="separate"/>
        </w:r>
        <w:r w:rsidR="006A5590">
          <w:rPr>
            <w:noProof/>
            <w:webHidden/>
          </w:rPr>
          <w:t>21</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69" w:history="1">
        <w:r w:rsidR="002E23A5" w:rsidRPr="00D479C6">
          <w:rPr>
            <w:rStyle w:val="a8"/>
            <w:noProof/>
          </w:rPr>
          <w:t>2.2.2.</w:t>
        </w:r>
        <w:r w:rsidR="002E23A5" w:rsidRPr="00D479C6">
          <w:rPr>
            <w:rFonts w:asciiTheme="minorHAnsi" w:eastAsiaTheme="minorEastAsia" w:hAnsiTheme="minorHAnsi" w:cstheme="minorBidi"/>
            <w:noProof/>
            <w:sz w:val="22"/>
            <w:szCs w:val="22"/>
          </w:rPr>
          <w:tab/>
        </w:r>
        <w:r w:rsidR="002E23A5" w:rsidRPr="00D479C6">
          <w:rPr>
            <w:rStyle w:val="a8"/>
            <w:noProof/>
          </w:rPr>
          <w:t>Основные показатели социально-экономического состояния муниципального образования г.Саяногорск</w:t>
        </w:r>
        <w:r w:rsidR="002E23A5" w:rsidRPr="00D479C6">
          <w:rPr>
            <w:noProof/>
            <w:webHidden/>
          </w:rPr>
          <w:tab/>
        </w:r>
        <w:r w:rsidRPr="00D479C6">
          <w:rPr>
            <w:noProof/>
            <w:webHidden/>
          </w:rPr>
          <w:fldChar w:fldCharType="begin"/>
        </w:r>
        <w:r w:rsidR="002E23A5" w:rsidRPr="00D479C6">
          <w:rPr>
            <w:noProof/>
            <w:webHidden/>
          </w:rPr>
          <w:instrText xml:space="preserve"> PAGEREF _Toc442692869 \h </w:instrText>
        </w:r>
        <w:r w:rsidRPr="00D479C6">
          <w:rPr>
            <w:noProof/>
            <w:webHidden/>
          </w:rPr>
        </w:r>
        <w:r w:rsidRPr="00D479C6">
          <w:rPr>
            <w:noProof/>
            <w:webHidden/>
          </w:rPr>
          <w:fldChar w:fldCharType="separate"/>
        </w:r>
        <w:r w:rsidR="006A5590">
          <w:rPr>
            <w:noProof/>
            <w:webHidden/>
          </w:rPr>
          <w:t>23</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70" w:history="1">
        <w:r w:rsidR="002E23A5" w:rsidRPr="00D479C6">
          <w:rPr>
            <w:rStyle w:val="a8"/>
            <w:noProof/>
          </w:rPr>
          <w:t>2.2.3.</w:t>
        </w:r>
        <w:r w:rsidR="002E23A5" w:rsidRPr="00D479C6">
          <w:rPr>
            <w:rFonts w:asciiTheme="minorHAnsi" w:eastAsiaTheme="minorEastAsia" w:hAnsiTheme="minorHAnsi" w:cstheme="minorBidi"/>
            <w:noProof/>
            <w:sz w:val="22"/>
            <w:szCs w:val="22"/>
          </w:rPr>
          <w:tab/>
        </w:r>
        <w:r w:rsidR="002E23A5" w:rsidRPr="00D479C6">
          <w:rPr>
            <w:rStyle w:val="a8"/>
            <w:noProof/>
          </w:rPr>
          <w:t>Доходы населения муниципального образования г.Саяногорск</w:t>
        </w:r>
        <w:r w:rsidR="002E23A5" w:rsidRPr="00D479C6">
          <w:rPr>
            <w:noProof/>
            <w:webHidden/>
          </w:rPr>
          <w:tab/>
        </w:r>
        <w:r w:rsidRPr="00D479C6">
          <w:rPr>
            <w:noProof/>
            <w:webHidden/>
          </w:rPr>
          <w:fldChar w:fldCharType="begin"/>
        </w:r>
        <w:r w:rsidR="002E23A5" w:rsidRPr="00D479C6">
          <w:rPr>
            <w:noProof/>
            <w:webHidden/>
          </w:rPr>
          <w:instrText xml:space="preserve"> PAGEREF _Toc442692870 \h </w:instrText>
        </w:r>
        <w:r w:rsidRPr="00D479C6">
          <w:rPr>
            <w:noProof/>
            <w:webHidden/>
          </w:rPr>
        </w:r>
        <w:r w:rsidRPr="00D479C6">
          <w:rPr>
            <w:noProof/>
            <w:webHidden/>
          </w:rPr>
          <w:fldChar w:fldCharType="separate"/>
        </w:r>
        <w:r w:rsidR="006A5590">
          <w:rPr>
            <w:noProof/>
            <w:webHidden/>
          </w:rPr>
          <w:t>24</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71" w:history="1">
        <w:r w:rsidR="002E23A5" w:rsidRPr="00D479C6">
          <w:rPr>
            <w:rStyle w:val="a8"/>
            <w:noProof/>
          </w:rPr>
          <w:t>2.2.4.</w:t>
        </w:r>
        <w:r w:rsidR="002E23A5" w:rsidRPr="00D479C6">
          <w:rPr>
            <w:rFonts w:asciiTheme="minorHAnsi" w:eastAsiaTheme="minorEastAsia" w:hAnsiTheme="minorHAnsi" w:cstheme="minorBidi"/>
            <w:noProof/>
            <w:sz w:val="22"/>
            <w:szCs w:val="22"/>
          </w:rPr>
          <w:tab/>
        </w:r>
        <w:r w:rsidR="002E23A5" w:rsidRPr="00D479C6">
          <w:rPr>
            <w:rStyle w:val="a8"/>
            <w:noProof/>
          </w:rPr>
          <w:t>Промышленность муниципального образования г.Саяногорск</w:t>
        </w:r>
        <w:r w:rsidR="002E23A5" w:rsidRPr="00D479C6">
          <w:rPr>
            <w:noProof/>
            <w:webHidden/>
          </w:rPr>
          <w:tab/>
        </w:r>
        <w:r w:rsidRPr="00D479C6">
          <w:rPr>
            <w:noProof/>
            <w:webHidden/>
          </w:rPr>
          <w:fldChar w:fldCharType="begin"/>
        </w:r>
        <w:r w:rsidR="002E23A5" w:rsidRPr="00D479C6">
          <w:rPr>
            <w:noProof/>
            <w:webHidden/>
          </w:rPr>
          <w:instrText xml:space="preserve"> PAGEREF _Toc442692871 \h </w:instrText>
        </w:r>
        <w:r w:rsidRPr="00D479C6">
          <w:rPr>
            <w:noProof/>
            <w:webHidden/>
          </w:rPr>
        </w:r>
        <w:r w:rsidRPr="00D479C6">
          <w:rPr>
            <w:noProof/>
            <w:webHidden/>
          </w:rPr>
          <w:fldChar w:fldCharType="separate"/>
        </w:r>
        <w:r w:rsidR="006A5590">
          <w:rPr>
            <w:noProof/>
            <w:webHidden/>
          </w:rPr>
          <w:t>25</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72" w:history="1">
        <w:r w:rsidR="002E23A5" w:rsidRPr="00D479C6">
          <w:rPr>
            <w:rStyle w:val="a8"/>
            <w:noProof/>
          </w:rPr>
          <w:t>2.2.5.</w:t>
        </w:r>
        <w:r w:rsidR="002E23A5" w:rsidRPr="00D479C6">
          <w:rPr>
            <w:rFonts w:asciiTheme="minorHAnsi" w:eastAsiaTheme="minorEastAsia" w:hAnsiTheme="minorHAnsi" w:cstheme="minorBidi"/>
            <w:noProof/>
            <w:sz w:val="22"/>
            <w:szCs w:val="22"/>
          </w:rPr>
          <w:tab/>
        </w:r>
        <w:r w:rsidR="002E23A5" w:rsidRPr="00D479C6">
          <w:rPr>
            <w:rStyle w:val="a8"/>
            <w:noProof/>
          </w:rPr>
          <w:t>Малый и средний бизнес муниципального образования г. Саяногорск</w:t>
        </w:r>
        <w:r w:rsidR="002E23A5" w:rsidRPr="00D479C6">
          <w:rPr>
            <w:noProof/>
            <w:webHidden/>
          </w:rPr>
          <w:tab/>
        </w:r>
        <w:r w:rsidRPr="00D479C6">
          <w:rPr>
            <w:noProof/>
            <w:webHidden/>
          </w:rPr>
          <w:fldChar w:fldCharType="begin"/>
        </w:r>
        <w:r w:rsidR="002E23A5" w:rsidRPr="00D479C6">
          <w:rPr>
            <w:noProof/>
            <w:webHidden/>
          </w:rPr>
          <w:instrText xml:space="preserve"> PAGEREF _Toc442692872 \h </w:instrText>
        </w:r>
        <w:r w:rsidRPr="00D479C6">
          <w:rPr>
            <w:noProof/>
            <w:webHidden/>
          </w:rPr>
        </w:r>
        <w:r w:rsidRPr="00D479C6">
          <w:rPr>
            <w:noProof/>
            <w:webHidden/>
          </w:rPr>
          <w:fldChar w:fldCharType="separate"/>
        </w:r>
        <w:r w:rsidR="006A5590">
          <w:rPr>
            <w:noProof/>
            <w:webHidden/>
          </w:rPr>
          <w:t>30</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73" w:history="1">
        <w:r w:rsidR="002E23A5" w:rsidRPr="00D479C6">
          <w:rPr>
            <w:rStyle w:val="a8"/>
            <w:noProof/>
          </w:rPr>
          <w:t>2.2.6.</w:t>
        </w:r>
        <w:r w:rsidR="002E23A5" w:rsidRPr="00D479C6">
          <w:rPr>
            <w:rFonts w:asciiTheme="minorHAnsi" w:eastAsiaTheme="minorEastAsia" w:hAnsiTheme="minorHAnsi" w:cstheme="minorBidi"/>
            <w:noProof/>
            <w:sz w:val="22"/>
            <w:szCs w:val="22"/>
          </w:rPr>
          <w:tab/>
        </w:r>
        <w:r w:rsidR="002E23A5" w:rsidRPr="00D479C6">
          <w:rPr>
            <w:rStyle w:val="a8"/>
            <w:noProof/>
          </w:rPr>
          <w:t>Потребительский рынок муниципального образования г.Саяногорск</w:t>
        </w:r>
        <w:r w:rsidR="002E23A5" w:rsidRPr="00D479C6">
          <w:rPr>
            <w:noProof/>
            <w:webHidden/>
          </w:rPr>
          <w:tab/>
        </w:r>
        <w:r w:rsidRPr="00D479C6">
          <w:rPr>
            <w:noProof/>
            <w:webHidden/>
          </w:rPr>
          <w:fldChar w:fldCharType="begin"/>
        </w:r>
        <w:r w:rsidR="002E23A5" w:rsidRPr="00D479C6">
          <w:rPr>
            <w:noProof/>
            <w:webHidden/>
          </w:rPr>
          <w:instrText xml:space="preserve"> PAGEREF _Toc442692873 \h </w:instrText>
        </w:r>
        <w:r w:rsidRPr="00D479C6">
          <w:rPr>
            <w:noProof/>
            <w:webHidden/>
          </w:rPr>
        </w:r>
        <w:r w:rsidRPr="00D479C6">
          <w:rPr>
            <w:noProof/>
            <w:webHidden/>
          </w:rPr>
          <w:fldChar w:fldCharType="separate"/>
        </w:r>
        <w:r w:rsidR="006A5590">
          <w:rPr>
            <w:noProof/>
            <w:webHidden/>
          </w:rPr>
          <w:t>31</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74" w:history="1">
        <w:r w:rsidR="002E23A5" w:rsidRPr="00D479C6">
          <w:rPr>
            <w:rStyle w:val="a8"/>
            <w:noProof/>
          </w:rPr>
          <w:t>2.2.7.</w:t>
        </w:r>
        <w:r w:rsidR="002E23A5" w:rsidRPr="00D479C6">
          <w:rPr>
            <w:rFonts w:asciiTheme="minorHAnsi" w:eastAsiaTheme="minorEastAsia" w:hAnsiTheme="minorHAnsi" w:cstheme="minorBidi"/>
            <w:noProof/>
            <w:sz w:val="22"/>
            <w:szCs w:val="22"/>
          </w:rPr>
          <w:tab/>
        </w:r>
        <w:r w:rsidR="002E23A5" w:rsidRPr="00D479C6">
          <w:rPr>
            <w:rStyle w:val="a8"/>
            <w:noProof/>
          </w:rPr>
          <w:t>Анализ состояния бюджетной системы моногорода</w:t>
        </w:r>
        <w:r w:rsidR="002E23A5" w:rsidRPr="00D479C6">
          <w:rPr>
            <w:noProof/>
            <w:webHidden/>
          </w:rPr>
          <w:tab/>
        </w:r>
        <w:r w:rsidRPr="00D479C6">
          <w:rPr>
            <w:noProof/>
            <w:webHidden/>
          </w:rPr>
          <w:fldChar w:fldCharType="begin"/>
        </w:r>
        <w:r w:rsidR="002E23A5" w:rsidRPr="00D479C6">
          <w:rPr>
            <w:noProof/>
            <w:webHidden/>
          </w:rPr>
          <w:instrText xml:space="preserve"> PAGEREF _Toc442692874 \h </w:instrText>
        </w:r>
        <w:r w:rsidRPr="00D479C6">
          <w:rPr>
            <w:noProof/>
            <w:webHidden/>
          </w:rPr>
        </w:r>
        <w:r w:rsidRPr="00D479C6">
          <w:rPr>
            <w:noProof/>
            <w:webHidden/>
          </w:rPr>
          <w:fldChar w:fldCharType="separate"/>
        </w:r>
        <w:r w:rsidR="006A5590">
          <w:rPr>
            <w:noProof/>
            <w:webHidden/>
          </w:rPr>
          <w:t>33</w:t>
        </w:r>
        <w:r w:rsidRPr="00D479C6">
          <w:rPr>
            <w:noProof/>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75" w:history="1">
        <w:r w:rsidR="002E23A5" w:rsidRPr="00D479C6">
          <w:rPr>
            <w:rStyle w:val="a8"/>
            <w:b w:val="0"/>
            <w:i w:val="0"/>
          </w:rPr>
          <w:t>3.</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Оценка инвестиционной привлекательности муниципального образования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_Toc442692875 \h </w:instrText>
        </w:r>
        <w:r w:rsidRPr="00D479C6">
          <w:rPr>
            <w:b w:val="0"/>
            <w:i w:val="0"/>
            <w:webHidden/>
          </w:rPr>
        </w:r>
        <w:r w:rsidRPr="00D479C6">
          <w:rPr>
            <w:b w:val="0"/>
            <w:i w:val="0"/>
            <w:webHidden/>
          </w:rPr>
          <w:fldChar w:fldCharType="separate"/>
        </w:r>
        <w:r w:rsidR="006A5590">
          <w:rPr>
            <w:b w:val="0"/>
            <w:i w:val="0"/>
            <w:webHidden/>
          </w:rPr>
          <w:t>38</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76" w:history="1">
        <w:r w:rsidR="002E23A5" w:rsidRPr="00D479C6">
          <w:rPr>
            <w:rStyle w:val="a8"/>
            <w:b w:val="0"/>
            <w:i w:val="0"/>
          </w:rPr>
          <w:t>3.1.</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Постановка целей и разработка сценариев будущего развития муниципального образования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_Toc442692876 \h </w:instrText>
        </w:r>
        <w:r w:rsidRPr="00D479C6">
          <w:rPr>
            <w:b w:val="0"/>
            <w:i w:val="0"/>
            <w:webHidden/>
          </w:rPr>
        </w:r>
        <w:r w:rsidRPr="00D479C6">
          <w:rPr>
            <w:b w:val="0"/>
            <w:i w:val="0"/>
            <w:webHidden/>
          </w:rPr>
          <w:fldChar w:fldCharType="separate"/>
        </w:r>
        <w:r w:rsidR="006A5590">
          <w:rPr>
            <w:b w:val="0"/>
            <w:i w:val="0"/>
            <w:webHidden/>
          </w:rPr>
          <w:t>38</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77" w:history="1">
        <w:r w:rsidR="002E23A5" w:rsidRPr="00D479C6">
          <w:rPr>
            <w:rStyle w:val="a8"/>
            <w:b w:val="0"/>
            <w:i w:val="0"/>
          </w:rPr>
          <w:t>3.2.</w:t>
        </w:r>
        <w:r w:rsidR="002E23A5" w:rsidRPr="00D479C6">
          <w:rPr>
            <w:rFonts w:asciiTheme="minorHAnsi" w:eastAsiaTheme="minorEastAsia" w:hAnsiTheme="minorHAnsi" w:cstheme="minorBidi"/>
            <w:b w:val="0"/>
            <w:i w:val="0"/>
            <w:sz w:val="22"/>
            <w:szCs w:val="22"/>
          </w:rPr>
          <w:tab/>
        </w:r>
        <w:r w:rsidR="002E23A5" w:rsidRPr="00D479C6">
          <w:rPr>
            <w:rStyle w:val="a8"/>
            <w:b w:val="0"/>
            <w:i w:val="0"/>
          </w:rPr>
          <w:t>SWOT – анализ социально-экономического развития и инвестиционного потенциала муниципального образования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_Toc442692877 \h </w:instrText>
        </w:r>
        <w:r w:rsidRPr="00D479C6">
          <w:rPr>
            <w:b w:val="0"/>
            <w:i w:val="0"/>
            <w:webHidden/>
          </w:rPr>
        </w:r>
        <w:r w:rsidRPr="00D479C6">
          <w:rPr>
            <w:b w:val="0"/>
            <w:i w:val="0"/>
            <w:webHidden/>
          </w:rPr>
          <w:fldChar w:fldCharType="separate"/>
        </w:r>
        <w:r w:rsidR="006A5590">
          <w:rPr>
            <w:b w:val="0"/>
            <w:i w:val="0"/>
            <w:webHidden/>
          </w:rPr>
          <w:t>40</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78" w:history="1">
        <w:r w:rsidR="002E23A5" w:rsidRPr="00D479C6">
          <w:rPr>
            <w:rStyle w:val="a8"/>
            <w:b w:val="0"/>
            <w:i w:val="0"/>
          </w:rPr>
          <w:t>3.3.</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Конкурентные преимущества развития территории муниципального образования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_Toc442692878 \h </w:instrText>
        </w:r>
        <w:r w:rsidRPr="00D479C6">
          <w:rPr>
            <w:b w:val="0"/>
            <w:i w:val="0"/>
            <w:webHidden/>
          </w:rPr>
        </w:r>
        <w:r w:rsidRPr="00D479C6">
          <w:rPr>
            <w:b w:val="0"/>
            <w:i w:val="0"/>
            <w:webHidden/>
          </w:rPr>
          <w:fldChar w:fldCharType="separate"/>
        </w:r>
        <w:r w:rsidR="006A5590">
          <w:rPr>
            <w:b w:val="0"/>
            <w:i w:val="0"/>
            <w:webHidden/>
          </w:rPr>
          <w:t>40</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79" w:history="1">
        <w:r w:rsidR="002E23A5" w:rsidRPr="00D479C6">
          <w:rPr>
            <w:rStyle w:val="a8"/>
            <w:b w:val="0"/>
            <w:i w:val="0"/>
          </w:rPr>
          <w:t>3.4.</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Основные ограничения инвестиционного развития муниципального образования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_Toc442692879 \h </w:instrText>
        </w:r>
        <w:r w:rsidRPr="00D479C6">
          <w:rPr>
            <w:b w:val="0"/>
            <w:i w:val="0"/>
            <w:webHidden/>
          </w:rPr>
        </w:r>
        <w:r w:rsidRPr="00D479C6">
          <w:rPr>
            <w:b w:val="0"/>
            <w:i w:val="0"/>
            <w:webHidden/>
          </w:rPr>
          <w:fldChar w:fldCharType="separate"/>
        </w:r>
        <w:r w:rsidR="006A5590">
          <w:rPr>
            <w:b w:val="0"/>
            <w:i w:val="0"/>
            <w:webHidden/>
          </w:rPr>
          <w:t>43</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0" w:history="1">
        <w:r w:rsidR="002E23A5" w:rsidRPr="00D479C6">
          <w:rPr>
            <w:rStyle w:val="a8"/>
            <w:b w:val="0"/>
            <w:i w:val="0"/>
          </w:rPr>
          <w:t>4.</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Основные направления инвестиционного развития муниципального образования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_Toc442692880 \h </w:instrText>
        </w:r>
        <w:r w:rsidRPr="00D479C6">
          <w:rPr>
            <w:b w:val="0"/>
            <w:i w:val="0"/>
            <w:webHidden/>
          </w:rPr>
        </w:r>
        <w:r w:rsidRPr="00D479C6">
          <w:rPr>
            <w:b w:val="0"/>
            <w:i w:val="0"/>
            <w:webHidden/>
          </w:rPr>
          <w:fldChar w:fldCharType="separate"/>
        </w:r>
        <w:r w:rsidR="006A5590">
          <w:rPr>
            <w:b w:val="0"/>
            <w:i w:val="0"/>
            <w:webHidden/>
          </w:rPr>
          <w:t>45</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1" w:history="1">
        <w:r w:rsidR="002E23A5" w:rsidRPr="00D479C6">
          <w:rPr>
            <w:rStyle w:val="a8"/>
            <w:b w:val="0"/>
            <w:i w:val="0"/>
          </w:rPr>
          <w:t>4.1.</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Отраслевые и территориальные приоритеты развития муниципального образования г.Саяногорск путем кластерного подхода</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_Toc442692881 \h </w:instrText>
        </w:r>
        <w:r w:rsidRPr="00D479C6">
          <w:rPr>
            <w:b w:val="0"/>
            <w:i w:val="0"/>
            <w:webHidden/>
          </w:rPr>
        </w:r>
        <w:r w:rsidRPr="00D479C6">
          <w:rPr>
            <w:b w:val="0"/>
            <w:i w:val="0"/>
            <w:webHidden/>
          </w:rPr>
          <w:fldChar w:fldCharType="separate"/>
        </w:r>
        <w:r w:rsidR="006A5590">
          <w:rPr>
            <w:b w:val="0"/>
            <w:i w:val="0"/>
            <w:webHidden/>
          </w:rPr>
          <w:t>46</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2" w:history="1">
        <w:r w:rsidR="002E23A5" w:rsidRPr="00D479C6">
          <w:rPr>
            <w:rStyle w:val="a8"/>
            <w:b w:val="0"/>
            <w:i w:val="0"/>
          </w:rPr>
          <w:t>4.1.1.</w:t>
        </w:r>
        <w:r w:rsidR="002E23A5" w:rsidRPr="00D479C6">
          <w:rPr>
            <w:rFonts w:asciiTheme="minorHAnsi" w:eastAsiaTheme="minorEastAsia" w:hAnsiTheme="minorHAnsi" w:cstheme="minorBidi"/>
            <w:b w:val="0"/>
            <w:i w:val="0"/>
            <w:sz w:val="22"/>
            <w:szCs w:val="22"/>
          </w:rPr>
          <w:tab/>
        </w:r>
        <w:r w:rsidR="002E23A5" w:rsidRPr="00D479C6">
          <w:rPr>
            <w:rStyle w:val="a8"/>
            <w:b w:val="0"/>
            <w:i w:val="0"/>
          </w:rPr>
          <w:t>Развитие малого и среднего предпринимательства в муниципальном образовании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_Toc442692882 \h </w:instrText>
        </w:r>
        <w:r w:rsidRPr="00D479C6">
          <w:rPr>
            <w:b w:val="0"/>
            <w:i w:val="0"/>
            <w:webHidden/>
          </w:rPr>
        </w:r>
        <w:r w:rsidRPr="00D479C6">
          <w:rPr>
            <w:b w:val="0"/>
            <w:i w:val="0"/>
            <w:webHidden/>
          </w:rPr>
          <w:fldChar w:fldCharType="separate"/>
        </w:r>
        <w:r w:rsidR="006A5590">
          <w:rPr>
            <w:b w:val="0"/>
            <w:i w:val="0"/>
            <w:webHidden/>
          </w:rPr>
          <w:t>64</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3" w:history="1">
        <w:r w:rsidR="002E23A5" w:rsidRPr="00D479C6">
          <w:rPr>
            <w:rStyle w:val="a8"/>
            <w:b w:val="0"/>
            <w:i w:val="0"/>
          </w:rPr>
          <w:t>4.1.2.</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Государственная и муниципальная поддержка инвестиционной деятельности</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_Toc442692883 \h </w:instrText>
        </w:r>
        <w:r w:rsidRPr="00D479C6">
          <w:rPr>
            <w:b w:val="0"/>
            <w:i w:val="0"/>
            <w:webHidden/>
          </w:rPr>
        </w:r>
        <w:r w:rsidRPr="00D479C6">
          <w:rPr>
            <w:b w:val="0"/>
            <w:i w:val="0"/>
            <w:webHidden/>
          </w:rPr>
          <w:fldChar w:fldCharType="separate"/>
        </w:r>
        <w:r w:rsidR="006A5590">
          <w:rPr>
            <w:b w:val="0"/>
            <w:i w:val="0"/>
            <w:webHidden/>
          </w:rPr>
          <w:t>65</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4" w:history="1">
        <w:r w:rsidR="002E23A5" w:rsidRPr="00D479C6">
          <w:rPr>
            <w:rStyle w:val="a8"/>
            <w:b w:val="0"/>
            <w:i w:val="0"/>
          </w:rPr>
          <w:t>4.1.3.</w:t>
        </w:r>
        <w:r w:rsidR="002E23A5" w:rsidRPr="00D479C6">
          <w:rPr>
            <w:rFonts w:asciiTheme="minorHAnsi" w:eastAsiaTheme="minorEastAsia" w:hAnsiTheme="minorHAnsi" w:cstheme="minorBidi"/>
            <w:b w:val="0"/>
            <w:i w:val="0"/>
            <w:sz w:val="22"/>
            <w:szCs w:val="22"/>
          </w:rPr>
          <w:tab/>
        </w:r>
        <w:r w:rsidR="002E23A5" w:rsidRPr="00D479C6">
          <w:rPr>
            <w:rStyle w:val="a8"/>
            <w:b w:val="0"/>
            <w:i w:val="0"/>
          </w:rPr>
          <w:t>Управление и распоряжение муниципальной собственностью</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_Toc442692884 \h </w:instrText>
        </w:r>
        <w:r w:rsidRPr="00D479C6">
          <w:rPr>
            <w:b w:val="0"/>
            <w:i w:val="0"/>
            <w:webHidden/>
          </w:rPr>
        </w:r>
        <w:r w:rsidRPr="00D479C6">
          <w:rPr>
            <w:b w:val="0"/>
            <w:i w:val="0"/>
            <w:webHidden/>
          </w:rPr>
          <w:fldChar w:fldCharType="separate"/>
        </w:r>
        <w:r w:rsidR="006A5590">
          <w:rPr>
            <w:b w:val="0"/>
            <w:i w:val="0"/>
            <w:webHidden/>
          </w:rPr>
          <w:t>68</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5" w:history="1">
        <w:r w:rsidR="002E23A5" w:rsidRPr="00D479C6">
          <w:rPr>
            <w:rStyle w:val="a8"/>
            <w:b w:val="0"/>
            <w:i w:val="0"/>
          </w:rPr>
          <w:t>4.1.4.</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Анализ кадровой и материально-технической и финансовой обеспеченности в сфере образования, культуры, спорта и в ЖКХ.</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_Toc442692885 \h </w:instrText>
        </w:r>
        <w:r w:rsidRPr="00D479C6">
          <w:rPr>
            <w:b w:val="0"/>
            <w:i w:val="0"/>
            <w:webHidden/>
          </w:rPr>
        </w:r>
        <w:r w:rsidRPr="00D479C6">
          <w:rPr>
            <w:b w:val="0"/>
            <w:i w:val="0"/>
            <w:webHidden/>
          </w:rPr>
          <w:fldChar w:fldCharType="separate"/>
        </w:r>
        <w:r w:rsidR="006A5590">
          <w:rPr>
            <w:b w:val="0"/>
            <w:i w:val="0"/>
            <w:webHidden/>
          </w:rPr>
          <w:t>70</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6" w:history="1">
        <w:r w:rsidR="002E23A5" w:rsidRPr="00D479C6">
          <w:rPr>
            <w:rStyle w:val="a8"/>
            <w:b w:val="0"/>
            <w:i w:val="0"/>
          </w:rPr>
          <w:t>4.1.5.</w:t>
        </w:r>
        <w:r w:rsidR="002E23A5" w:rsidRPr="00D479C6">
          <w:rPr>
            <w:rFonts w:asciiTheme="minorHAnsi" w:eastAsiaTheme="minorEastAsia" w:hAnsiTheme="minorHAnsi" w:cstheme="minorBidi"/>
            <w:b w:val="0"/>
            <w:i w:val="0"/>
            <w:sz w:val="22"/>
            <w:szCs w:val="22"/>
          </w:rPr>
          <w:tab/>
        </w:r>
        <w:r w:rsidR="002E23A5" w:rsidRPr="00D479C6">
          <w:rPr>
            <w:rStyle w:val="a8"/>
            <w:b w:val="0"/>
            <w:i w:val="0"/>
          </w:rPr>
          <w:t>Содействие в реализации наукоемких технологий и инновационных проектов.</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_Toc442692886 \h </w:instrText>
        </w:r>
        <w:r w:rsidRPr="00D479C6">
          <w:rPr>
            <w:b w:val="0"/>
            <w:i w:val="0"/>
            <w:webHidden/>
          </w:rPr>
        </w:r>
        <w:r w:rsidRPr="00D479C6">
          <w:rPr>
            <w:b w:val="0"/>
            <w:i w:val="0"/>
            <w:webHidden/>
          </w:rPr>
          <w:fldChar w:fldCharType="separate"/>
        </w:r>
        <w:r w:rsidR="006A5590">
          <w:rPr>
            <w:b w:val="0"/>
            <w:i w:val="0"/>
            <w:webHidden/>
          </w:rPr>
          <w:t>74</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7" w:history="1">
        <w:r w:rsidR="002E23A5" w:rsidRPr="00D479C6">
          <w:rPr>
            <w:rStyle w:val="a8"/>
            <w:b w:val="0"/>
            <w:i w:val="0"/>
          </w:rPr>
          <w:t>4.1.6.</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Внедрение политики энергосбережения</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_Toc442692887 \h </w:instrText>
        </w:r>
        <w:r w:rsidRPr="00D479C6">
          <w:rPr>
            <w:b w:val="0"/>
            <w:i w:val="0"/>
            <w:webHidden/>
          </w:rPr>
        </w:r>
        <w:r w:rsidRPr="00D479C6">
          <w:rPr>
            <w:b w:val="0"/>
            <w:i w:val="0"/>
            <w:webHidden/>
          </w:rPr>
          <w:fldChar w:fldCharType="separate"/>
        </w:r>
        <w:r w:rsidR="006A5590">
          <w:rPr>
            <w:b w:val="0"/>
            <w:i w:val="0"/>
            <w:webHidden/>
          </w:rPr>
          <w:t>75</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8" w:history="1">
        <w:r w:rsidR="002E23A5" w:rsidRPr="00D479C6">
          <w:rPr>
            <w:rStyle w:val="a8"/>
            <w:b w:val="0"/>
            <w:i w:val="0"/>
          </w:rPr>
          <w:t>4.1.7.</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Внедрение  политики развития альтернативной энергетики</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_Toc442692888 \h </w:instrText>
        </w:r>
        <w:r w:rsidRPr="00D479C6">
          <w:rPr>
            <w:b w:val="0"/>
            <w:i w:val="0"/>
            <w:webHidden/>
          </w:rPr>
        </w:r>
        <w:r w:rsidRPr="00D479C6">
          <w:rPr>
            <w:b w:val="0"/>
            <w:i w:val="0"/>
            <w:webHidden/>
          </w:rPr>
          <w:fldChar w:fldCharType="separate"/>
        </w:r>
        <w:r w:rsidR="006A5590">
          <w:rPr>
            <w:b w:val="0"/>
            <w:i w:val="0"/>
            <w:webHidden/>
          </w:rPr>
          <w:t>75</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89" w:history="1">
        <w:r w:rsidR="002E23A5" w:rsidRPr="00D479C6">
          <w:rPr>
            <w:rStyle w:val="a8"/>
            <w:b w:val="0"/>
            <w:i w:val="0"/>
          </w:rPr>
          <w:t>4.1.8.</w:t>
        </w:r>
        <w:r w:rsidR="002E23A5" w:rsidRPr="00D479C6">
          <w:rPr>
            <w:rFonts w:asciiTheme="minorHAnsi" w:eastAsiaTheme="minorEastAsia" w:hAnsiTheme="minorHAnsi" w:cstheme="minorBidi"/>
            <w:b w:val="0"/>
            <w:i w:val="0"/>
            <w:sz w:val="22"/>
            <w:szCs w:val="22"/>
          </w:rPr>
          <w:tab/>
        </w:r>
        <w:r w:rsidR="002E23A5" w:rsidRPr="00D479C6">
          <w:rPr>
            <w:rStyle w:val="a8"/>
            <w:b w:val="0"/>
            <w:i w:val="0"/>
          </w:rPr>
          <w:t>Формирование благоприятного хозяйственного климата в МО г.Саяногорск</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_Toc442692889 \h </w:instrText>
        </w:r>
        <w:r w:rsidRPr="00D479C6">
          <w:rPr>
            <w:b w:val="0"/>
            <w:i w:val="0"/>
            <w:webHidden/>
          </w:rPr>
        </w:r>
        <w:r w:rsidRPr="00D479C6">
          <w:rPr>
            <w:b w:val="0"/>
            <w:i w:val="0"/>
            <w:webHidden/>
          </w:rPr>
          <w:fldChar w:fldCharType="separate"/>
        </w:r>
        <w:r w:rsidR="006A5590">
          <w:rPr>
            <w:b w:val="0"/>
            <w:i w:val="0"/>
            <w:webHidden/>
          </w:rPr>
          <w:t>76</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90" w:history="1">
        <w:r w:rsidR="002E23A5" w:rsidRPr="00D479C6">
          <w:rPr>
            <w:rStyle w:val="a8"/>
            <w:b w:val="0"/>
            <w:i w:val="0"/>
          </w:rPr>
          <w:t>4.1.9.</w:t>
        </w:r>
        <w:r w:rsidR="002E23A5" w:rsidRPr="00D479C6">
          <w:rPr>
            <w:rFonts w:asciiTheme="minorHAnsi" w:eastAsiaTheme="minorEastAsia" w:hAnsiTheme="minorHAnsi" w:cstheme="minorBidi"/>
            <w:b w:val="0"/>
            <w:i w:val="0"/>
            <w:sz w:val="22"/>
            <w:szCs w:val="22"/>
          </w:rPr>
          <w:tab/>
        </w:r>
        <w:r w:rsidR="002E23A5" w:rsidRPr="00D479C6">
          <w:rPr>
            <w:rStyle w:val="a8"/>
            <w:b w:val="0"/>
            <w:i w:val="0"/>
          </w:rPr>
          <w:t>Сотрудничество органов власти и хозяйствующих субъектов</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_Toc442692890 \h </w:instrText>
        </w:r>
        <w:r w:rsidRPr="00D479C6">
          <w:rPr>
            <w:b w:val="0"/>
            <w:i w:val="0"/>
            <w:webHidden/>
          </w:rPr>
        </w:r>
        <w:r w:rsidRPr="00D479C6">
          <w:rPr>
            <w:b w:val="0"/>
            <w:i w:val="0"/>
            <w:webHidden/>
          </w:rPr>
          <w:fldChar w:fldCharType="separate"/>
        </w:r>
        <w:r w:rsidR="006A5590">
          <w:rPr>
            <w:b w:val="0"/>
            <w:i w:val="0"/>
            <w:webHidden/>
          </w:rPr>
          <w:t>76</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891" w:history="1">
        <w:r w:rsidR="002E23A5" w:rsidRPr="00D479C6">
          <w:rPr>
            <w:rStyle w:val="a8"/>
            <w:b w:val="0"/>
            <w:i w:val="0"/>
          </w:rPr>
          <w:t>4.2.</w:t>
        </w:r>
        <w:r w:rsidR="002E23A5" w:rsidRPr="00D479C6">
          <w:rPr>
            <w:rFonts w:asciiTheme="minorHAnsi" w:eastAsiaTheme="minorEastAsia" w:hAnsiTheme="minorHAnsi" w:cstheme="minorBidi"/>
            <w:b w:val="0"/>
            <w:i w:val="0"/>
            <w:sz w:val="22"/>
            <w:szCs w:val="22"/>
          </w:rPr>
          <w:tab/>
        </w:r>
        <w:r w:rsidR="002E23A5" w:rsidRPr="00D479C6">
          <w:rPr>
            <w:rStyle w:val="a8"/>
            <w:b w:val="0"/>
            <w:i w:val="0"/>
          </w:rPr>
          <w:t>Система мероприятий</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_Toc442692891 \h </w:instrText>
        </w:r>
        <w:r w:rsidRPr="00D479C6">
          <w:rPr>
            <w:b w:val="0"/>
            <w:i w:val="0"/>
            <w:webHidden/>
          </w:rPr>
        </w:r>
        <w:r w:rsidRPr="00D479C6">
          <w:rPr>
            <w:b w:val="0"/>
            <w:i w:val="0"/>
            <w:webHidden/>
          </w:rPr>
          <w:fldChar w:fldCharType="separate"/>
        </w:r>
        <w:r w:rsidR="006A5590">
          <w:rPr>
            <w:b w:val="0"/>
            <w:i w:val="0"/>
            <w:webHidden/>
          </w:rPr>
          <w:t>77</w:t>
        </w:r>
        <w:r w:rsidRPr="00D479C6">
          <w:rPr>
            <w:b w:val="0"/>
            <w:i w:val="0"/>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92" w:history="1">
        <w:r w:rsidR="002E23A5" w:rsidRPr="00D479C6">
          <w:rPr>
            <w:rStyle w:val="a8"/>
            <w:noProof/>
          </w:rPr>
          <w:t>4.2.1.</w:t>
        </w:r>
        <w:r w:rsidR="002E23A5" w:rsidRPr="00D479C6">
          <w:rPr>
            <w:rFonts w:asciiTheme="minorHAnsi" w:eastAsiaTheme="minorEastAsia" w:hAnsiTheme="minorHAnsi" w:cstheme="minorBidi"/>
            <w:noProof/>
            <w:sz w:val="22"/>
            <w:szCs w:val="22"/>
          </w:rPr>
          <w:tab/>
        </w:r>
        <w:r w:rsidR="002E23A5" w:rsidRPr="00D479C6">
          <w:rPr>
            <w:rStyle w:val="a8"/>
            <w:noProof/>
          </w:rPr>
          <w:t>Реструктуризация / модернизация градообразующих предприятий</w:t>
        </w:r>
        <w:r w:rsidR="002E23A5" w:rsidRPr="00D479C6">
          <w:rPr>
            <w:noProof/>
            <w:webHidden/>
          </w:rPr>
          <w:tab/>
        </w:r>
        <w:r w:rsidRPr="00D479C6">
          <w:rPr>
            <w:noProof/>
            <w:webHidden/>
          </w:rPr>
          <w:fldChar w:fldCharType="begin"/>
        </w:r>
        <w:r w:rsidR="002E23A5" w:rsidRPr="00D479C6">
          <w:rPr>
            <w:noProof/>
            <w:webHidden/>
          </w:rPr>
          <w:instrText xml:space="preserve"> PAGEREF _Toc442692892 \h </w:instrText>
        </w:r>
        <w:r w:rsidRPr="00D479C6">
          <w:rPr>
            <w:noProof/>
            <w:webHidden/>
          </w:rPr>
        </w:r>
        <w:r w:rsidRPr="00D479C6">
          <w:rPr>
            <w:noProof/>
            <w:webHidden/>
          </w:rPr>
          <w:fldChar w:fldCharType="separate"/>
        </w:r>
        <w:r w:rsidR="006A5590">
          <w:rPr>
            <w:noProof/>
            <w:webHidden/>
          </w:rPr>
          <w:t>77</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93" w:history="1">
        <w:r w:rsidR="002E23A5" w:rsidRPr="00D479C6">
          <w:rPr>
            <w:rStyle w:val="a8"/>
            <w:noProof/>
          </w:rPr>
          <w:t>4.2.2.</w:t>
        </w:r>
        <w:r w:rsidR="002E23A5" w:rsidRPr="00D479C6">
          <w:rPr>
            <w:rFonts w:asciiTheme="minorHAnsi" w:eastAsiaTheme="minorEastAsia" w:hAnsiTheme="minorHAnsi" w:cstheme="minorBidi"/>
            <w:noProof/>
            <w:sz w:val="22"/>
            <w:szCs w:val="22"/>
          </w:rPr>
          <w:tab/>
        </w:r>
        <w:r w:rsidR="002E23A5" w:rsidRPr="00D479C6">
          <w:rPr>
            <w:rStyle w:val="a8"/>
            <w:noProof/>
          </w:rPr>
          <w:t>Реализация инвестиционных проектов хозяйствующими субъектами  промышленности и других видов экономической деятельности (кроме муниципальной сферы):</w:t>
        </w:r>
        <w:r w:rsidR="002E23A5" w:rsidRPr="00D479C6">
          <w:rPr>
            <w:noProof/>
            <w:webHidden/>
          </w:rPr>
          <w:tab/>
        </w:r>
        <w:r w:rsidRPr="00D479C6">
          <w:rPr>
            <w:noProof/>
            <w:webHidden/>
          </w:rPr>
          <w:fldChar w:fldCharType="begin"/>
        </w:r>
        <w:r w:rsidR="002E23A5" w:rsidRPr="00D479C6">
          <w:rPr>
            <w:noProof/>
            <w:webHidden/>
          </w:rPr>
          <w:instrText xml:space="preserve"> PAGEREF _Toc442692893 \h </w:instrText>
        </w:r>
        <w:r w:rsidRPr="00D479C6">
          <w:rPr>
            <w:noProof/>
            <w:webHidden/>
          </w:rPr>
        </w:r>
        <w:r w:rsidRPr="00D479C6">
          <w:rPr>
            <w:noProof/>
            <w:webHidden/>
          </w:rPr>
          <w:fldChar w:fldCharType="separate"/>
        </w:r>
        <w:r w:rsidR="006A5590">
          <w:rPr>
            <w:noProof/>
            <w:webHidden/>
          </w:rPr>
          <w:t>83</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94" w:history="1">
        <w:r w:rsidR="002E23A5" w:rsidRPr="00D479C6">
          <w:rPr>
            <w:rStyle w:val="a8"/>
            <w:noProof/>
          </w:rPr>
          <w:t>4.2.3.</w:t>
        </w:r>
        <w:r w:rsidR="002E23A5" w:rsidRPr="00D479C6">
          <w:rPr>
            <w:rFonts w:asciiTheme="minorHAnsi" w:eastAsiaTheme="minorEastAsia" w:hAnsiTheme="minorHAnsi" w:cstheme="minorBidi"/>
            <w:noProof/>
            <w:sz w:val="22"/>
            <w:szCs w:val="22"/>
          </w:rPr>
          <w:tab/>
        </w:r>
        <w:r w:rsidR="002E23A5" w:rsidRPr="00D479C6">
          <w:rPr>
            <w:rStyle w:val="a8"/>
            <w:noProof/>
          </w:rPr>
          <w:t>Реализация инвестиционных проектов в сфере жилищного строительства, обустройство улиц, парков, скверов:</w:t>
        </w:r>
        <w:r w:rsidR="002E23A5" w:rsidRPr="00D479C6">
          <w:rPr>
            <w:noProof/>
            <w:webHidden/>
          </w:rPr>
          <w:tab/>
        </w:r>
        <w:r w:rsidRPr="00D479C6">
          <w:rPr>
            <w:noProof/>
            <w:webHidden/>
          </w:rPr>
          <w:fldChar w:fldCharType="begin"/>
        </w:r>
        <w:r w:rsidR="002E23A5" w:rsidRPr="00D479C6">
          <w:rPr>
            <w:noProof/>
            <w:webHidden/>
          </w:rPr>
          <w:instrText xml:space="preserve"> PAGEREF _Toc442692894 \h </w:instrText>
        </w:r>
        <w:r w:rsidRPr="00D479C6">
          <w:rPr>
            <w:noProof/>
            <w:webHidden/>
          </w:rPr>
        </w:r>
        <w:r w:rsidRPr="00D479C6">
          <w:rPr>
            <w:noProof/>
            <w:webHidden/>
          </w:rPr>
          <w:fldChar w:fldCharType="separate"/>
        </w:r>
        <w:r w:rsidR="006A5590">
          <w:rPr>
            <w:noProof/>
            <w:webHidden/>
          </w:rPr>
          <w:t>86</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95" w:history="1">
        <w:r w:rsidR="002E23A5" w:rsidRPr="00D479C6">
          <w:rPr>
            <w:rStyle w:val="a8"/>
            <w:noProof/>
          </w:rPr>
          <w:t>4.2.4.</w:t>
        </w:r>
        <w:r w:rsidR="002E23A5" w:rsidRPr="00D479C6">
          <w:rPr>
            <w:rFonts w:asciiTheme="minorHAnsi" w:eastAsiaTheme="minorEastAsia" w:hAnsiTheme="minorHAnsi" w:cstheme="minorBidi"/>
            <w:noProof/>
            <w:sz w:val="22"/>
            <w:szCs w:val="22"/>
          </w:rPr>
          <w:tab/>
        </w:r>
        <w:r w:rsidR="002E23A5" w:rsidRPr="00D479C6">
          <w:rPr>
            <w:rStyle w:val="a8"/>
            <w:noProof/>
          </w:rPr>
          <w:t>Реализация инвестиционных проектов социальной инфраструктуры (образование, культура, спорт)</w:t>
        </w:r>
        <w:r w:rsidR="002E23A5" w:rsidRPr="00D479C6">
          <w:rPr>
            <w:noProof/>
            <w:webHidden/>
          </w:rPr>
          <w:tab/>
        </w:r>
        <w:r w:rsidRPr="00D479C6">
          <w:rPr>
            <w:noProof/>
            <w:webHidden/>
          </w:rPr>
          <w:fldChar w:fldCharType="begin"/>
        </w:r>
        <w:r w:rsidR="002E23A5" w:rsidRPr="00D479C6">
          <w:rPr>
            <w:noProof/>
            <w:webHidden/>
          </w:rPr>
          <w:instrText xml:space="preserve"> PAGEREF _Toc442692895 \h </w:instrText>
        </w:r>
        <w:r w:rsidRPr="00D479C6">
          <w:rPr>
            <w:noProof/>
            <w:webHidden/>
          </w:rPr>
        </w:r>
        <w:r w:rsidRPr="00D479C6">
          <w:rPr>
            <w:noProof/>
            <w:webHidden/>
          </w:rPr>
          <w:fldChar w:fldCharType="separate"/>
        </w:r>
        <w:r w:rsidR="006A5590">
          <w:rPr>
            <w:noProof/>
            <w:webHidden/>
          </w:rPr>
          <w:t>89</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96" w:history="1">
        <w:r w:rsidR="002E23A5" w:rsidRPr="00D479C6">
          <w:rPr>
            <w:rStyle w:val="a8"/>
            <w:noProof/>
          </w:rPr>
          <w:t>4.2.5.</w:t>
        </w:r>
        <w:r w:rsidR="002E23A5" w:rsidRPr="00D479C6">
          <w:rPr>
            <w:rFonts w:asciiTheme="minorHAnsi" w:eastAsiaTheme="minorEastAsia" w:hAnsiTheme="minorHAnsi" w:cstheme="minorBidi"/>
            <w:noProof/>
            <w:sz w:val="22"/>
            <w:szCs w:val="22"/>
          </w:rPr>
          <w:tab/>
        </w:r>
        <w:r w:rsidR="002E23A5" w:rsidRPr="00D479C6">
          <w:rPr>
            <w:rStyle w:val="a8"/>
            <w:noProof/>
          </w:rPr>
          <w:t>Развитие сферы туризма и отдыха</w:t>
        </w:r>
        <w:r w:rsidR="002E23A5" w:rsidRPr="00D479C6">
          <w:rPr>
            <w:noProof/>
            <w:webHidden/>
          </w:rPr>
          <w:tab/>
        </w:r>
        <w:r w:rsidRPr="00D479C6">
          <w:rPr>
            <w:noProof/>
            <w:webHidden/>
          </w:rPr>
          <w:fldChar w:fldCharType="begin"/>
        </w:r>
        <w:r w:rsidR="002E23A5" w:rsidRPr="00D479C6">
          <w:rPr>
            <w:noProof/>
            <w:webHidden/>
          </w:rPr>
          <w:instrText xml:space="preserve"> PAGEREF _Toc442692896 \h </w:instrText>
        </w:r>
        <w:r w:rsidRPr="00D479C6">
          <w:rPr>
            <w:noProof/>
            <w:webHidden/>
          </w:rPr>
        </w:r>
        <w:r w:rsidRPr="00D479C6">
          <w:rPr>
            <w:noProof/>
            <w:webHidden/>
          </w:rPr>
          <w:fldChar w:fldCharType="separate"/>
        </w:r>
        <w:r w:rsidR="006A5590">
          <w:rPr>
            <w:noProof/>
            <w:webHidden/>
          </w:rPr>
          <w:t>94</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97" w:history="1">
        <w:r w:rsidR="002E23A5" w:rsidRPr="00D479C6">
          <w:rPr>
            <w:rStyle w:val="a8"/>
            <w:noProof/>
          </w:rPr>
          <w:t>4.2.6.</w:t>
        </w:r>
        <w:r w:rsidR="002E23A5" w:rsidRPr="00D479C6">
          <w:rPr>
            <w:rFonts w:asciiTheme="minorHAnsi" w:eastAsiaTheme="minorEastAsia" w:hAnsiTheme="minorHAnsi" w:cstheme="minorBidi"/>
            <w:noProof/>
            <w:sz w:val="22"/>
            <w:szCs w:val="22"/>
          </w:rPr>
          <w:tab/>
        </w:r>
        <w:r w:rsidR="002E23A5" w:rsidRPr="00D479C6">
          <w:rPr>
            <w:rStyle w:val="a8"/>
            <w:noProof/>
          </w:rPr>
          <w:t>Реализация инвестиционных проектов инженерной инфраструктуры (коммунальное хозяйство, транспорт, связь)</w:t>
        </w:r>
        <w:r w:rsidR="002E23A5" w:rsidRPr="00D479C6">
          <w:rPr>
            <w:noProof/>
            <w:webHidden/>
          </w:rPr>
          <w:tab/>
        </w:r>
        <w:r w:rsidRPr="00D479C6">
          <w:rPr>
            <w:noProof/>
            <w:webHidden/>
          </w:rPr>
          <w:fldChar w:fldCharType="begin"/>
        </w:r>
        <w:r w:rsidR="002E23A5" w:rsidRPr="00D479C6">
          <w:rPr>
            <w:noProof/>
            <w:webHidden/>
          </w:rPr>
          <w:instrText xml:space="preserve"> PAGEREF _Toc442692897 \h </w:instrText>
        </w:r>
        <w:r w:rsidRPr="00D479C6">
          <w:rPr>
            <w:noProof/>
            <w:webHidden/>
          </w:rPr>
        </w:r>
        <w:r w:rsidRPr="00D479C6">
          <w:rPr>
            <w:noProof/>
            <w:webHidden/>
          </w:rPr>
          <w:fldChar w:fldCharType="separate"/>
        </w:r>
        <w:r w:rsidR="006A5590">
          <w:rPr>
            <w:noProof/>
            <w:webHidden/>
          </w:rPr>
          <w:t>98</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98" w:history="1">
        <w:r w:rsidR="002E23A5" w:rsidRPr="00D479C6">
          <w:rPr>
            <w:rStyle w:val="a8"/>
            <w:noProof/>
          </w:rPr>
          <w:t>4.2.7.</w:t>
        </w:r>
        <w:r w:rsidR="002E23A5" w:rsidRPr="00D479C6">
          <w:rPr>
            <w:rFonts w:asciiTheme="minorHAnsi" w:eastAsiaTheme="minorEastAsia" w:hAnsiTheme="minorHAnsi" w:cstheme="minorBidi"/>
            <w:noProof/>
            <w:sz w:val="22"/>
            <w:szCs w:val="22"/>
          </w:rPr>
          <w:tab/>
        </w:r>
        <w:r w:rsidR="002E23A5" w:rsidRPr="00D479C6">
          <w:rPr>
            <w:rStyle w:val="a8"/>
            <w:noProof/>
          </w:rPr>
          <w:t>Развитие отдельных направлений сельскохозяйственного производства и реализация инвестиционных проектов в сфере сельского хозяйства</w:t>
        </w:r>
        <w:r w:rsidR="002E23A5" w:rsidRPr="00D479C6">
          <w:rPr>
            <w:noProof/>
            <w:webHidden/>
          </w:rPr>
          <w:tab/>
        </w:r>
        <w:r w:rsidRPr="00D479C6">
          <w:rPr>
            <w:noProof/>
            <w:webHidden/>
          </w:rPr>
          <w:fldChar w:fldCharType="begin"/>
        </w:r>
        <w:r w:rsidR="002E23A5" w:rsidRPr="00D479C6">
          <w:rPr>
            <w:noProof/>
            <w:webHidden/>
          </w:rPr>
          <w:instrText xml:space="preserve"> PAGEREF _Toc442692898 \h </w:instrText>
        </w:r>
        <w:r w:rsidRPr="00D479C6">
          <w:rPr>
            <w:noProof/>
            <w:webHidden/>
          </w:rPr>
        </w:r>
        <w:r w:rsidRPr="00D479C6">
          <w:rPr>
            <w:noProof/>
            <w:webHidden/>
          </w:rPr>
          <w:fldChar w:fldCharType="separate"/>
        </w:r>
        <w:r w:rsidR="006A5590">
          <w:rPr>
            <w:noProof/>
            <w:webHidden/>
          </w:rPr>
          <w:t>103</w:t>
        </w:r>
        <w:r w:rsidRPr="00D479C6">
          <w:rPr>
            <w:noProof/>
            <w:webHidden/>
          </w:rPr>
          <w:fldChar w:fldCharType="end"/>
        </w:r>
      </w:hyperlink>
    </w:p>
    <w:p w:rsidR="002E23A5" w:rsidRPr="00D479C6" w:rsidRDefault="000651DC">
      <w:pPr>
        <w:pStyle w:val="32"/>
        <w:tabs>
          <w:tab w:val="left" w:pos="1920"/>
        </w:tabs>
        <w:rPr>
          <w:rFonts w:asciiTheme="minorHAnsi" w:eastAsiaTheme="minorEastAsia" w:hAnsiTheme="minorHAnsi" w:cstheme="minorBidi"/>
          <w:noProof/>
          <w:sz w:val="22"/>
          <w:szCs w:val="22"/>
        </w:rPr>
      </w:pPr>
      <w:hyperlink w:anchor="_Toc442692899" w:history="1">
        <w:r w:rsidR="002E23A5" w:rsidRPr="00D479C6">
          <w:rPr>
            <w:rStyle w:val="a8"/>
            <w:noProof/>
          </w:rPr>
          <w:t>4.2.8.</w:t>
        </w:r>
        <w:r w:rsidR="002E23A5" w:rsidRPr="00D479C6">
          <w:rPr>
            <w:rFonts w:asciiTheme="minorHAnsi" w:eastAsiaTheme="minorEastAsia" w:hAnsiTheme="minorHAnsi" w:cstheme="minorBidi"/>
            <w:noProof/>
            <w:sz w:val="22"/>
            <w:szCs w:val="22"/>
          </w:rPr>
          <w:tab/>
        </w:r>
        <w:r w:rsidR="002E23A5" w:rsidRPr="00D479C6">
          <w:rPr>
            <w:rStyle w:val="a8"/>
            <w:noProof/>
          </w:rPr>
          <w:t>Перечень инвестиционных площадок и инвестиционных предложений</w:t>
        </w:r>
        <w:r w:rsidR="002E23A5" w:rsidRPr="00D479C6">
          <w:rPr>
            <w:noProof/>
            <w:webHidden/>
          </w:rPr>
          <w:tab/>
        </w:r>
        <w:r w:rsidRPr="00D479C6">
          <w:rPr>
            <w:noProof/>
            <w:webHidden/>
          </w:rPr>
          <w:fldChar w:fldCharType="begin"/>
        </w:r>
        <w:r w:rsidR="002E23A5" w:rsidRPr="00D479C6">
          <w:rPr>
            <w:noProof/>
            <w:webHidden/>
          </w:rPr>
          <w:instrText xml:space="preserve"> PAGEREF _Toc442692899 \h </w:instrText>
        </w:r>
        <w:r w:rsidRPr="00D479C6">
          <w:rPr>
            <w:noProof/>
            <w:webHidden/>
          </w:rPr>
        </w:r>
        <w:r w:rsidRPr="00D479C6">
          <w:rPr>
            <w:noProof/>
            <w:webHidden/>
          </w:rPr>
          <w:fldChar w:fldCharType="separate"/>
        </w:r>
        <w:r w:rsidR="006A5590">
          <w:rPr>
            <w:noProof/>
            <w:webHidden/>
          </w:rPr>
          <w:t>106</w:t>
        </w:r>
        <w:r w:rsidRPr="00D479C6">
          <w:rPr>
            <w:noProof/>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0" w:history="1">
        <w:r w:rsidR="002E23A5" w:rsidRPr="00D479C6">
          <w:rPr>
            <w:rStyle w:val="a8"/>
            <w:b w:val="0"/>
            <w:i w:val="0"/>
          </w:rPr>
          <w:t>4.3.</w:t>
        </w:r>
        <w:r w:rsidR="002E23A5" w:rsidRPr="00D479C6">
          <w:rPr>
            <w:rFonts w:asciiTheme="minorHAnsi" w:eastAsiaTheme="minorEastAsia" w:hAnsiTheme="minorHAnsi" w:cstheme="minorBidi"/>
            <w:b w:val="0"/>
            <w:i w:val="0"/>
            <w:sz w:val="22"/>
            <w:szCs w:val="22"/>
          </w:rPr>
          <w:tab/>
        </w:r>
        <w:r w:rsidR="002E23A5" w:rsidRPr="00D479C6">
          <w:rPr>
            <w:rStyle w:val="a8"/>
            <w:b w:val="0"/>
            <w:i w:val="0"/>
          </w:rPr>
          <w:t>Система подготовки кадров</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_Toc442692900 \h </w:instrText>
        </w:r>
        <w:r w:rsidRPr="00D479C6">
          <w:rPr>
            <w:b w:val="0"/>
            <w:i w:val="0"/>
            <w:webHidden/>
          </w:rPr>
        </w:r>
        <w:r w:rsidRPr="00D479C6">
          <w:rPr>
            <w:b w:val="0"/>
            <w:i w:val="0"/>
            <w:webHidden/>
          </w:rPr>
          <w:fldChar w:fldCharType="separate"/>
        </w:r>
        <w:r w:rsidR="006A5590">
          <w:rPr>
            <w:b w:val="0"/>
            <w:i w:val="0"/>
            <w:webHidden/>
          </w:rPr>
          <w:t>109</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1" w:history="1">
        <w:r w:rsidR="002E23A5" w:rsidRPr="00D479C6">
          <w:rPr>
            <w:rStyle w:val="a8"/>
            <w:b w:val="0"/>
            <w:i w:val="0"/>
          </w:rPr>
          <w:t>4.3.1.</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Обучение и повышение квалификации населения (профессиональная мобильность)</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_Toc442692901 \h </w:instrText>
        </w:r>
        <w:r w:rsidRPr="00D479C6">
          <w:rPr>
            <w:b w:val="0"/>
            <w:i w:val="0"/>
            <w:webHidden/>
          </w:rPr>
        </w:r>
        <w:r w:rsidRPr="00D479C6">
          <w:rPr>
            <w:b w:val="0"/>
            <w:i w:val="0"/>
            <w:webHidden/>
          </w:rPr>
          <w:fldChar w:fldCharType="separate"/>
        </w:r>
        <w:r w:rsidR="006A5590">
          <w:rPr>
            <w:b w:val="0"/>
            <w:i w:val="0"/>
            <w:webHidden/>
          </w:rPr>
          <w:t>109</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2" w:history="1">
        <w:r w:rsidR="002E23A5" w:rsidRPr="00D479C6">
          <w:rPr>
            <w:rStyle w:val="a8"/>
            <w:b w:val="0"/>
            <w:bCs/>
            <w:i w:val="0"/>
            <w:spacing w:val="-3"/>
          </w:rPr>
          <w:t>4.3.2.</w:t>
        </w:r>
        <w:r w:rsidR="002E23A5" w:rsidRPr="00D479C6">
          <w:rPr>
            <w:rFonts w:asciiTheme="minorHAnsi" w:eastAsiaTheme="minorEastAsia" w:hAnsiTheme="minorHAnsi" w:cstheme="minorBidi"/>
            <w:b w:val="0"/>
            <w:i w:val="0"/>
            <w:sz w:val="22"/>
            <w:szCs w:val="22"/>
          </w:rPr>
          <w:tab/>
        </w:r>
        <w:r w:rsidR="002E23A5" w:rsidRPr="00D479C6">
          <w:rPr>
            <w:rStyle w:val="a8"/>
            <w:b w:val="0"/>
            <w:bCs/>
            <w:i w:val="0"/>
            <w:spacing w:val="-3"/>
            <w:shd w:val="clear" w:color="auto" w:fill="FFFFFF"/>
          </w:rPr>
          <w:t>Потребность экономики и социальной сферы МО г.Саяногорск в квалифицированных специалистах и рабочих профессиях.</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_Toc442692902 \h </w:instrText>
        </w:r>
        <w:r w:rsidRPr="00D479C6">
          <w:rPr>
            <w:b w:val="0"/>
            <w:i w:val="0"/>
            <w:webHidden/>
          </w:rPr>
        </w:r>
        <w:r w:rsidRPr="00D479C6">
          <w:rPr>
            <w:b w:val="0"/>
            <w:i w:val="0"/>
            <w:webHidden/>
          </w:rPr>
          <w:fldChar w:fldCharType="separate"/>
        </w:r>
        <w:r w:rsidR="006A5590">
          <w:rPr>
            <w:b w:val="0"/>
            <w:i w:val="0"/>
            <w:webHidden/>
          </w:rPr>
          <w:t>113</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3" w:history="1">
        <w:r w:rsidR="002E23A5" w:rsidRPr="00D479C6">
          <w:rPr>
            <w:rStyle w:val="a8"/>
            <w:b w:val="0"/>
            <w:bCs/>
            <w:i w:val="0"/>
            <w:spacing w:val="-3"/>
          </w:rPr>
          <w:t>4.3.3.</w:t>
        </w:r>
        <w:r w:rsidR="002E23A5" w:rsidRPr="00D479C6">
          <w:rPr>
            <w:rFonts w:asciiTheme="minorHAnsi" w:eastAsiaTheme="minorEastAsia" w:hAnsiTheme="minorHAnsi" w:cstheme="minorBidi"/>
            <w:b w:val="0"/>
            <w:i w:val="0"/>
            <w:sz w:val="22"/>
            <w:szCs w:val="22"/>
          </w:rPr>
          <w:tab/>
        </w:r>
        <w:r w:rsidR="002E23A5" w:rsidRPr="00D479C6">
          <w:rPr>
            <w:rStyle w:val="a8"/>
            <w:b w:val="0"/>
            <w:bCs/>
            <w:i w:val="0"/>
            <w:spacing w:val="-3"/>
            <w:shd w:val="clear" w:color="auto" w:fill="FFFFFF"/>
          </w:rPr>
          <w:t>Привлечение молодых специалистов по необходимым специальностям</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_Toc442692903 \h </w:instrText>
        </w:r>
        <w:r w:rsidRPr="00D479C6">
          <w:rPr>
            <w:b w:val="0"/>
            <w:i w:val="0"/>
            <w:webHidden/>
          </w:rPr>
        </w:r>
        <w:r w:rsidRPr="00D479C6">
          <w:rPr>
            <w:b w:val="0"/>
            <w:i w:val="0"/>
            <w:webHidden/>
          </w:rPr>
          <w:fldChar w:fldCharType="separate"/>
        </w:r>
        <w:r w:rsidR="006A5590">
          <w:rPr>
            <w:b w:val="0"/>
            <w:i w:val="0"/>
            <w:webHidden/>
          </w:rPr>
          <w:t>115</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4" w:history="1">
        <w:r w:rsidR="002E23A5" w:rsidRPr="00D479C6">
          <w:rPr>
            <w:rStyle w:val="a8"/>
            <w:b w:val="0"/>
            <w:bCs/>
            <w:i w:val="0"/>
            <w:spacing w:val="-3"/>
          </w:rPr>
          <w:t>4.3.4.</w:t>
        </w:r>
        <w:r w:rsidR="002E23A5" w:rsidRPr="00D479C6">
          <w:rPr>
            <w:rFonts w:asciiTheme="minorHAnsi" w:eastAsiaTheme="minorEastAsia" w:hAnsiTheme="minorHAnsi" w:cstheme="minorBidi"/>
            <w:b w:val="0"/>
            <w:i w:val="0"/>
            <w:sz w:val="22"/>
            <w:szCs w:val="22"/>
          </w:rPr>
          <w:tab/>
        </w:r>
        <w:r w:rsidR="002E23A5" w:rsidRPr="00D479C6">
          <w:rPr>
            <w:rStyle w:val="a8"/>
            <w:b w:val="0"/>
            <w:bCs/>
            <w:i w:val="0"/>
            <w:spacing w:val="-3"/>
            <w:shd w:val="clear" w:color="auto" w:fill="FFFFFF"/>
          </w:rPr>
          <w:t>Трудоустройство в муниципальном секторе (ЖКХ, транспорт, образование и т.д.)</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_Toc442692904 \h </w:instrText>
        </w:r>
        <w:r w:rsidRPr="00D479C6">
          <w:rPr>
            <w:b w:val="0"/>
            <w:i w:val="0"/>
            <w:webHidden/>
          </w:rPr>
        </w:r>
        <w:r w:rsidRPr="00D479C6">
          <w:rPr>
            <w:b w:val="0"/>
            <w:i w:val="0"/>
            <w:webHidden/>
          </w:rPr>
          <w:fldChar w:fldCharType="separate"/>
        </w:r>
        <w:r w:rsidR="006A5590">
          <w:rPr>
            <w:b w:val="0"/>
            <w:i w:val="0"/>
            <w:webHidden/>
          </w:rPr>
          <w:t>115</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5" w:history="1">
        <w:r w:rsidR="002E23A5" w:rsidRPr="00D479C6">
          <w:rPr>
            <w:rStyle w:val="a8"/>
            <w:b w:val="0"/>
            <w:i w:val="0"/>
          </w:rPr>
          <w:t>5.</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Механизм управления реализацией КИП</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_Toc442692905 \h </w:instrText>
        </w:r>
        <w:r w:rsidRPr="00D479C6">
          <w:rPr>
            <w:b w:val="0"/>
            <w:i w:val="0"/>
            <w:webHidden/>
          </w:rPr>
        </w:r>
        <w:r w:rsidRPr="00D479C6">
          <w:rPr>
            <w:b w:val="0"/>
            <w:i w:val="0"/>
            <w:webHidden/>
          </w:rPr>
          <w:fldChar w:fldCharType="separate"/>
        </w:r>
        <w:r w:rsidR="006A5590">
          <w:rPr>
            <w:b w:val="0"/>
            <w:i w:val="0"/>
            <w:webHidden/>
          </w:rPr>
          <w:t>118</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6" w:history="1">
        <w:r w:rsidR="002E23A5" w:rsidRPr="00D479C6">
          <w:rPr>
            <w:rStyle w:val="a8"/>
            <w:b w:val="0"/>
            <w:bCs/>
            <w:i w:val="0"/>
          </w:rPr>
          <w:t>5.1.</w:t>
        </w:r>
        <w:r w:rsidR="002E23A5" w:rsidRPr="00D479C6">
          <w:rPr>
            <w:rFonts w:asciiTheme="minorHAnsi" w:eastAsiaTheme="minorEastAsia" w:hAnsiTheme="minorHAnsi" w:cstheme="minorBidi"/>
            <w:b w:val="0"/>
            <w:i w:val="0"/>
            <w:sz w:val="22"/>
            <w:szCs w:val="22"/>
          </w:rPr>
          <w:tab/>
        </w:r>
        <w:r w:rsidR="002E23A5" w:rsidRPr="00D479C6">
          <w:rPr>
            <w:rStyle w:val="a8"/>
            <w:b w:val="0"/>
            <w:bCs/>
            <w:i w:val="0"/>
          </w:rPr>
          <w:t>Система управления реализацией КИП</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_Toc442692906 \h </w:instrText>
        </w:r>
        <w:r w:rsidRPr="00D479C6">
          <w:rPr>
            <w:b w:val="0"/>
            <w:i w:val="0"/>
            <w:webHidden/>
          </w:rPr>
        </w:r>
        <w:r w:rsidRPr="00D479C6">
          <w:rPr>
            <w:b w:val="0"/>
            <w:i w:val="0"/>
            <w:webHidden/>
          </w:rPr>
          <w:fldChar w:fldCharType="separate"/>
        </w:r>
        <w:r w:rsidR="006A5590">
          <w:rPr>
            <w:b w:val="0"/>
            <w:i w:val="0"/>
            <w:webHidden/>
          </w:rPr>
          <w:t>118</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7" w:history="1">
        <w:r w:rsidR="002E23A5" w:rsidRPr="00D479C6">
          <w:rPr>
            <w:rStyle w:val="a8"/>
            <w:b w:val="0"/>
            <w:bCs/>
            <w:i w:val="0"/>
          </w:rPr>
          <w:t>5.2.</w:t>
        </w:r>
        <w:r w:rsidR="002E23A5" w:rsidRPr="00D479C6">
          <w:rPr>
            <w:rFonts w:asciiTheme="minorHAnsi" w:eastAsiaTheme="minorEastAsia" w:hAnsiTheme="minorHAnsi" w:cstheme="minorBidi"/>
            <w:b w:val="0"/>
            <w:i w:val="0"/>
            <w:sz w:val="22"/>
            <w:szCs w:val="22"/>
          </w:rPr>
          <w:tab/>
        </w:r>
        <w:r w:rsidR="002E23A5" w:rsidRPr="00D479C6">
          <w:rPr>
            <w:rStyle w:val="a8"/>
            <w:b w:val="0"/>
            <w:bCs/>
            <w:i w:val="0"/>
          </w:rPr>
          <w:t>Организация управления КИП</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_Toc442692907 \h </w:instrText>
        </w:r>
        <w:r w:rsidRPr="00D479C6">
          <w:rPr>
            <w:b w:val="0"/>
            <w:i w:val="0"/>
            <w:webHidden/>
          </w:rPr>
        </w:r>
        <w:r w:rsidRPr="00D479C6">
          <w:rPr>
            <w:b w:val="0"/>
            <w:i w:val="0"/>
            <w:webHidden/>
          </w:rPr>
          <w:fldChar w:fldCharType="separate"/>
        </w:r>
        <w:r w:rsidR="006A5590">
          <w:rPr>
            <w:b w:val="0"/>
            <w:i w:val="0"/>
            <w:webHidden/>
          </w:rPr>
          <w:t>119</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8" w:history="1">
        <w:r w:rsidR="002E23A5" w:rsidRPr="00D479C6">
          <w:rPr>
            <w:rStyle w:val="a8"/>
            <w:b w:val="0"/>
            <w:bCs/>
            <w:i w:val="0"/>
          </w:rPr>
          <w:t>5.3.</w:t>
        </w:r>
        <w:r w:rsidR="002E23A5" w:rsidRPr="00D479C6">
          <w:rPr>
            <w:rFonts w:asciiTheme="minorHAnsi" w:eastAsiaTheme="minorEastAsia" w:hAnsiTheme="minorHAnsi" w:cstheme="minorBidi"/>
            <w:b w:val="0"/>
            <w:i w:val="0"/>
            <w:sz w:val="22"/>
            <w:szCs w:val="22"/>
          </w:rPr>
          <w:tab/>
        </w:r>
        <w:r w:rsidR="002E23A5" w:rsidRPr="00D479C6">
          <w:rPr>
            <w:rStyle w:val="a8"/>
            <w:b w:val="0"/>
            <w:bCs/>
            <w:i w:val="0"/>
          </w:rPr>
          <w:t>Взаимодействие с федеральными и региональными органами власти, с инициаторами (инвесторами) мероприятий КИП</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_Toc442692908 \h </w:instrText>
        </w:r>
        <w:r w:rsidRPr="00D479C6">
          <w:rPr>
            <w:b w:val="0"/>
            <w:i w:val="0"/>
            <w:webHidden/>
          </w:rPr>
        </w:r>
        <w:r w:rsidRPr="00D479C6">
          <w:rPr>
            <w:b w:val="0"/>
            <w:i w:val="0"/>
            <w:webHidden/>
          </w:rPr>
          <w:fldChar w:fldCharType="separate"/>
        </w:r>
        <w:r w:rsidR="006A5590">
          <w:rPr>
            <w:b w:val="0"/>
            <w:i w:val="0"/>
            <w:webHidden/>
          </w:rPr>
          <w:t>120</w:t>
        </w:r>
        <w:r w:rsidRPr="00D479C6">
          <w:rPr>
            <w:b w:val="0"/>
            <w:i w:val="0"/>
            <w:webHidden/>
          </w:rPr>
          <w:fldChar w:fldCharType="end"/>
        </w:r>
      </w:hyperlink>
    </w:p>
    <w:p w:rsidR="002E23A5" w:rsidRPr="00D479C6" w:rsidRDefault="000651DC">
      <w:pPr>
        <w:pStyle w:val="11"/>
        <w:rPr>
          <w:rFonts w:asciiTheme="minorHAnsi" w:eastAsiaTheme="minorEastAsia" w:hAnsiTheme="minorHAnsi" w:cstheme="minorBidi"/>
          <w:b w:val="0"/>
          <w:i w:val="0"/>
          <w:sz w:val="22"/>
          <w:szCs w:val="22"/>
        </w:rPr>
      </w:pPr>
      <w:hyperlink w:anchor="_Toc442692909" w:history="1">
        <w:r w:rsidR="002E23A5" w:rsidRPr="00D479C6">
          <w:rPr>
            <w:rStyle w:val="a8"/>
            <w:b w:val="0"/>
            <w:i w:val="0"/>
          </w:rPr>
          <w:t>6.</w:t>
        </w:r>
        <w:r w:rsidR="002E23A5" w:rsidRPr="00D479C6">
          <w:rPr>
            <w:rFonts w:asciiTheme="minorHAnsi" w:eastAsiaTheme="minorEastAsia" w:hAnsiTheme="minorHAnsi" w:cstheme="minorBidi"/>
            <w:b w:val="0"/>
            <w:i w:val="0"/>
            <w:sz w:val="22"/>
            <w:szCs w:val="22"/>
          </w:rPr>
          <w:tab/>
        </w:r>
        <w:r w:rsidR="002E23A5" w:rsidRPr="00D479C6">
          <w:rPr>
            <w:rStyle w:val="a8"/>
            <w:b w:val="0"/>
            <w:i w:val="0"/>
          </w:rPr>
          <w:t>Ожидаемые результаты</w:t>
        </w:r>
        <w:r w:rsidR="002E23A5" w:rsidRPr="00D479C6">
          <w:rPr>
            <w:b w:val="0"/>
            <w:i w:val="0"/>
            <w:webHidden/>
          </w:rPr>
          <w:tab/>
        </w:r>
        <w:r w:rsidRPr="00D479C6">
          <w:rPr>
            <w:b w:val="0"/>
            <w:i w:val="0"/>
            <w:webHidden/>
          </w:rPr>
          <w:fldChar w:fldCharType="begin"/>
        </w:r>
        <w:r w:rsidR="002E23A5" w:rsidRPr="00D479C6">
          <w:rPr>
            <w:b w:val="0"/>
            <w:i w:val="0"/>
            <w:webHidden/>
          </w:rPr>
          <w:instrText xml:space="preserve"> PAGEREF _Toc442692909 \h </w:instrText>
        </w:r>
        <w:r w:rsidRPr="00D479C6">
          <w:rPr>
            <w:b w:val="0"/>
            <w:i w:val="0"/>
            <w:webHidden/>
          </w:rPr>
        </w:r>
        <w:r w:rsidRPr="00D479C6">
          <w:rPr>
            <w:b w:val="0"/>
            <w:i w:val="0"/>
            <w:webHidden/>
          </w:rPr>
          <w:fldChar w:fldCharType="separate"/>
        </w:r>
        <w:r w:rsidR="006A5590">
          <w:rPr>
            <w:b w:val="0"/>
            <w:i w:val="0"/>
            <w:webHidden/>
          </w:rPr>
          <w:t>121</w:t>
        </w:r>
        <w:r w:rsidRPr="00D479C6">
          <w:rPr>
            <w:b w:val="0"/>
            <w:i w:val="0"/>
            <w:webHidden/>
          </w:rPr>
          <w:fldChar w:fldCharType="end"/>
        </w:r>
      </w:hyperlink>
    </w:p>
    <w:p w:rsidR="002E23A5" w:rsidRPr="00D479C6" w:rsidRDefault="000651DC">
      <w:pPr>
        <w:pStyle w:val="21"/>
        <w:rPr>
          <w:rFonts w:asciiTheme="minorHAnsi" w:eastAsiaTheme="minorEastAsia" w:hAnsiTheme="minorHAnsi" w:cstheme="minorBidi"/>
          <w:color w:val="auto"/>
          <w:sz w:val="22"/>
          <w:szCs w:val="22"/>
        </w:rPr>
      </w:pPr>
      <w:hyperlink w:anchor="_Toc442692910" w:history="1">
        <w:r w:rsidR="002E23A5" w:rsidRPr="00D479C6">
          <w:rPr>
            <w:rStyle w:val="a8"/>
          </w:rPr>
          <w:t>6.1.</w:t>
        </w:r>
        <w:r w:rsidR="002E23A5" w:rsidRPr="00D479C6">
          <w:rPr>
            <w:rFonts w:asciiTheme="minorHAnsi" w:eastAsiaTheme="minorEastAsia" w:hAnsiTheme="minorHAnsi" w:cstheme="minorBidi"/>
            <w:color w:val="auto"/>
            <w:sz w:val="22"/>
            <w:szCs w:val="22"/>
          </w:rPr>
          <w:tab/>
        </w:r>
        <w:r w:rsidR="002E23A5" w:rsidRPr="00D479C6">
          <w:rPr>
            <w:rStyle w:val="a8"/>
          </w:rPr>
          <w:t>Основные показатели мероприятий КИП</w:t>
        </w:r>
        <w:r w:rsidR="002E23A5" w:rsidRPr="00D479C6">
          <w:rPr>
            <w:webHidden/>
          </w:rPr>
          <w:tab/>
        </w:r>
        <w:r w:rsidRPr="00D479C6">
          <w:rPr>
            <w:webHidden/>
          </w:rPr>
          <w:fldChar w:fldCharType="begin"/>
        </w:r>
        <w:r w:rsidR="002E23A5" w:rsidRPr="00D479C6">
          <w:rPr>
            <w:webHidden/>
          </w:rPr>
          <w:instrText xml:space="preserve"> PAGEREF _Toc442692910 \h </w:instrText>
        </w:r>
        <w:r w:rsidRPr="00D479C6">
          <w:rPr>
            <w:webHidden/>
          </w:rPr>
        </w:r>
        <w:r w:rsidRPr="00D479C6">
          <w:rPr>
            <w:webHidden/>
          </w:rPr>
          <w:fldChar w:fldCharType="separate"/>
        </w:r>
        <w:r w:rsidR="006A5590">
          <w:rPr>
            <w:webHidden/>
          </w:rPr>
          <w:t>121</w:t>
        </w:r>
        <w:r w:rsidRPr="00D479C6">
          <w:rPr>
            <w:webHidden/>
          </w:rPr>
          <w:fldChar w:fldCharType="end"/>
        </w:r>
      </w:hyperlink>
    </w:p>
    <w:p w:rsidR="002E23A5" w:rsidRPr="00D479C6" w:rsidRDefault="000651DC">
      <w:pPr>
        <w:pStyle w:val="21"/>
        <w:rPr>
          <w:rFonts w:asciiTheme="minorHAnsi" w:eastAsiaTheme="minorEastAsia" w:hAnsiTheme="minorHAnsi" w:cstheme="minorBidi"/>
          <w:color w:val="auto"/>
          <w:sz w:val="22"/>
          <w:szCs w:val="22"/>
        </w:rPr>
      </w:pPr>
      <w:hyperlink w:anchor="_Toc442692911" w:history="1">
        <w:r w:rsidR="002E23A5" w:rsidRPr="00D479C6">
          <w:rPr>
            <w:rStyle w:val="a8"/>
          </w:rPr>
          <w:t>6.2.</w:t>
        </w:r>
        <w:r w:rsidR="002E23A5" w:rsidRPr="00D479C6">
          <w:rPr>
            <w:rFonts w:asciiTheme="minorHAnsi" w:eastAsiaTheme="minorEastAsia" w:hAnsiTheme="minorHAnsi" w:cstheme="minorBidi"/>
            <w:color w:val="auto"/>
            <w:sz w:val="22"/>
            <w:szCs w:val="22"/>
          </w:rPr>
          <w:tab/>
        </w:r>
        <w:r w:rsidR="002E23A5" w:rsidRPr="00D479C6">
          <w:rPr>
            <w:rStyle w:val="a8"/>
          </w:rPr>
          <w:t>Краткосрочные результаты</w:t>
        </w:r>
        <w:r w:rsidR="002E23A5" w:rsidRPr="00D479C6">
          <w:rPr>
            <w:webHidden/>
          </w:rPr>
          <w:tab/>
        </w:r>
        <w:r w:rsidRPr="00D479C6">
          <w:rPr>
            <w:webHidden/>
          </w:rPr>
          <w:fldChar w:fldCharType="begin"/>
        </w:r>
        <w:r w:rsidR="002E23A5" w:rsidRPr="00D479C6">
          <w:rPr>
            <w:webHidden/>
          </w:rPr>
          <w:instrText xml:space="preserve"> PAGEREF _Toc442692911 \h </w:instrText>
        </w:r>
        <w:r w:rsidRPr="00D479C6">
          <w:rPr>
            <w:webHidden/>
          </w:rPr>
        </w:r>
        <w:r w:rsidRPr="00D479C6">
          <w:rPr>
            <w:webHidden/>
          </w:rPr>
          <w:fldChar w:fldCharType="separate"/>
        </w:r>
        <w:r w:rsidR="006A5590">
          <w:rPr>
            <w:webHidden/>
          </w:rPr>
          <w:t>121</w:t>
        </w:r>
        <w:r w:rsidRPr="00D479C6">
          <w:rPr>
            <w:webHidden/>
          </w:rPr>
          <w:fldChar w:fldCharType="end"/>
        </w:r>
      </w:hyperlink>
    </w:p>
    <w:p w:rsidR="002E23A5" w:rsidRPr="00D479C6" w:rsidRDefault="000651DC">
      <w:pPr>
        <w:pStyle w:val="21"/>
        <w:rPr>
          <w:rFonts w:asciiTheme="minorHAnsi" w:eastAsiaTheme="minorEastAsia" w:hAnsiTheme="minorHAnsi" w:cstheme="minorBidi"/>
          <w:color w:val="auto"/>
          <w:sz w:val="22"/>
          <w:szCs w:val="22"/>
        </w:rPr>
      </w:pPr>
      <w:hyperlink w:anchor="_Toc442692912" w:history="1">
        <w:r w:rsidR="002E23A5" w:rsidRPr="00D479C6">
          <w:rPr>
            <w:rStyle w:val="a8"/>
          </w:rPr>
          <w:t>6.3.</w:t>
        </w:r>
        <w:r w:rsidR="002E23A5" w:rsidRPr="00D479C6">
          <w:rPr>
            <w:rFonts w:asciiTheme="minorHAnsi" w:eastAsiaTheme="minorEastAsia" w:hAnsiTheme="minorHAnsi" w:cstheme="minorBidi"/>
            <w:color w:val="auto"/>
            <w:sz w:val="22"/>
            <w:szCs w:val="22"/>
          </w:rPr>
          <w:tab/>
        </w:r>
        <w:r w:rsidR="002E23A5" w:rsidRPr="00D479C6">
          <w:rPr>
            <w:rStyle w:val="a8"/>
          </w:rPr>
          <w:t>Среднесрочные результаты</w:t>
        </w:r>
        <w:r w:rsidR="002E23A5" w:rsidRPr="00D479C6">
          <w:rPr>
            <w:webHidden/>
          </w:rPr>
          <w:tab/>
        </w:r>
        <w:r w:rsidRPr="00D479C6">
          <w:rPr>
            <w:webHidden/>
          </w:rPr>
          <w:fldChar w:fldCharType="begin"/>
        </w:r>
        <w:r w:rsidR="002E23A5" w:rsidRPr="00D479C6">
          <w:rPr>
            <w:webHidden/>
          </w:rPr>
          <w:instrText xml:space="preserve"> PAGEREF _Toc442692912 \h </w:instrText>
        </w:r>
        <w:r w:rsidRPr="00D479C6">
          <w:rPr>
            <w:webHidden/>
          </w:rPr>
        </w:r>
        <w:r w:rsidRPr="00D479C6">
          <w:rPr>
            <w:webHidden/>
          </w:rPr>
          <w:fldChar w:fldCharType="separate"/>
        </w:r>
        <w:r w:rsidR="006A5590">
          <w:rPr>
            <w:webHidden/>
          </w:rPr>
          <w:t>121</w:t>
        </w:r>
        <w:r w:rsidRPr="00D479C6">
          <w:rPr>
            <w:webHidden/>
          </w:rPr>
          <w:fldChar w:fldCharType="end"/>
        </w:r>
      </w:hyperlink>
    </w:p>
    <w:p w:rsidR="002E23A5" w:rsidRPr="00D479C6" w:rsidRDefault="000651DC">
      <w:pPr>
        <w:pStyle w:val="21"/>
        <w:rPr>
          <w:rFonts w:asciiTheme="minorHAnsi" w:eastAsiaTheme="minorEastAsia" w:hAnsiTheme="minorHAnsi" w:cstheme="minorBidi"/>
          <w:color w:val="auto"/>
          <w:sz w:val="22"/>
          <w:szCs w:val="22"/>
        </w:rPr>
      </w:pPr>
      <w:hyperlink w:anchor="_Toc442692913" w:history="1">
        <w:r w:rsidR="002E23A5" w:rsidRPr="00D479C6">
          <w:rPr>
            <w:rStyle w:val="a8"/>
          </w:rPr>
          <w:t>6.4.</w:t>
        </w:r>
        <w:r w:rsidR="002E23A5" w:rsidRPr="00D479C6">
          <w:rPr>
            <w:rFonts w:asciiTheme="minorHAnsi" w:eastAsiaTheme="minorEastAsia" w:hAnsiTheme="minorHAnsi" w:cstheme="minorBidi"/>
            <w:color w:val="auto"/>
            <w:sz w:val="22"/>
            <w:szCs w:val="22"/>
          </w:rPr>
          <w:tab/>
        </w:r>
        <w:r w:rsidR="002E23A5" w:rsidRPr="00D479C6">
          <w:rPr>
            <w:rStyle w:val="a8"/>
          </w:rPr>
          <w:t>Долгосрочные результаты</w:t>
        </w:r>
        <w:r w:rsidR="002E23A5" w:rsidRPr="00D479C6">
          <w:rPr>
            <w:webHidden/>
          </w:rPr>
          <w:tab/>
        </w:r>
        <w:r w:rsidRPr="00D479C6">
          <w:rPr>
            <w:webHidden/>
          </w:rPr>
          <w:fldChar w:fldCharType="begin"/>
        </w:r>
        <w:r w:rsidR="002E23A5" w:rsidRPr="00D479C6">
          <w:rPr>
            <w:webHidden/>
          </w:rPr>
          <w:instrText xml:space="preserve"> PAGEREF _Toc442692913 \h </w:instrText>
        </w:r>
        <w:r w:rsidRPr="00D479C6">
          <w:rPr>
            <w:webHidden/>
          </w:rPr>
        </w:r>
        <w:r w:rsidRPr="00D479C6">
          <w:rPr>
            <w:webHidden/>
          </w:rPr>
          <w:fldChar w:fldCharType="separate"/>
        </w:r>
        <w:r w:rsidR="006A5590">
          <w:rPr>
            <w:webHidden/>
          </w:rPr>
          <w:t>122</w:t>
        </w:r>
        <w:r w:rsidRPr="00D479C6">
          <w:rPr>
            <w:webHidden/>
          </w:rPr>
          <w:fldChar w:fldCharType="end"/>
        </w:r>
      </w:hyperlink>
    </w:p>
    <w:p w:rsidR="00C0699D" w:rsidRPr="002E23A5" w:rsidRDefault="000651DC" w:rsidP="00DB45AA">
      <w:pPr>
        <w:pStyle w:val="21"/>
        <w:mirrorIndents/>
        <w:rPr>
          <w:sz w:val="14"/>
          <w:szCs w:val="14"/>
        </w:rPr>
      </w:pPr>
      <w:r w:rsidRPr="00D479C6">
        <w:fldChar w:fldCharType="end"/>
      </w:r>
      <w:bookmarkStart w:id="0" w:name="_Toc244404123"/>
    </w:p>
    <w:p w:rsidR="00C0699D" w:rsidRPr="00914DAC" w:rsidRDefault="000651DC" w:rsidP="00D479C6">
      <w:pPr>
        <w:pStyle w:val="11"/>
        <w:tabs>
          <w:tab w:val="clear" w:pos="1418"/>
          <w:tab w:val="left" w:pos="0"/>
        </w:tabs>
        <w:ind w:right="0" w:firstLine="426"/>
        <w:contextualSpacing/>
        <w:mirrorIndents/>
        <w:rPr>
          <w:rFonts w:ascii="Calibri" w:hAnsi="Calibri"/>
        </w:rPr>
      </w:pPr>
      <w:hyperlink w:anchor="_Toc389647766" w:history="1">
        <w:r w:rsidR="00C0699D" w:rsidRPr="00914DAC">
          <w:rPr>
            <w:rStyle w:val="a8"/>
            <w:i w:val="0"/>
            <w:color w:val="auto"/>
            <w:u w:val="none"/>
          </w:rPr>
          <w:t>Приложение №1</w:t>
        </w:r>
        <w:r w:rsidR="00C0699D" w:rsidRPr="00914DAC">
          <w:rPr>
            <w:rStyle w:val="a8"/>
            <w:i w:val="0"/>
            <w:webHidden/>
            <w:color w:val="auto"/>
            <w:u w:val="none"/>
          </w:rPr>
          <w:tab/>
        </w:r>
      </w:hyperlink>
    </w:p>
    <w:p w:rsidR="00C0699D" w:rsidRPr="00914DAC" w:rsidRDefault="000651DC" w:rsidP="00D479C6">
      <w:pPr>
        <w:pStyle w:val="21"/>
        <w:tabs>
          <w:tab w:val="clear" w:pos="1418"/>
          <w:tab w:val="left" w:pos="0"/>
        </w:tabs>
        <w:ind w:left="0"/>
        <w:mirrorIndents/>
        <w:rPr>
          <w:color w:val="auto"/>
        </w:rPr>
      </w:pPr>
      <w:hyperlink w:anchor="_Toc389647767" w:history="1">
        <w:r w:rsidR="00C0699D" w:rsidRPr="00914DAC">
          <w:t xml:space="preserve">SWOT - анализ социально-экономического развития и инвестиционного </w:t>
        </w:r>
        <w:r w:rsidR="00614368">
          <w:t>п</w:t>
        </w:r>
        <w:r w:rsidR="00C0699D" w:rsidRPr="00914DAC">
          <w:t>отенциала муниципального образования г.Саяногорск</w:t>
        </w:r>
      </w:hyperlink>
    </w:p>
    <w:p w:rsidR="00C0699D" w:rsidRPr="00914DAC" w:rsidRDefault="000651DC" w:rsidP="00D479C6">
      <w:pPr>
        <w:pStyle w:val="11"/>
        <w:tabs>
          <w:tab w:val="clear" w:pos="1418"/>
          <w:tab w:val="left" w:pos="0"/>
        </w:tabs>
        <w:ind w:right="0" w:firstLine="426"/>
        <w:contextualSpacing/>
        <w:mirrorIndents/>
        <w:rPr>
          <w:rStyle w:val="a8"/>
          <w:color w:val="auto"/>
          <w:u w:val="none"/>
        </w:rPr>
      </w:pPr>
      <w:hyperlink w:anchor="_Toc389647768" w:history="1">
        <w:r w:rsidR="00C0699D" w:rsidRPr="00914DAC">
          <w:rPr>
            <w:rStyle w:val="a8"/>
            <w:i w:val="0"/>
            <w:color w:val="auto"/>
            <w:u w:val="none"/>
          </w:rPr>
          <w:t>Приложение №2</w:t>
        </w:r>
        <w:r w:rsidR="00C0699D" w:rsidRPr="00914DAC">
          <w:rPr>
            <w:rStyle w:val="a8"/>
            <w:i w:val="0"/>
            <w:webHidden/>
            <w:color w:val="auto"/>
            <w:u w:val="none"/>
          </w:rPr>
          <w:tab/>
        </w:r>
      </w:hyperlink>
    </w:p>
    <w:p w:rsidR="00C0699D" w:rsidRPr="00914DAC" w:rsidRDefault="000651DC" w:rsidP="00D479C6">
      <w:pPr>
        <w:pStyle w:val="21"/>
        <w:tabs>
          <w:tab w:val="clear" w:pos="1418"/>
          <w:tab w:val="left" w:pos="0"/>
        </w:tabs>
        <w:ind w:left="0"/>
        <w:mirrorIndents/>
      </w:pPr>
      <w:hyperlink w:anchor="_Toc389647769" w:history="1">
        <w:r w:rsidR="00C0699D" w:rsidRPr="00914DAC">
          <w:t>План создания</w:t>
        </w:r>
        <w:r w:rsidR="00DB45AA">
          <w:t xml:space="preserve"> инвестиционных</w:t>
        </w:r>
        <w:r w:rsidR="00C0699D" w:rsidRPr="00914DAC">
          <w:t xml:space="preserve">  объектов</w:t>
        </w:r>
        <w:r w:rsidR="00DB45AA">
          <w:t xml:space="preserve"> и объектов</w:t>
        </w:r>
        <w:r w:rsidR="00C0699D" w:rsidRPr="00914DAC">
          <w:t xml:space="preserve"> инфраструктуры муниципального образования город Саяногорск</w:t>
        </w:r>
      </w:hyperlink>
    </w:p>
    <w:p w:rsidR="00C0699D" w:rsidRPr="00914DAC" w:rsidRDefault="000651DC" w:rsidP="00D479C6">
      <w:pPr>
        <w:pStyle w:val="11"/>
        <w:tabs>
          <w:tab w:val="clear" w:pos="1418"/>
          <w:tab w:val="left" w:pos="0"/>
        </w:tabs>
        <w:ind w:right="0" w:firstLine="426"/>
        <w:contextualSpacing/>
        <w:mirrorIndents/>
        <w:rPr>
          <w:rStyle w:val="a8"/>
          <w:color w:val="auto"/>
          <w:u w:val="none"/>
        </w:rPr>
      </w:pPr>
      <w:hyperlink w:anchor="_Toc389647770" w:history="1">
        <w:r w:rsidR="00C0699D" w:rsidRPr="00914DAC">
          <w:rPr>
            <w:rStyle w:val="a8"/>
            <w:i w:val="0"/>
            <w:color w:val="auto"/>
            <w:u w:val="none"/>
          </w:rPr>
          <w:t>Приложение №3</w:t>
        </w:r>
        <w:r w:rsidR="00C0699D" w:rsidRPr="00914DAC">
          <w:rPr>
            <w:rStyle w:val="a8"/>
            <w:i w:val="0"/>
            <w:webHidden/>
            <w:color w:val="auto"/>
            <w:u w:val="none"/>
          </w:rPr>
          <w:tab/>
        </w:r>
      </w:hyperlink>
    </w:p>
    <w:p w:rsidR="00C0699D" w:rsidRPr="00914DAC" w:rsidRDefault="000651DC" w:rsidP="00D479C6">
      <w:pPr>
        <w:pStyle w:val="21"/>
        <w:tabs>
          <w:tab w:val="clear" w:pos="1418"/>
          <w:tab w:val="left" w:pos="0"/>
        </w:tabs>
        <w:ind w:left="0"/>
        <w:mirrorIndents/>
        <w:rPr>
          <w:color w:val="auto"/>
        </w:rPr>
      </w:pPr>
      <w:hyperlink w:anchor="_Toc389647771" w:history="1">
        <w:r w:rsidR="00C0699D" w:rsidRPr="00914DAC">
          <w:t xml:space="preserve">СВОДНАЯ ИНФОРМАЦИЯ по финансированию программ и инвестиционных проектов в рамках  КИП муниципального образования г.Саяногорск </w:t>
        </w:r>
      </w:hyperlink>
    </w:p>
    <w:p w:rsidR="00C0699D" w:rsidRPr="00914DAC" w:rsidRDefault="000651DC" w:rsidP="00D479C6">
      <w:pPr>
        <w:pStyle w:val="11"/>
        <w:tabs>
          <w:tab w:val="clear" w:pos="1418"/>
          <w:tab w:val="left" w:pos="0"/>
        </w:tabs>
        <w:ind w:right="0" w:firstLine="426"/>
        <w:contextualSpacing/>
        <w:mirrorIndents/>
        <w:rPr>
          <w:rStyle w:val="a8"/>
          <w:color w:val="auto"/>
          <w:u w:val="none"/>
        </w:rPr>
      </w:pPr>
      <w:hyperlink w:anchor="_Toc389647772" w:history="1">
        <w:r w:rsidR="00C0699D" w:rsidRPr="00914DAC">
          <w:rPr>
            <w:rStyle w:val="a8"/>
            <w:i w:val="0"/>
            <w:color w:val="auto"/>
            <w:u w:val="none"/>
          </w:rPr>
          <w:t>Приложение №4</w:t>
        </w:r>
        <w:r w:rsidR="00C0699D" w:rsidRPr="00914DAC">
          <w:rPr>
            <w:rStyle w:val="a8"/>
            <w:i w:val="0"/>
            <w:webHidden/>
            <w:color w:val="auto"/>
            <w:u w:val="none"/>
          </w:rPr>
          <w:tab/>
        </w:r>
      </w:hyperlink>
    </w:p>
    <w:p w:rsidR="00C0699D" w:rsidRPr="00914DAC" w:rsidRDefault="000651DC" w:rsidP="00D479C6">
      <w:pPr>
        <w:pStyle w:val="21"/>
        <w:tabs>
          <w:tab w:val="clear" w:pos="1418"/>
          <w:tab w:val="left" w:pos="0"/>
        </w:tabs>
        <w:mirrorIndents/>
        <w:rPr>
          <w:color w:val="auto"/>
        </w:rPr>
      </w:pPr>
      <w:hyperlink w:anchor="_Toc389647773" w:history="1">
        <w:r w:rsidR="00C0699D" w:rsidRPr="00914DAC">
          <w:t>Целевые показатели КИП муниципального образования г.Саяногорск</w:t>
        </w:r>
      </w:hyperlink>
    </w:p>
    <w:p w:rsidR="00C0699D" w:rsidRPr="00914DAC" w:rsidRDefault="000651DC" w:rsidP="00D479C6">
      <w:pPr>
        <w:pStyle w:val="11"/>
        <w:tabs>
          <w:tab w:val="clear" w:pos="1418"/>
          <w:tab w:val="left" w:pos="0"/>
        </w:tabs>
        <w:ind w:right="0" w:firstLine="426"/>
        <w:contextualSpacing/>
        <w:mirrorIndents/>
        <w:rPr>
          <w:rStyle w:val="a8"/>
          <w:color w:val="auto"/>
          <w:u w:val="none"/>
        </w:rPr>
      </w:pPr>
      <w:hyperlink w:anchor="_Toc389647774" w:history="1">
        <w:r w:rsidR="00C0699D" w:rsidRPr="00914DAC">
          <w:rPr>
            <w:rStyle w:val="a8"/>
            <w:i w:val="0"/>
            <w:color w:val="auto"/>
            <w:u w:val="none"/>
          </w:rPr>
          <w:t>Приложение №5</w:t>
        </w:r>
        <w:r w:rsidR="00C0699D" w:rsidRPr="00914DAC">
          <w:rPr>
            <w:rStyle w:val="a8"/>
            <w:i w:val="0"/>
            <w:webHidden/>
            <w:color w:val="auto"/>
            <w:u w:val="none"/>
          </w:rPr>
          <w:tab/>
        </w:r>
      </w:hyperlink>
    </w:p>
    <w:p w:rsidR="00C0699D" w:rsidRPr="00914DAC" w:rsidRDefault="000651DC" w:rsidP="00D479C6">
      <w:pPr>
        <w:pStyle w:val="21"/>
        <w:tabs>
          <w:tab w:val="clear" w:pos="1418"/>
          <w:tab w:val="left" w:pos="0"/>
        </w:tabs>
        <w:ind w:left="0"/>
        <w:mirrorIndents/>
        <w:rPr>
          <w:color w:val="auto"/>
        </w:rPr>
      </w:pPr>
      <w:hyperlink w:anchor="_Toc389647775" w:history="1">
        <w:r w:rsidR="00DB45AA" w:rsidRPr="00DB45AA">
          <w:t>СВОДНАЯ ИНФОРМАЦИЯ в рамках  Комплексного инвестиционного плана монопрофильного населенного пункта Республики Хакасия – муниципального образования г.Саяногорск</w:t>
        </w:r>
        <w:r w:rsidR="00C0699D" w:rsidRPr="00914DAC">
          <w:rPr>
            <w:webHidden/>
          </w:rPr>
          <w:tab/>
        </w:r>
      </w:hyperlink>
    </w:p>
    <w:p w:rsidR="00C0699D" w:rsidRPr="00914DAC" w:rsidRDefault="000651DC" w:rsidP="00D479C6">
      <w:pPr>
        <w:pStyle w:val="11"/>
        <w:tabs>
          <w:tab w:val="clear" w:pos="1418"/>
          <w:tab w:val="left" w:pos="0"/>
        </w:tabs>
        <w:ind w:right="0" w:firstLine="426"/>
        <w:contextualSpacing/>
        <w:mirrorIndents/>
        <w:rPr>
          <w:rStyle w:val="a8"/>
          <w:color w:val="auto"/>
          <w:u w:val="none"/>
        </w:rPr>
      </w:pPr>
      <w:hyperlink w:anchor="_Toc389647774" w:history="1">
        <w:r w:rsidR="00C0699D" w:rsidRPr="00914DAC">
          <w:rPr>
            <w:rStyle w:val="a8"/>
            <w:i w:val="0"/>
            <w:color w:val="auto"/>
            <w:u w:val="none"/>
          </w:rPr>
          <w:t>Приложение №6</w:t>
        </w:r>
        <w:r w:rsidR="00C0699D" w:rsidRPr="00914DAC">
          <w:rPr>
            <w:rStyle w:val="a8"/>
            <w:i w:val="0"/>
            <w:webHidden/>
            <w:color w:val="auto"/>
            <w:u w:val="none"/>
          </w:rPr>
          <w:tab/>
        </w:r>
      </w:hyperlink>
    </w:p>
    <w:p w:rsidR="00C0699D" w:rsidRPr="00914DAC" w:rsidRDefault="00C0699D" w:rsidP="00D479C6">
      <w:pPr>
        <w:pStyle w:val="21"/>
        <w:tabs>
          <w:tab w:val="clear" w:pos="1418"/>
          <w:tab w:val="left" w:pos="0"/>
        </w:tabs>
        <w:ind w:left="0"/>
        <w:mirrorIndents/>
      </w:pPr>
      <w:r w:rsidRPr="00914DAC">
        <w:t xml:space="preserve">Информация о перспективной потребности в квалифицированных рабочих кадрах и специалистах </w:t>
      </w:r>
      <w:r w:rsidR="00DB45AA">
        <w:t xml:space="preserve">по </w:t>
      </w:r>
      <w:r w:rsidRPr="00914DAC">
        <w:t>муниципальному образованию г.Саяногорск</w:t>
      </w:r>
    </w:p>
    <w:p w:rsidR="00C0699D" w:rsidRPr="00914DAC" w:rsidRDefault="000651DC" w:rsidP="00D479C6">
      <w:pPr>
        <w:pStyle w:val="11"/>
        <w:tabs>
          <w:tab w:val="clear" w:pos="1418"/>
          <w:tab w:val="left" w:pos="0"/>
        </w:tabs>
        <w:ind w:right="0" w:firstLine="426"/>
        <w:contextualSpacing/>
        <w:mirrorIndents/>
        <w:rPr>
          <w:rStyle w:val="a8"/>
          <w:color w:val="auto"/>
          <w:u w:val="none"/>
        </w:rPr>
      </w:pPr>
      <w:hyperlink w:anchor="_Toc389647774" w:history="1">
        <w:r w:rsidR="00C0699D" w:rsidRPr="00914DAC">
          <w:rPr>
            <w:rStyle w:val="a8"/>
            <w:i w:val="0"/>
            <w:color w:val="auto"/>
            <w:u w:val="none"/>
          </w:rPr>
          <w:t>Приложение №7</w:t>
        </w:r>
        <w:r w:rsidR="00C0699D" w:rsidRPr="00914DAC">
          <w:rPr>
            <w:rStyle w:val="a8"/>
            <w:i w:val="0"/>
            <w:webHidden/>
            <w:color w:val="auto"/>
            <w:u w:val="none"/>
          </w:rPr>
          <w:tab/>
        </w:r>
      </w:hyperlink>
    </w:p>
    <w:p w:rsidR="00C0699D" w:rsidRPr="00914DAC" w:rsidRDefault="00C0699D" w:rsidP="00D479C6">
      <w:pPr>
        <w:pStyle w:val="21"/>
        <w:tabs>
          <w:tab w:val="clear" w:pos="1418"/>
          <w:tab w:val="left" w:pos="0"/>
        </w:tabs>
        <w:ind w:left="0"/>
        <w:mirrorIndents/>
      </w:pPr>
      <w:r w:rsidRPr="00914DAC">
        <w:t xml:space="preserve">Перечень незадействованных производственных и непроизводственных площадей (инвестиционных площадок) на территории муниципального образования г.Саяногорск </w:t>
      </w:r>
    </w:p>
    <w:p w:rsidR="00C0699D" w:rsidRPr="00914DAC" w:rsidRDefault="00C0699D" w:rsidP="00DB45AA">
      <w:pPr>
        <w:keepNext/>
        <w:widowControl/>
        <w:suppressLineNumbers/>
        <w:suppressAutoHyphens/>
        <w:contextualSpacing/>
        <w:mirrorIndents/>
      </w:pPr>
    </w:p>
    <w:p w:rsidR="00C0699D" w:rsidRDefault="00C0699D" w:rsidP="00DB45AA">
      <w:pPr>
        <w:keepNext/>
        <w:widowControl/>
        <w:suppressLineNumbers/>
        <w:suppressAutoHyphens/>
        <w:contextualSpacing/>
        <w:mirrorIndents/>
      </w:pPr>
    </w:p>
    <w:p w:rsidR="00C0699D" w:rsidRDefault="00C0699D" w:rsidP="00E22EA8">
      <w:pPr>
        <w:pStyle w:val="13"/>
        <w:suppressLineNumbers/>
        <w:suppressAutoHyphens/>
        <w:contextualSpacing/>
        <w:mirrorIndents/>
        <w:rPr>
          <w:b/>
          <w:i w:val="0"/>
        </w:rPr>
      </w:pPr>
      <w:bookmarkStart w:id="1" w:name="_Toc442692858"/>
      <w:r w:rsidRPr="00914DAC">
        <w:rPr>
          <w:b/>
          <w:i w:val="0"/>
        </w:rPr>
        <w:lastRenderedPageBreak/>
        <w:t>ПАСПОРТ</w:t>
      </w:r>
      <w:bookmarkEnd w:id="0"/>
      <w:bookmarkEnd w:id="1"/>
    </w:p>
    <w:p w:rsidR="00C0699D" w:rsidRPr="00553BBB" w:rsidRDefault="00C0699D" w:rsidP="002E23A5">
      <w:pPr>
        <w:keepNext/>
        <w:widowControl/>
        <w:suppressLineNumbers/>
        <w:suppressAutoHyphens/>
        <w:contextualSpacing/>
        <w:mirrorIndents/>
        <w:jc w:val="center"/>
        <w:rPr>
          <w:b/>
          <w:bCs/>
          <w:sz w:val="24"/>
          <w:szCs w:val="24"/>
        </w:rPr>
      </w:pPr>
      <w:r w:rsidRPr="00553BBB">
        <w:rPr>
          <w:b/>
          <w:bCs/>
          <w:sz w:val="24"/>
          <w:szCs w:val="24"/>
        </w:rPr>
        <w:t>Комплексного инвестиционного плана монопрофильного населенного пункта Республики Хакасия – муниципального образования г.Саяногорск на 201</w:t>
      </w:r>
      <w:r w:rsidR="00614368">
        <w:rPr>
          <w:b/>
          <w:bCs/>
          <w:sz w:val="24"/>
          <w:szCs w:val="24"/>
        </w:rPr>
        <w:t xml:space="preserve">6 </w:t>
      </w:r>
      <w:r w:rsidRPr="00553BBB">
        <w:rPr>
          <w:b/>
          <w:bCs/>
          <w:sz w:val="24"/>
          <w:szCs w:val="24"/>
        </w:rPr>
        <w:t>-</w:t>
      </w:r>
      <w:r w:rsidR="00614368">
        <w:rPr>
          <w:b/>
          <w:bCs/>
          <w:sz w:val="24"/>
          <w:szCs w:val="24"/>
        </w:rPr>
        <w:t xml:space="preserve"> </w:t>
      </w:r>
      <w:r w:rsidRPr="00553BBB">
        <w:rPr>
          <w:b/>
          <w:bCs/>
          <w:sz w:val="24"/>
          <w:szCs w:val="24"/>
        </w:rPr>
        <w:t>201</w:t>
      </w:r>
      <w:r w:rsidR="00614368">
        <w:rPr>
          <w:b/>
          <w:bCs/>
          <w:sz w:val="24"/>
          <w:szCs w:val="24"/>
        </w:rPr>
        <w:t>8</w:t>
      </w:r>
      <w:r w:rsidRPr="00553BBB">
        <w:rPr>
          <w:b/>
          <w:bCs/>
          <w:sz w:val="24"/>
          <w:szCs w:val="24"/>
        </w:rPr>
        <w:t xml:space="preserve"> годы и на перспективу до 202</w:t>
      </w:r>
      <w:r w:rsidR="0079095A">
        <w:rPr>
          <w:b/>
          <w:bCs/>
          <w:sz w:val="24"/>
          <w:szCs w:val="24"/>
        </w:rPr>
        <w:t>6</w:t>
      </w:r>
      <w:r w:rsidRPr="00553BBB">
        <w:rPr>
          <w:b/>
          <w:bCs/>
          <w:sz w:val="24"/>
          <w:szCs w:val="24"/>
        </w:rPr>
        <w:t xml:space="preserve"> года</w:t>
      </w:r>
    </w:p>
    <w:p w:rsidR="00C0699D" w:rsidRPr="00C4241C" w:rsidRDefault="00C0699D" w:rsidP="00DB45AA">
      <w:pPr>
        <w:keepNext/>
        <w:widowControl/>
        <w:suppressLineNumbers/>
        <w:suppressAutoHyphens/>
        <w:contextualSpacing/>
        <w:mirrorIndents/>
        <w:rPr>
          <w:sz w:val="10"/>
          <w:szCs w:val="10"/>
        </w:rPr>
      </w:pPr>
    </w:p>
    <w:tbl>
      <w:tblPr>
        <w:tblW w:w="9931" w:type="dxa"/>
        <w:jc w:val="center"/>
        <w:tblInd w:w="-1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7838"/>
      </w:tblGrid>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 xml:space="preserve">Наименование КИП </w:t>
            </w:r>
          </w:p>
        </w:tc>
        <w:tc>
          <w:tcPr>
            <w:tcW w:w="7838" w:type="dxa"/>
            <w:vAlign w:val="center"/>
          </w:tcPr>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«Комплексный инвестиционный план монопрофильного населенного пункта Республики Хакасия –</w:t>
            </w:r>
            <w:r w:rsidR="00D87AAE">
              <w:rPr>
                <w:sz w:val="24"/>
                <w:szCs w:val="24"/>
              </w:rPr>
              <w:t xml:space="preserve"> </w:t>
            </w:r>
            <w:r w:rsidRPr="00914DAC">
              <w:rPr>
                <w:sz w:val="24"/>
                <w:szCs w:val="24"/>
              </w:rPr>
              <w:t>муниципального образования г.Саяногорск на 201</w:t>
            </w:r>
            <w:r w:rsidR="00614368">
              <w:rPr>
                <w:sz w:val="24"/>
                <w:szCs w:val="24"/>
              </w:rPr>
              <w:t xml:space="preserve">6 </w:t>
            </w:r>
            <w:r w:rsidRPr="00914DAC">
              <w:rPr>
                <w:sz w:val="24"/>
                <w:szCs w:val="24"/>
              </w:rPr>
              <w:t>-</w:t>
            </w:r>
            <w:r w:rsidR="00614368">
              <w:rPr>
                <w:sz w:val="24"/>
                <w:szCs w:val="24"/>
              </w:rPr>
              <w:t xml:space="preserve"> </w:t>
            </w:r>
            <w:r w:rsidRPr="00914DAC">
              <w:rPr>
                <w:sz w:val="24"/>
                <w:szCs w:val="24"/>
              </w:rPr>
              <w:t>201</w:t>
            </w:r>
            <w:r w:rsidR="00614368">
              <w:rPr>
                <w:sz w:val="24"/>
                <w:szCs w:val="24"/>
              </w:rPr>
              <w:t>8</w:t>
            </w:r>
            <w:r w:rsidRPr="00914DAC">
              <w:rPr>
                <w:sz w:val="24"/>
                <w:szCs w:val="24"/>
              </w:rPr>
              <w:t xml:space="preserve"> годы и на перспективу до 202</w:t>
            </w:r>
            <w:r w:rsidR="0079095A">
              <w:rPr>
                <w:sz w:val="24"/>
                <w:szCs w:val="24"/>
              </w:rPr>
              <w:t>6</w:t>
            </w:r>
            <w:r w:rsidRPr="00914DAC">
              <w:rPr>
                <w:sz w:val="24"/>
                <w:szCs w:val="24"/>
              </w:rPr>
              <w:t xml:space="preserve"> года» (далее по тексту – КИП)</w:t>
            </w:r>
          </w:p>
        </w:tc>
      </w:tr>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Дата принятия решения о разработке Комплексного инвестиционного плана</w:t>
            </w:r>
          </w:p>
          <w:p w:rsidR="00C0699D" w:rsidRPr="00914DAC" w:rsidRDefault="00C0699D" w:rsidP="00DB45AA">
            <w:pPr>
              <w:keepNext/>
              <w:widowControl/>
              <w:suppressLineNumbers/>
              <w:suppressAutoHyphens/>
              <w:contextualSpacing/>
              <w:mirrorIndents/>
            </w:pPr>
            <w:r w:rsidRPr="00914DAC">
              <w:rPr>
                <w:bCs/>
                <w:sz w:val="24"/>
                <w:szCs w:val="24"/>
              </w:rPr>
              <w:t>Дата принятия решения об утверждении КИП</w:t>
            </w:r>
          </w:p>
        </w:tc>
        <w:tc>
          <w:tcPr>
            <w:tcW w:w="7838" w:type="dxa"/>
            <w:vAlign w:val="center"/>
          </w:tcPr>
          <w:p w:rsidR="00C0699D" w:rsidRPr="00914DAC" w:rsidRDefault="00C0699D" w:rsidP="00DB45AA">
            <w:pPr>
              <w:keepNext/>
              <w:widowControl/>
              <w:suppressLineNumbers/>
              <w:suppressAutoHyphens/>
              <w:ind w:firstLine="477"/>
              <w:contextualSpacing/>
              <w:mirrorIndents/>
              <w:jc w:val="both"/>
              <w:rPr>
                <w:sz w:val="24"/>
                <w:szCs w:val="24"/>
              </w:rPr>
            </w:pPr>
            <w:r w:rsidRPr="00914DAC">
              <w:rPr>
                <w:sz w:val="24"/>
                <w:szCs w:val="24"/>
              </w:rPr>
              <w:t>Постановление Администрации муниципального образования г.Саяногорск от 18.03.2014 №313 «О создании Рабочей группы по разработке Комплексного инвестиционного плана развития монопрофильного населенного пункта Республики Хакасия – муниципального образования г.Саяногорск»</w:t>
            </w:r>
          </w:p>
          <w:p w:rsidR="00C0699D" w:rsidRPr="00914DAC" w:rsidRDefault="00C0699D" w:rsidP="00DB45AA">
            <w:pPr>
              <w:keepNext/>
              <w:widowControl/>
              <w:suppressLineNumbers/>
              <w:suppressAutoHyphens/>
              <w:ind w:firstLine="477"/>
              <w:contextualSpacing/>
              <w:mirrorIndents/>
              <w:jc w:val="both"/>
              <w:rPr>
                <w:sz w:val="24"/>
                <w:szCs w:val="24"/>
              </w:rPr>
            </w:pPr>
            <w:r w:rsidRPr="00914DAC">
              <w:rPr>
                <w:sz w:val="24"/>
                <w:szCs w:val="24"/>
              </w:rPr>
              <w:t xml:space="preserve">После согласования в Министерстве экономики Республики Хакасия данный проект КИП будет размещен на сайте Администрации муниципального образования г.Саяногорск и опубликован в СМИ для обеспечения публичного права всем заинтересованным лицам представить свои предложения по данному проекту КИП. После внесения предложений КИП будет вынесен на рассмотрение и утверждение на очередную сессию Совета депутатов муниципального образования г.Саяногорск. </w:t>
            </w:r>
          </w:p>
        </w:tc>
      </w:tr>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 xml:space="preserve">Основные разработчики КИП </w:t>
            </w:r>
          </w:p>
        </w:tc>
        <w:tc>
          <w:tcPr>
            <w:tcW w:w="7838" w:type="dxa"/>
            <w:vAlign w:val="center"/>
          </w:tcPr>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xml:space="preserve">Администрация муниципального образования г.Саяногорск, Совет депутатов муниципального образования г.Саяногорск, органы исполнительной власти Республики Хакасия. </w:t>
            </w:r>
          </w:p>
        </w:tc>
      </w:tr>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 xml:space="preserve">Цели и задачи КИП </w:t>
            </w:r>
          </w:p>
        </w:tc>
        <w:tc>
          <w:tcPr>
            <w:tcW w:w="7838" w:type="dxa"/>
            <w:vAlign w:val="center"/>
          </w:tcPr>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u w:val="single"/>
              </w:rPr>
              <w:t>Главная цель:</w:t>
            </w:r>
            <w:r w:rsidRPr="00914DAC">
              <w:rPr>
                <w:sz w:val="24"/>
                <w:szCs w:val="24"/>
              </w:rPr>
              <w:t xml:space="preserve"> Муниципальное образование город Саяногорск – перспективный город с  благоприятными условиями жизни.</w:t>
            </w:r>
          </w:p>
          <w:p w:rsidR="00C0699D" w:rsidRPr="00914DAC" w:rsidRDefault="00C0699D" w:rsidP="00DB45AA">
            <w:pPr>
              <w:keepNext/>
              <w:widowControl/>
              <w:suppressLineNumbers/>
              <w:suppressAutoHyphens/>
              <w:contextualSpacing/>
              <w:mirrorIndents/>
              <w:jc w:val="both"/>
              <w:rPr>
                <w:sz w:val="24"/>
                <w:szCs w:val="24"/>
                <w:u w:val="single"/>
              </w:rPr>
            </w:pPr>
            <w:r w:rsidRPr="00914DAC">
              <w:rPr>
                <w:sz w:val="24"/>
                <w:szCs w:val="24"/>
                <w:u w:val="single"/>
              </w:rPr>
              <w:t>Стратегические цели:</w:t>
            </w:r>
          </w:p>
          <w:p w:rsidR="00C0699D" w:rsidRPr="00914DAC" w:rsidRDefault="00C0699D" w:rsidP="00DB45AA">
            <w:pPr>
              <w:keepNext/>
              <w:widowControl/>
              <w:numPr>
                <w:ilvl w:val="0"/>
                <w:numId w:val="12"/>
              </w:numPr>
              <w:suppressLineNumbers/>
              <w:suppressAutoHyphens/>
              <w:ind w:left="231" w:hanging="231"/>
              <w:contextualSpacing/>
              <w:mirrorIndents/>
              <w:jc w:val="both"/>
              <w:rPr>
                <w:bCs/>
                <w:sz w:val="24"/>
                <w:szCs w:val="24"/>
              </w:rPr>
            </w:pPr>
            <w:r w:rsidRPr="00914DAC">
              <w:rPr>
                <w:bCs/>
                <w:sz w:val="24"/>
                <w:szCs w:val="24"/>
              </w:rPr>
              <w:t>"Саяногорск – город с достойным качеством жизни";</w:t>
            </w:r>
          </w:p>
          <w:p w:rsidR="00C0699D" w:rsidRPr="00914DAC" w:rsidRDefault="00C0699D" w:rsidP="00DB45AA">
            <w:pPr>
              <w:keepNext/>
              <w:widowControl/>
              <w:numPr>
                <w:ilvl w:val="0"/>
                <w:numId w:val="12"/>
              </w:numPr>
              <w:suppressLineNumbers/>
              <w:suppressAutoHyphens/>
              <w:ind w:left="231" w:hanging="231"/>
              <w:contextualSpacing/>
              <w:mirrorIndents/>
              <w:jc w:val="both"/>
              <w:rPr>
                <w:bCs/>
                <w:sz w:val="24"/>
                <w:szCs w:val="24"/>
              </w:rPr>
            </w:pPr>
            <w:r w:rsidRPr="00914DAC">
              <w:rPr>
                <w:bCs/>
                <w:sz w:val="24"/>
                <w:szCs w:val="24"/>
              </w:rPr>
              <w:t>Формирование благоприятной среды для жизни и работы на территории муниципального образования г.Саяногорск;</w:t>
            </w:r>
          </w:p>
          <w:p w:rsidR="00C0699D" w:rsidRPr="00914DAC" w:rsidRDefault="00C0699D" w:rsidP="00DB45AA">
            <w:pPr>
              <w:keepNext/>
              <w:widowControl/>
              <w:numPr>
                <w:ilvl w:val="0"/>
                <w:numId w:val="12"/>
              </w:numPr>
              <w:suppressLineNumbers/>
              <w:suppressAutoHyphens/>
              <w:ind w:left="231" w:hanging="231"/>
              <w:contextualSpacing/>
              <w:mirrorIndents/>
              <w:jc w:val="both"/>
              <w:rPr>
                <w:bCs/>
                <w:sz w:val="24"/>
                <w:szCs w:val="24"/>
              </w:rPr>
            </w:pPr>
            <w:r w:rsidRPr="00914DAC">
              <w:rPr>
                <w:bCs/>
                <w:sz w:val="24"/>
                <w:szCs w:val="24"/>
              </w:rPr>
              <w:t>Стабильный экономический рост, создание зоны (территории) опережающего развития.</w:t>
            </w:r>
          </w:p>
        </w:tc>
      </w:tr>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 xml:space="preserve">Стратегические направления КИПа </w:t>
            </w:r>
          </w:p>
        </w:tc>
        <w:tc>
          <w:tcPr>
            <w:tcW w:w="7838" w:type="dxa"/>
            <w:vAlign w:val="center"/>
          </w:tcPr>
          <w:p w:rsidR="00C0699D" w:rsidRPr="00914DAC" w:rsidRDefault="00C0699D" w:rsidP="00DB45AA">
            <w:pPr>
              <w:keepNext/>
              <w:widowControl/>
              <w:suppressLineNumbers/>
              <w:suppressAutoHyphens/>
              <w:contextualSpacing/>
              <w:mirrorIndents/>
              <w:jc w:val="both"/>
              <w:rPr>
                <w:sz w:val="24"/>
                <w:szCs w:val="24"/>
                <w:u w:val="single"/>
              </w:rPr>
            </w:pPr>
            <w:r w:rsidRPr="00914DAC">
              <w:rPr>
                <w:bCs/>
                <w:sz w:val="24"/>
                <w:szCs w:val="24"/>
                <w:u w:val="single"/>
              </w:rPr>
              <w:t>Стратегические направления КИПа:</w:t>
            </w:r>
          </w:p>
          <w:p w:rsidR="00C0699D" w:rsidRPr="00914DAC" w:rsidRDefault="00C0699D" w:rsidP="00DB45AA">
            <w:pPr>
              <w:keepNext/>
              <w:widowControl/>
              <w:numPr>
                <w:ilvl w:val="0"/>
                <w:numId w:val="10"/>
              </w:numPr>
              <w:suppressLineNumbers/>
              <w:suppressAutoHyphens/>
              <w:ind w:left="160" w:hanging="141"/>
              <w:contextualSpacing/>
              <w:mirrorIndents/>
              <w:jc w:val="both"/>
              <w:rPr>
                <w:sz w:val="24"/>
                <w:szCs w:val="24"/>
              </w:rPr>
            </w:pPr>
            <w:r w:rsidRPr="00914DAC">
              <w:rPr>
                <w:sz w:val="24"/>
                <w:szCs w:val="24"/>
              </w:rPr>
              <w:t>достижение качества городской среды муниципального образования г.Саяногорск до уровня успешных регионов и далее до уровня успешных крупных городов;</w:t>
            </w:r>
          </w:p>
          <w:p w:rsidR="00C0699D" w:rsidRPr="00914DAC" w:rsidRDefault="00C0699D" w:rsidP="00DB45AA">
            <w:pPr>
              <w:keepNext/>
              <w:widowControl/>
              <w:numPr>
                <w:ilvl w:val="0"/>
                <w:numId w:val="10"/>
              </w:numPr>
              <w:suppressLineNumbers/>
              <w:suppressAutoHyphens/>
              <w:ind w:left="160" w:hanging="141"/>
              <w:contextualSpacing/>
              <w:mirrorIndents/>
              <w:jc w:val="both"/>
              <w:rPr>
                <w:sz w:val="24"/>
                <w:szCs w:val="24"/>
              </w:rPr>
            </w:pPr>
            <w:r w:rsidRPr="00914DAC">
              <w:rPr>
                <w:sz w:val="24"/>
                <w:szCs w:val="24"/>
              </w:rPr>
              <w:t>доступность услуг социальной инфраструктуры высокого уровня для большинства жителей города;</w:t>
            </w:r>
          </w:p>
          <w:p w:rsidR="00C0699D" w:rsidRPr="00914DAC" w:rsidRDefault="00C0699D" w:rsidP="00DB45AA">
            <w:pPr>
              <w:keepNext/>
              <w:widowControl/>
              <w:numPr>
                <w:ilvl w:val="0"/>
                <w:numId w:val="10"/>
              </w:numPr>
              <w:suppressLineNumbers/>
              <w:suppressAutoHyphens/>
              <w:ind w:left="160" w:hanging="141"/>
              <w:contextualSpacing/>
              <w:mirrorIndents/>
              <w:jc w:val="both"/>
              <w:rPr>
                <w:sz w:val="24"/>
                <w:szCs w:val="24"/>
              </w:rPr>
            </w:pPr>
            <w:r w:rsidRPr="00914DAC">
              <w:rPr>
                <w:sz w:val="24"/>
                <w:szCs w:val="24"/>
              </w:rPr>
              <w:t>достижение уровня высокой общественной безопасности городской среды;</w:t>
            </w:r>
          </w:p>
          <w:p w:rsidR="00C0699D" w:rsidRPr="00914DAC" w:rsidRDefault="00C0699D" w:rsidP="00DB45AA">
            <w:pPr>
              <w:keepNext/>
              <w:widowControl/>
              <w:numPr>
                <w:ilvl w:val="0"/>
                <w:numId w:val="10"/>
              </w:numPr>
              <w:suppressLineNumbers/>
              <w:suppressAutoHyphens/>
              <w:ind w:left="160" w:hanging="141"/>
              <w:contextualSpacing/>
              <w:mirrorIndents/>
              <w:jc w:val="both"/>
              <w:rPr>
                <w:sz w:val="24"/>
                <w:szCs w:val="24"/>
              </w:rPr>
            </w:pPr>
            <w:r w:rsidRPr="00914DAC">
              <w:rPr>
                <w:sz w:val="24"/>
                <w:szCs w:val="24"/>
              </w:rPr>
              <w:t>повышение внутренней и внешней транспортной доступности муниципального образования г.Саяногорск;</w:t>
            </w:r>
          </w:p>
          <w:p w:rsidR="00C0699D" w:rsidRPr="00914DAC" w:rsidRDefault="00C0699D" w:rsidP="00DB45AA">
            <w:pPr>
              <w:keepNext/>
              <w:widowControl/>
              <w:numPr>
                <w:ilvl w:val="0"/>
                <w:numId w:val="10"/>
              </w:numPr>
              <w:suppressLineNumbers/>
              <w:suppressAutoHyphens/>
              <w:ind w:left="160" w:hanging="141"/>
              <w:contextualSpacing/>
              <w:mirrorIndents/>
              <w:jc w:val="both"/>
              <w:rPr>
                <w:sz w:val="24"/>
                <w:szCs w:val="24"/>
              </w:rPr>
            </w:pPr>
            <w:r w:rsidRPr="00914DAC">
              <w:rPr>
                <w:sz w:val="24"/>
                <w:szCs w:val="24"/>
              </w:rPr>
              <w:t>повышение уровня благоустройства городской территории и инфраструктуры жизнедеятельности граждан;</w:t>
            </w:r>
          </w:p>
          <w:p w:rsidR="00C0699D" w:rsidRPr="00914DAC" w:rsidRDefault="00C0699D" w:rsidP="00DB45AA">
            <w:pPr>
              <w:keepNext/>
              <w:widowControl/>
              <w:numPr>
                <w:ilvl w:val="0"/>
                <w:numId w:val="10"/>
              </w:numPr>
              <w:suppressLineNumbers/>
              <w:suppressAutoHyphens/>
              <w:ind w:left="160" w:hanging="141"/>
              <w:contextualSpacing/>
              <w:mirrorIndents/>
              <w:jc w:val="both"/>
              <w:rPr>
                <w:sz w:val="24"/>
                <w:szCs w:val="24"/>
              </w:rPr>
            </w:pPr>
            <w:r w:rsidRPr="00914DAC">
              <w:rPr>
                <w:sz w:val="24"/>
                <w:szCs w:val="24"/>
              </w:rPr>
              <w:t>доступность жилья и улучшение качества его обслуживания;</w:t>
            </w:r>
          </w:p>
          <w:p w:rsidR="00C0699D" w:rsidRPr="00914DAC" w:rsidRDefault="00C0699D" w:rsidP="00DB45AA">
            <w:pPr>
              <w:keepNext/>
              <w:widowControl/>
              <w:numPr>
                <w:ilvl w:val="0"/>
                <w:numId w:val="10"/>
              </w:numPr>
              <w:suppressLineNumbers/>
              <w:suppressAutoHyphens/>
              <w:ind w:left="160" w:hanging="141"/>
              <w:contextualSpacing/>
              <w:mirrorIndents/>
              <w:jc w:val="both"/>
              <w:rPr>
                <w:sz w:val="24"/>
                <w:szCs w:val="24"/>
              </w:rPr>
            </w:pPr>
            <w:r w:rsidRPr="00914DAC">
              <w:rPr>
                <w:sz w:val="24"/>
                <w:szCs w:val="24"/>
              </w:rPr>
              <w:t>привлечение инвестиций в муниципального образования г.Саяногорск, содействие в реализации наукоемких технологий и инновационных проектов, призванных стать «точками» роста экономического потенциала муниципального образования г.Саяногорск.</w:t>
            </w:r>
          </w:p>
        </w:tc>
      </w:tr>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 xml:space="preserve">Сроки и этапы реализации КИП </w:t>
            </w:r>
          </w:p>
        </w:tc>
        <w:tc>
          <w:tcPr>
            <w:tcW w:w="7838" w:type="dxa"/>
            <w:vAlign w:val="center"/>
          </w:tcPr>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lang w:val="en-US"/>
              </w:rPr>
              <w:t>I</w:t>
            </w:r>
            <w:r w:rsidRPr="00914DAC">
              <w:rPr>
                <w:sz w:val="24"/>
                <w:szCs w:val="24"/>
              </w:rPr>
              <w:t xml:space="preserve"> этап (исходные данные) – до 201</w:t>
            </w:r>
            <w:r w:rsidR="0079095A">
              <w:rPr>
                <w:sz w:val="24"/>
                <w:szCs w:val="24"/>
              </w:rPr>
              <w:t>6</w:t>
            </w:r>
            <w:r w:rsidRPr="00914DAC">
              <w:rPr>
                <w:sz w:val="24"/>
                <w:szCs w:val="24"/>
              </w:rPr>
              <w:t xml:space="preserve"> года;</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lang w:val="en-US"/>
              </w:rPr>
              <w:t>II</w:t>
            </w:r>
            <w:r w:rsidRPr="00914DAC">
              <w:rPr>
                <w:sz w:val="24"/>
                <w:szCs w:val="24"/>
              </w:rPr>
              <w:t xml:space="preserve"> этап (среднесрочное планирование) – 201</w:t>
            </w:r>
            <w:r w:rsidR="00D87AAE">
              <w:rPr>
                <w:sz w:val="24"/>
                <w:szCs w:val="24"/>
              </w:rPr>
              <w:t>6</w:t>
            </w:r>
            <w:r w:rsidRPr="00914DAC">
              <w:rPr>
                <w:sz w:val="24"/>
                <w:szCs w:val="24"/>
              </w:rPr>
              <w:t>-201</w:t>
            </w:r>
            <w:r w:rsidR="00D87AAE">
              <w:rPr>
                <w:sz w:val="24"/>
                <w:szCs w:val="24"/>
              </w:rPr>
              <w:t>8</w:t>
            </w:r>
            <w:r w:rsidRPr="00914DAC">
              <w:rPr>
                <w:sz w:val="24"/>
                <w:szCs w:val="24"/>
              </w:rPr>
              <w:t xml:space="preserve"> годы;</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lang w:val="en-US"/>
              </w:rPr>
              <w:t>III</w:t>
            </w:r>
            <w:r w:rsidRPr="00914DAC">
              <w:rPr>
                <w:sz w:val="24"/>
                <w:szCs w:val="24"/>
              </w:rPr>
              <w:t xml:space="preserve"> этап (долгосрочное планирование) – на перспективу до 202</w:t>
            </w:r>
            <w:r w:rsidR="0079095A">
              <w:rPr>
                <w:sz w:val="24"/>
                <w:szCs w:val="24"/>
              </w:rPr>
              <w:t>6</w:t>
            </w:r>
            <w:r w:rsidRPr="00914DAC">
              <w:rPr>
                <w:sz w:val="24"/>
                <w:szCs w:val="24"/>
              </w:rPr>
              <w:t xml:space="preserve"> года.</w:t>
            </w:r>
          </w:p>
        </w:tc>
      </w:tr>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lastRenderedPageBreak/>
              <w:t>Основные мероприятия, инвестиционные проекты КИП</w:t>
            </w:r>
          </w:p>
        </w:tc>
        <w:tc>
          <w:tcPr>
            <w:tcW w:w="7838" w:type="dxa"/>
            <w:vAlign w:val="center"/>
          </w:tcPr>
          <w:p w:rsidR="00C0699D" w:rsidRPr="002C7EB1" w:rsidRDefault="00D87AAE" w:rsidP="00DB45AA">
            <w:pPr>
              <w:keepNext/>
              <w:widowControl/>
              <w:numPr>
                <w:ilvl w:val="0"/>
                <w:numId w:val="11"/>
              </w:numPr>
              <w:suppressLineNumbers/>
              <w:suppressAutoHyphens/>
              <w:ind w:left="302" w:hanging="283"/>
              <w:contextualSpacing/>
              <w:mirrorIndents/>
              <w:jc w:val="both"/>
              <w:rPr>
                <w:sz w:val="24"/>
                <w:szCs w:val="24"/>
              </w:rPr>
            </w:pPr>
            <w:r w:rsidRPr="002C7EB1">
              <w:rPr>
                <w:sz w:val="24"/>
                <w:szCs w:val="24"/>
              </w:rPr>
              <w:t>р</w:t>
            </w:r>
            <w:r w:rsidR="00C0699D" w:rsidRPr="002C7EB1">
              <w:rPr>
                <w:sz w:val="24"/>
                <w:szCs w:val="24"/>
              </w:rPr>
              <w:t>еструктуризация модернизация градообразующих предприятий;</w:t>
            </w:r>
          </w:p>
          <w:p w:rsidR="00C0699D" w:rsidRPr="002C7EB1" w:rsidRDefault="00D87AAE" w:rsidP="00DB45AA">
            <w:pPr>
              <w:keepNext/>
              <w:widowControl/>
              <w:numPr>
                <w:ilvl w:val="0"/>
                <w:numId w:val="11"/>
              </w:numPr>
              <w:suppressLineNumbers/>
              <w:suppressAutoHyphens/>
              <w:ind w:left="302" w:hanging="283"/>
              <w:contextualSpacing/>
              <w:mirrorIndents/>
              <w:jc w:val="both"/>
              <w:rPr>
                <w:sz w:val="24"/>
                <w:szCs w:val="24"/>
              </w:rPr>
            </w:pPr>
            <w:r w:rsidRPr="002C7EB1">
              <w:rPr>
                <w:sz w:val="24"/>
                <w:szCs w:val="24"/>
              </w:rPr>
              <w:t>р</w:t>
            </w:r>
            <w:r w:rsidR="00C0699D" w:rsidRPr="002C7EB1">
              <w:rPr>
                <w:sz w:val="24"/>
                <w:szCs w:val="24"/>
              </w:rPr>
              <w:t>еализация инвестиционных проектов хозяйствующими субъектами  промышленности и других видов экономической деятельности (кроме муниципальной сферы);</w:t>
            </w:r>
          </w:p>
          <w:p w:rsidR="00C0699D" w:rsidRPr="002C7EB1" w:rsidRDefault="00D87AAE" w:rsidP="00DB45AA">
            <w:pPr>
              <w:keepNext/>
              <w:widowControl/>
              <w:numPr>
                <w:ilvl w:val="0"/>
                <w:numId w:val="11"/>
              </w:numPr>
              <w:suppressLineNumbers/>
              <w:suppressAutoHyphens/>
              <w:ind w:left="302" w:hanging="283"/>
              <w:contextualSpacing/>
              <w:mirrorIndents/>
              <w:jc w:val="both"/>
              <w:rPr>
                <w:sz w:val="24"/>
                <w:szCs w:val="24"/>
              </w:rPr>
            </w:pPr>
            <w:r w:rsidRPr="002C7EB1">
              <w:rPr>
                <w:sz w:val="24"/>
                <w:szCs w:val="24"/>
              </w:rPr>
              <w:t>р</w:t>
            </w:r>
            <w:r w:rsidR="00C0699D" w:rsidRPr="002C7EB1">
              <w:rPr>
                <w:sz w:val="24"/>
                <w:szCs w:val="24"/>
              </w:rPr>
              <w:t>еализация инвестиционных проектов в сфере жилищного строительства, обустройство улиц, парков, скверов;</w:t>
            </w:r>
          </w:p>
          <w:p w:rsidR="00C0699D" w:rsidRPr="002C7EB1" w:rsidRDefault="00D87AAE" w:rsidP="00DB45AA">
            <w:pPr>
              <w:keepNext/>
              <w:widowControl/>
              <w:numPr>
                <w:ilvl w:val="0"/>
                <w:numId w:val="11"/>
              </w:numPr>
              <w:suppressLineNumbers/>
              <w:suppressAutoHyphens/>
              <w:ind w:left="302" w:hanging="283"/>
              <w:contextualSpacing/>
              <w:mirrorIndents/>
              <w:jc w:val="both"/>
              <w:rPr>
                <w:sz w:val="24"/>
                <w:szCs w:val="24"/>
              </w:rPr>
            </w:pPr>
            <w:r w:rsidRPr="002C7EB1">
              <w:rPr>
                <w:sz w:val="24"/>
                <w:szCs w:val="24"/>
              </w:rPr>
              <w:t>р</w:t>
            </w:r>
            <w:r w:rsidR="00C0699D" w:rsidRPr="002C7EB1">
              <w:rPr>
                <w:sz w:val="24"/>
                <w:szCs w:val="24"/>
              </w:rPr>
              <w:t>еализация инвестиционных проектов социальной инфраструктуры (образование, культура, спорт);</w:t>
            </w:r>
          </w:p>
          <w:p w:rsidR="00C0699D" w:rsidRPr="002C7EB1" w:rsidRDefault="00D87AAE" w:rsidP="00DB45AA">
            <w:pPr>
              <w:keepNext/>
              <w:widowControl/>
              <w:numPr>
                <w:ilvl w:val="0"/>
                <w:numId w:val="11"/>
              </w:numPr>
              <w:suppressLineNumbers/>
              <w:suppressAutoHyphens/>
              <w:ind w:left="302" w:hanging="283"/>
              <w:contextualSpacing/>
              <w:mirrorIndents/>
              <w:jc w:val="both"/>
              <w:rPr>
                <w:sz w:val="24"/>
                <w:szCs w:val="24"/>
              </w:rPr>
            </w:pPr>
            <w:r w:rsidRPr="002C7EB1">
              <w:rPr>
                <w:sz w:val="24"/>
                <w:szCs w:val="24"/>
              </w:rPr>
              <w:t>р</w:t>
            </w:r>
            <w:r w:rsidR="00C0699D" w:rsidRPr="002C7EB1">
              <w:rPr>
                <w:sz w:val="24"/>
                <w:szCs w:val="24"/>
              </w:rPr>
              <w:t>еализация инвестиционных проектов инженерной инфраструктуры (коммунальное хозяйство, транспорт, связь);</w:t>
            </w:r>
          </w:p>
          <w:p w:rsidR="00C0699D" w:rsidRPr="002C7EB1" w:rsidRDefault="00D87AAE" w:rsidP="00DB45AA">
            <w:pPr>
              <w:keepNext/>
              <w:widowControl/>
              <w:numPr>
                <w:ilvl w:val="0"/>
                <w:numId w:val="11"/>
              </w:numPr>
              <w:suppressLineNumbers/>
              <w:suppressAutoHyphens/>
              <w:ind w:left="302" w:hanging="283"/>
              <w:contextualSpacing/>
              <w:mirrorIndents/>
              <w:jc w:val="both"/>
              <w:rPr>
                <w:sz w:val="24"/>
                <w:szCs w:val="24"/>
              </w:rPr>
            </w:pPr>
            <w:r w:rsidRPr="002C7EB1">
              <w:rPr>
                <w:sz w:val="24"/>
                <w:szCs w:val="24"/>
              </w:rPr>
              <w:t>р</w:t>
            </w:r>
            <w:r w:rsidR="00C0699D" w:rsidRPr="002C7EB1">
              <w:rPr>
                <w:sz w:val="24"/>
                <w:szCs w:val="24"/>
              </w:rPr>
              <w:t>азвитие сферы туризма и отдыха;</w:t>
            </w:r>
          </w:p>
          <w:p w:rsidR="00C0699D" w:rsidRPr="002C7EB1" w:rsidRDefault="00D87AAE" w:rsidP="00DB45AA">
            <w:pPr>
              <w:keepNext/>
              <w:widowControl/>
              <w:numPr>
                <w:ilvl w:val="0"/>
                <w:numId w:val="11"/>
              </w:numPr>
              <w:suppressLineNumbers/>
              <w:suppressAutoHyphens/>
              <w:ind w:left="302" w:hanging="283"/>
              <w:contextualSpacing/>
              <w:mirrorIndents/>
              <w:jc w:val="both"/>
              <w:rPr>
                <w:sz w:val="24"/>
                <w:szCs w:val="24"/>
              </w:rPr>
            </w:pPr>
            <w:r w:rsidRPr="002C7EB1">
              <w:rPr>
                <w:sz w:val="24"/>
                <w:szCs w:val="24"/>
              </w:rPr>
              <w:t>р</w:t>
            </w:r>
            <w:r w:rsidR="00C0699D" w:rsidRPr="002C7EB1">
              <w:rPr>
                <w:sz w:val="24"/>
                <w:szCs w:val="24"/>
              </w:rPr>
              <w:t>азвитие отдельных направлений сельскохозяйственного производства и реализация инвестиционных проектов в сфере сельского хозяйства.</w:t>
            </w:r>
          </w:p>
          <w:p w:rsidR="00C0699D" w:rsidRPr="002C7EB1" w:rsidRDefault="00C0699D" w:rsidP="00DB45AA">
            <w:pPr>
              <w:keepNext/>
              <w:widowControl/>
              <w:suppressLineNumbers/>
              <w:suppressAutoHyphens/>
              <w:ind w:left="19"/>
              <w:contextualSpacing/>
              <w:mirrorIndents/>
              <w:jc w:val="both"/>
              <w:rPr>
                <w:sz w:val="24"/>
                <w:szCs w:val="24"/>
              </w:rPr>
            </w:pPr>
            <w:r w:rsidRPr="002C7EB1">
              <w:rPr>
                <w:sz w:val="24"/>
                <w:szCs w:val="24"/>
              </w:rPr>
              <w:t>Для привлечения инвестиций в создание новых производств различных видов деятельности составлены:</w:t>
            </w:r>
          </w:p>
          <w:p w:rsidR="00C0699D" w:rsidRPr="002C7EB1" w:rsidRDefault="00C0699D" w:rsidP="00DB45AA">
            <w:pPr>
              <w:pStyle w:val="2b"/>
              <w:keepNext/>
              <w:numPr>
                <w:ilvl w:val="0"/>
                <w:numId w:val="85"/>
              </w:numPr>
              <w:suppressLineNumbers/>
              <w:suppressAutoHyphens/>
              <w:mirrorIndents/>
              <w:jc w:val="both"/>
            </w:pPr>
            <w:r w:rsidRPr="002C7EB1">
              <w:t>Перечень незадействованных производственных и непроизводственных площадей (инвестиционных площадок) на территории муниципального образования г.Саяногорск – 19 инвестиционных площадок;</w:t>
            </w:r>
          </w:p>
          <w:p w:rsidR="00C0699D" w:rsidRPr="002C7EB1" w:rsidRDefault="00716383" w:rsidP="00DB45AA">
            <w:pPr>
              <w:pStyle w:val="2b"/>
              <w:keepNext/>
              <w:numPr>
                <w:ilvl w:val="0"/>
                <w:numId w:val="85"/>
              </w:numPr>
              <w:suppressLineNumbers/>
              <w:suppressAutoHyphens/>
              <w:mirrorIndents/>
              <w:jc w:val="both"/>
            </w:pPr>
            <w:r w:rsidRPr="002C7EB1">
              <w:t>План создания 22</w:t>
            </w:r>
            <w:r w:rsidR="00C0699D" w:rsidRPr="002C7EB1">
              <w:t xml:space="preserve"> инвестиционного объекта и объектов инфраструктуры МО г.Саяногорск;</w:t>
            </w:r>
          </w:p>
          <w:p w:rsidR="00C0699D" w:rsidRPr="002C7EB1" w:rsidRDefault="00C0699D" w:rsidP="00DB45AA">
            <w:pPr>
              <w:pStyle w:val="2b"/>
              <w:keepNext/>
              <w:numPr>
                <w:ilvl w:val="0"/>
                <w:numId w:val="85"/>
              </w:numPr>
              <w:suppressLineNumbers/>
              <w:suppressAutoHyphens/>
              <w:mirrorIndents/>
              <w:jc w:val="both"/>
            </w:pPr>
            <w:r w:rsidRPr="002C7EB1">
              <w:t>Сводная информация по 16 инвестиционным проектам.</w:t>
            </w:r>
          </w:p>
        </w:tc>
      </w:tr>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Ключевые целевые показатели КИП</w:t>
            </w:r>
          </w:p>
        </w:tc>
        <w:tc>
          <w:tcPr>
            <w:tcW w:w="7838" w:type="dxa"/>
            <w:vAlign w:val="center"/>
          </w:tcPr>
          <w:p w:rsidR="00C0699D" w:rsidRPr="002C7EB1" w:rsidRDefault="00C0699D" w:rsidP="00DB45AA">
            <w:pPr>
              <w:keepNext/>
              <w:widowControl/>
              <w:suppressLineNumbers/>
              <w:tabs>
                <w:tab w:val="left" w:pos="0"/>
              </w:tabs>
              <w:suppressAutoHyphens/>
              <w:autoSpaceDE/>
              <w:autoSpaceDN/>
              <w:adjustRightInd/>
              <w:ind w:firstLine="709"/>
              <w:contextualSpacing/>
              <w:mirrorIndents/>
              <w:jc w:val="both"/>
              <w:rPr>
                <w:sz w:val="24"/>
                <w:szCs w:val="24"/>
                <w:u w:val="single"/>
              </w:rPr>
            </w:pPr>
            <w:r w:rsidRPr="002C7EB1">
              <w:rPr>
                <w:sz w:val="24"/>
                <w:szCs w:val="24"/>
                <w:u w:val="single"/>
              </w:rPr>
              <w:t>Основные показатели мероприятий КИП характеризуют:</w:t>
            </w:r>
          </w:p>
          <w:p w:rsidR="00C0699D" w:rsidRPr="002C7EB1" w:rsidRDefault="00C0699D" w:rsidP="00DB45AA">
            <w:pPr>
              <w:keepNext/>
              <w:widowControl/>
              <w:numPr>
                <w:ilvl w:val="0"/>
                <w:numId w:val="8"/>
              </w:numPr>
              <w:suppressLineNumbers/>
              <w:tabs>
                <w:tab w:val="clear" w:pos="720"/>
                <w:tab w:val="num" w:pos="284"/>
              </w:tabs>
              <w:suppressAutoHyphens/>
              <w:autoSpaceDE/>
              <w:autoSpaceDN/>
              <w:adjustRightInd/>
              <w:ind w:left="284" w:hanging="284"/>
              <w:contextualSpacing/>
              <w:mirrorIndents/>
              <w:jc w:val="both"/>
              <w:rPr>
                <w:sz w:val="24"/>
                <w:szCs w:val="24"/>
              </w:rPr>
            </w:pPr>
            <w:r w:rsidRPr="002C7EB1">
              <w:rPr>
                <w:sz w:val="24"/>
                <w:szCs w:val="24"/>
              </w:rPr>
              <w:t>сроки реализации инвестиционных проектов на краткосрочный, среднесрочный период и на долгосрочную перспективу;</w:t>
            </w:r>
          </w:p>
          <w:p w:rsidR="00C0699D" w:rsidRPr="002C7EB1" w:rsidRDefault="00C0699D" w:rsidP="00DB45AA">
            <w:pPr>
              <w:keepNext/>
              <w:widowControl/>
              <w:numPr>
                <w:ilvl w:val="0"/>
                <w:numId w:val="8"/>
              </w:numPr>
              <w:suppressLineNumbers/>
              <w:tabs>
                <w:tab w:val="clear" w:pos="720"/>
                <w:tab w:val="num" w:pos="284"/>
              </w:tabs>
              <w:suppressAutoHyphens/>
              <w:autoSpaceDE/>
              <w:autoSpaceDN/>
              <w:adjustRightInd/>
              <w:ind w:left="284" w:hanging="284"/>
              <w:contextualSpacing/>
              <w:mirrorIndents/>
              <w:jc w:val="both"/>
              <w:rPr>
                <w:sz w:val="24"/>
                <w:szCs w:val="24"/>
              </w:rPr>
            </w:pPr>
            <w:r w:rsidRPr="002C7EB1">
              <w:rPr>
                <w:sz w:val="24"/>
                <w:szCs w:val="24"/>
              </w:rPr>
              <w:t xml:space="preserve">объемы инвестиционных вложений по реализации инвестиционных проектов до 2024 года планируются в размере </w:t>
            </w:r>
            <w:r w:rsidR="00446AC5" w:rsidRPr="002C7EB1">
              <w:rPr>
                <w:sz w:val="24"/>
                <w:szCs w:val="24"/>
              </w:rPr>
              <w:t>8</w:t>
            </w:r>
            <w:r w:rsidR="00716383" w:rsidRPr="002C7EB1">
              <w:rPr>
                <w:sz w:val="24"/>
                <w:szCs w:val="24"/>
              </w:rPr>
              <w:t>2 663,1</w:t>
            </w:r>
            <w:r w:rsidRPr="002C7EB1">
              <w:rPr>
                <w:sz w:val="24"/>
                <w:szCs w:val="24"/>
              </w:rPr>
              <w:t xml:space="preserve"> млн.руб., в т.ч. по реализации инвестиционных проектов </w:t>
            </w:r>
            <w:r w:rsidR="00446AC5" w:rsidRPr="002C7EB1">
              <w:rPr>
                <w:sz w:val="24"/>
                <w:szCs w:val="24"/>
              </w:rPr>
              <w:t>-</w:t>
            </w:r>
            <w:r w:rsidRPr="002C7EB1">
              <w:rPr>
                <w:sz w:val="24"/>
                <w:szCs w:val="24"/>
              </w:rPr>
              <w:t xml:space="preserve"> </w:t>
            </w:r>
            <w:r w:rsidR="00716383" w:rsidRPr="002C7EB1">
              <w:rPr>
                <w:sz w:val="24"/>
                <w:szCs w:val="24"/>
              </w:rPr>
              <w:t>81 823,2</w:t>
            </w:r>
            <w:r w:rsidRPr="002C7EB1">
              <w:rPr>
                <w:sz w:val="24"/>
                <w:szCs w:val="24"/>
              </w:rPr>
              <w:t xml:space="preserve"> млн.руб.</w:t>
            </w:r>
            <w:r w:rsidR="00446AC5" w:rsidRPr="002C7EB1">
              <w:rPr>
                <w:sz w:val="24"/>
                <w:szCs w:val="24"/>
              </w:rPr>
              <w:t xml:space="preserve"> и инфраструктурных объектов – 839,9 млн.руб.</w:t>
            </w:r>
            <w:r w:rsidRPr="002C7EB1">
              <w:rPr>
                <w:sz w:val="24"/>
                <w:szCs w:val="24"/>
              </w:rPr>
              <w:t>;</w:t>
            </w:r>
          </w:p>
          <w:p w:rsidR="00C0699D" w:rsidRPr="002C7EB1" w:rsidRDefault="00C0699D" w:rsidP="00DB45AA">
            <w:pPr>
              <w:keepNext/>
              <w:widowControl/>
              <w:numPr>
                <w:ilvl w:val="0"/>
                <w:numId w:val="8"/>
              </w:numPr>
              <w:suppressLineNumbers/>
              <w:tabs>
                <w:tab w:val="clear" w:pos="720"/>
                <w:tab w:val="num" w:pos="284"/>
              </w:tabs>
              <w:suppressAutoHyphens/>
              <w:autoSpaceDE/>
              <w:autoSpaceDN/>
              <w:adjustRightInd/>
              <w:ind w:left="284" w:hanging="284"/>
              <w:contextualSpacing/>
              <w:mirrorIndents/>
              <w:jc w:val="both"/>
              <w:rPr>
                <w:sz w:val="24"/>
                <w:szCs w:val="24"/>
              </w:rPr>
            </w:pPr>
            <w:r w:rsidRPr="002C7EB1">
              <w:rPr>
                <w:sz w:val="24"/>
                <w:szCs w:val="24"/>
              </w:rPr>
              <w:t>инвестиционные проекты направлены на сохранение и на создание рабочих мест в период реализации до 2</w:t>
            </w:r>
            <w:r w:rsidR="00716383" w:rsidRPr="002C7EB1">
              <w:rPr>
                <w:sz w:val="24"/>
                <w:szCs w:val="24"/>
              </w:rPr>
              <w:t>024 года будет задействовано 617</w:t>
            </w:r>
            <w:r w:rsidRPr="002C7EB1">
              <w:rPr>
                <w:sz w:val="24"/>
                <w:szCs w:val="24"/>
              </w:rPr>
              <w:t xml:space="preserve"> рабочих мест, на м</w:t>
            </w:r>
            <w:r w:rsidR="00716383" w:rsidRPr="002C7EB1">
              <w:rPr>
                <w:sz w:val="24"/>
                <w:szCs w:val="24"/>
              </w:rPr>
              <w:t>омент ввода в эксплуатацию – 407</w:t>
            </w:r>
            <w:r w:rsidRPr="002C7EB1">
              <w:rPr>
                <w:sz w:val="24"/>
                <w:szCs w:val="24"/>
              </w:rPr>
              <w:t xml:space="preserve"> рабочих мест;</w:t>
            </w:r>
          </w:p>
          <w:p w:rsidR="00C0699D" w:rsidRPr="002C7EB1" w:rsidRDefault="00C0699D" w:rsidP="00DB45AA">
            <w:pPr>
              <w:keepNext/>
              <w:widowControl/>
              <w:numPr>
                <w:ilvl w:val="0"/>
                <w:numId w:val="8"/>
              </w:numPr>
              <w:suppressLineNumbers/>
              <w:tabs>
                <w:tab w:val="clear" w:pos="720"/>
                <w:tab w:val="num" w:pos="284"/>
              </w:tabs>
              <w:suppressAutoHyphens/>
              <w:autoSpaceDE/>
              <w:autoSpaceDN/>
              <w:adjustRightInd/>
              <w:ind w:left="284" w:hanging="284"/>
              <w:contextualSpacing/>
              <w:mirrorIndents/>
              <w:jc w:val="both"/>
              <w:rPr>
                <w:sz w:val="24"/>
                <w:szCs w:val="24"/>
              </w:rPr>
            </w:pPr>
            <w:r w:rsidRPr="002C7EB1">
              <w:rPr>
                <w:sz w:val="24"/>
                <w:szCs w:val="24"/>
              </w:rPr>
              <w:t>дополнительные поступления в бюдж</w:t>
            </w:r>
            <w:r w:rsidR="00716383" w:rsidRPr="002C7EB1">
              <w:rPr>
                <w:sz w:val="24"/>
                <w:szCs w:val="24"/>
              </w:rPr>
              <w:t>еты всех уровней за периоды 2014</w:t>
            </w:r>
            <w:r w:rsidRPr="002C7EB1">
              <w:rPr>
                <w:sz w:val="24"/>
                <w:szCs w:val="24"/>
              </w:rPr>
              <w:t>-201</w:t>
            </w:r>
            <w:r w:rsidR="00716383" w:rsidRPr="002C7EB1">
              <w:rPr>
                <w:sz w:val="24"/>
                <w:szCs w:val="24"/>
              </w:rPr>
              <w:t>6</w:t>
            </w:r>
            <w:r w:rsidRPr="002C7EB1">
              <w:rPr>
                <w:sz w:val="24"/>
                <w:szCs w:val="24"/>
              </w:rPr>
              <w:t xml:space="preserve"> гг. состав</w:t>
            </w:r>
            <w:r w:rsidR="00716383" w:rsidRPr="002C7EB1">
              <w:rPr>
                <w:sz w:val="24"/>
                <w:szCs w:val="24"/>
              </w:rPr>
              <w:t>или сумму 4,1</w:t>
            </w:r>
            <w:r w:rsidRPr="002C7EB1">
              <w:rPr>
                <w:sz w:val="24"/>
                <w:szCs w:val="24"/>
              </w:rPr>
              <w:t xml:space="preserve"> млн.руб. и на перспективу нак</w:t>
            </w:r>
            <w:r w:rsidR="00716383" w:rsidRPr="002C7EB1">
              <w:rPr>
                <w:sz w:val="24"/>
                <w:szCs w:val="24"/>
              </w:rPr>
              <w:t>опленным итогом за период с 2016</w:t>
            </w:r>
            <w:r w:rsidRPr="002C7EB1">
              <w:rPr>
                <w:sz w:val="24"/>
                <w:szCs w:val="24"/>
              </w:rPr>
              <w:t xml:space="preserve"> г. до </w:t>
            </w:r>
            <w:smartTag w:uri="urn:schemas-microsoft-com:office:smarttags" w:element="metricconverter">
              <w:smartTagPr>
                <w:attr w:name="ProductID" w:val="2024 г"/>
              </w:smartTagPr>
              <w:r w:rsidRPr="002C7EB1">
                <w:rPr>
                  <w:sz w:val="24"/>
                  <w:szCs w:val="24"/>
                </w:rPr>
                <w:t>2024 г</w:t>
              </w:r>
            </w:smartTag>
            <w:r w:rsidR="00716383" w:rsidRPr="002C7EB1">
              <w:rPr>
                <w:sz w:val="24"/>
                <w:szCs w:val="24"/>
              </w:rPr>
              <w:t>. составят сумму 17</w:t>
            </w:r>
            <w:r w:rsidR="00FE59C0" w:rsidRPr="002C7EB1">
              <w:rPr>
                <w:sz w:val="24"/>
                <w:szCs w:val="24"/>
              </w:rPr>
              <w:t>,1 млн.руб.</w:t>
            </w:r>
          </w:p>
        </w:tc>
      </w:tr>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Механизм управления</w:t>
            </w:r>
          </w:p>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 xml:space="preserve">реализацией КИП </w:t>
            </w:r>
          </w:p>
        </w:tc>
        <w:tc>
          <w:tcPr>
            <w:tcW w:w="7838" w:type="dxa"/>
            <w:vAlign w:val="center"/>
          </w:tcPr>
          <w:p w:rsidR="00C0699D" w:rsidRPr="00914DAC" w:rsidRDefault="00C0699D" w:rsidP="00DB45AA">
            <w:pPr>
              <w:keepNext/>
              <w:widowControl/>
              <w:suppressLineNumbers/>
              <w:suppressAutoHyphens/>
              <w:ind w:firstLine="397"/>
              <w:contextualSpacing/>
              <w:mirrorIndents/>
              <w:jc w:val="both"/>
              <w:rPr>
                <w:sz w:val="24"/>
                <w:szCs w:val="24"/>
              </w:rPr>
            </w:pPr>
            <w:r w:rsidRPr="00914DAC">
              <w:rPr>
                <w:sz w:val="24"/>
                <w:szCs w:val="24"/>
              </w:rPr>
              <w:t xml:space="preserve">Общее руководство реализацией КИП осуществляет Глава муниципального образования г.Саяногорск. </w:t>
            </w:r>
          </w:p>
          <w:p w:rsidR="00C0699D" w:rsidRPr="00914DAC" w:rsidRDefault="00C0699D" w:rsidP="00DB45AA">
            <w:pPr>
              <w:keepNext/>
              <w:widowControl/>
              <w:suppressLineNumbers/>
              <w:suppressAutoHyphens/>
              <w:ind w:firstLine="397"/>
              <w:contextualSpacing/>
              <w:mirrorIndents/>
              <w:jc w:val="both"/>
              <w:rPr>
                <w:sz w:val="24"/>
                <w:szCs w:val="24"/>
              </w:rPr>
            </w:pPr>
            <w:r w:rsidRPr="00914DAC">
              <w:rPr>
                <w:sz w:val="24"/>
                <w:szCs w:val="24"/>
              </w:rPr>
              <w:t xml:space="preserve">Текущее руководство возлагается на Рабочую группу по разработке Комплексного инвестиционного плана монопрофильного города Республики Хакасия - муниципального образования г.Саяногорск (состав которой утвержден Постановлением Администрации г.Саяногорска от 18.03.2014 №313).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Главным инструментом управления реализацией КИП является проведение мониторинга и актуализации мероприятий КИП.</w:t>
            </w:r>
          </w:p>
          <w:p w:rsidR="00C0699D" w:rsidRPr="00914DAC" w:rsidRDefault="00C0699D" w:rsidP="00DB45AA">
            <w:pPr>
              <w:keepNext/>
              <w:widowControl/>
              <w:suppressLineNumbers/>
              <w:suppressAutoHyphens/>
              <w:ind w:firstLine="397"/>
              <w:contextualSpacing/>
              <w:mirrorIndents/>
              <w:jc w:val="both"/>
              <w:rPr>
                <w:sz w:val="24"/>
                <w:szCs w:val="24"/>
              </w:rPr>
            </w:pPr>
            <w:r w:rsidRPr="00914DAC">
              <w:rPr>
                <w:sz w:val="24"/>
                <w:szCs w:val="24"/>
              </w:rPr>
              <w:t>По результатам проведенного мониторинга для актуализации КИП по решению Главы муниципального образования г.Саяногорск при необходимости вносятся изменения в КИП и размещаются на официальном сайте Администрации муниципального образования г.Саяногорск для публичности и открытости, ознакомления.</w:t>
            </w:r>
          </w:p>
        </w:tc>
      </w:tr>
      <w:tr w:rsidR="00C0699D" w:rsidRPr="00914DAC" w:rsidTr="00E22EA8">
        <w:trPr>
          <w:trHeight w:val="1437"/>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lastRenderedPageBreak/>
              <w:t xml:space="preserve">Источники и объемы финансирования КИП </w:t>
            </w:r>
          </w:p>
        </w:tc>
        <w:tc>
          <w:tcPr>
            <w:tcW w:w="7838" w:type="dxa"/>
            <w:vAlign w:val="center"/>
          </w:tcPr>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Финансовое обеспечение реализации КИП ориентировано преимущественно на использование собственных средств предприятий, организаций и других хозяйствующих субъектов всех форм собственности, привлеченных средств, а также средств федерального, регионального и местного бюджетов, внебюджетных источников, средства населения.</w:t>
            </w:r>
          </w:p>
        </w:tc>
      </w:tr>
      <w:tr w:rsidR="00C0699D" w:rsidRPr="00914DAC" w:rsidTr="00E22EA8">
        <w:trPr>
          <w:trHeight w:val="20"/>
          <w:jc w:val="center"/>
        </w:trPr>
        <w:tc>
          <w:tcPr>
            <w:tcW w:w="2093" w:type="dxa"/>
            <w:vAlign w:val="center"/>
          </w:tcPr>
          <w:p w:rsidR="00C0699D" w:rsidRPr="00914DAC" w:rsidRDefault="00C0699D" w:rsidP="00DB45AA">
            <w:pPr>
              <w:keepNext/>
              <w:widowControl/>
              <w:suppressLineNumbers/>
              <w:suppressAutoHyphens/>
              <w:contextualSpacing/>
              <w:mirrorIndents/>
              <w:rPr>
                <w:bCs/>
                <w:sz w:val="24"/>
                <w:szCs w:val="24"/>
              </w:rPr>
            </w:pPr>
            <w:r w:rsidRPr="00914DAC">
              <w:rPr>
                <w:bCs/>
                <w:sz w:val="24"/>
                <w:szCs w:val="24"/>
              </w:rPr>
              <w:t xml:space="preserve">Ожидаемые результаты реализации КИП </w:t>
            </w:r>
          </w:p>
        </w:tc>
        <w:tc>
          <w:tcPr>
            <w:tcW w:w="7838" w:type="dxa"/>
            <w:vAlign w:val="center"/>
          </w:tcPr>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Реализация КИП заключается в поэтапном продвижении к поставленным целям путем выполнения задач, решения проблем. Комплексный инвестиционный план считается полностью реализованным при достижении главной заявленной цели.</w:t>
            </w:r>
          </w:p>
        </w:tc>
      </w:tr>
    </w:tbl>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Default="00C0699D" w:rsidP="00DB45AA">
      <w:pPr>
        <w:keepNext/>
        <w:widowControl/>
        <w:suppressLineNumbers/>
        <w:suppressAutoHyphens/>
        <w:contextualSpacing/>
        <w:mirrorIndents/>
        <w:rPr>
          <w:sz w:val="24"/>
          <w:szCs w:val="24"/>
        </w:rPr>
      </w:pPr>
    </w:p>
    <w:p w:rsidR="003B615A" w:rsidRDefault="003B615A" w:rsidP="00DB45AA">
      <w:pPr>
        <w:keepNext/>
        <w:widowControl/>
        <w:suppressLineNumbers/>
        <w:suppressAutoHyphens/>
        <w:contextualSpacing/>
        <w:mirrorIndents/>
        <w:rPr>
          <w:sz w:val="24"/>
          <w:szCs w:val="24"/>
        </w:rPr>
      </w:pPr>
    </w:p>
    <w:p w:rsidR="003B615A" w:rsidRDefault="003B615A" w:rsidP="00DB45AA">
      <w:pPr>
        <w:keepNext/>
        <w:widowControl/>
        <w:suppressLineNumbers/>
        <w:suppressAutoHyphens/>
        <w:contextualSpacing/>
        <w:mirrorIndents/>
        <w:rPr>
          <w:sz w:val="24"/>
          <w:szCs w:val="24"/>
        </w:rPr>
      </w:pPr>
    </w:p>
    <w:p w:rsidR="003B615A" w:rsidRDefault="003B615A" w:rsidP="00DB45AA">
      <w:pPr>
        <w:keepNext/>
        <w:widowControl/>
        <w:suppressLineNumbers/>
        <w:suppressAutoHyphens/>
        <w:contextualSpacing/>
        <w:mirrorIndents/>
        <w:rPr>
          <w:sz w:val="24"/>
          <w:szCs w:val="24"/>
        </w:rPr>
      </w:pPr>
    </w:p>
    <w:p w:rsidR="003B615A" w:rsidRDefault="003B615A" w:rsidP="00DB45AA">
      <w:pPr>
        <w:keepNext/>
        <w:widowControl/>
        <w:suppressLineNumbers/>
        <w:suppressAutoHyphens/>
        <w:contextualSpacing/>
        <w:mirrorIndents/>
        <w:rPr>
          <w:sz w:val="24"/>
          <w:szCs w:val="24"/>
        </w:rPr>
      </w:pPr>
    </w:p>
    <w:p w:rsidR="003B615A" w:rsidRDefault="003B615A" w:rsidP="00DB45AA">
      <w:pPr>
        <w:keepNext/>
        <w:widowControl/>
        <w:suppressLineNumbers/>
        <w:suppressAutoHyphens/>
        <w:contextualSpacing/>
        <w:mirrorIndents/>
        <w:rPr>
          <w:sz w:val="24"/>
          <w:szCs w:val="24"/>
        </w:rPr>
      </w:pPr>
    </w:p>
    <w:p w:rsidR="003B615A" w:rsidRPr="00914DAC" w:rsidRDefault="003B615A"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keepNext/>
        <w:widowControl/>
        <w:suppressLineNumbers/>
        <w:suppressAutoHyphens/>
        <w:contextualSpacing/>
        <w:mirrorIndents/>
        <w:rPr>
          <w:sz w:val="24"/>
          <w:szCs w:val="24"/>
        </w:rPr>
      </w:pPr>
    </w:p>
    <w:p w:rsidR="00C0699D" w:rsidRPr="00C4241C" w:rsidRDefault="00C0699D" w:rsidP="00DB45AA">
      <w:pPr>
        <w:pStyle w:val="13"/>
        <w:numPr>
          <w:ilvl w:val="0"/>
          <w:numId w:val="13"/>
        </w:numPr>
        <w:suppressLineNumbers/>
        <w:suppressAutoHyphens/>
        <w:contextualSpacing/>
        <w:mirrorIndents/>
        <w:rPr>
          <w:b/>
          <w:i w:val="0"/>
        </w:rPr>
      </w:pPr>
      <w:bookmarkStart w:id="2" w:name="_Toc244404124"/>
      <w:bookmarkStart w:id="3" w:name="_Toc442692859"/>
      <w:r w:rsidRPr="00C4241C">
        <w:rPr>
          <w:b/>
          <w:i w:val="0"/>
        </w:rPr>
        <w:lastRenderedPageBreak/>
        <w:t>ВВЕДЕНИЕ</w:t>
      </w:r>
      <w:bookmarkEnd w:id="2"/>
      <w:bookmarkEnd w:id="3"/>
    </w:p>
    <w:p w:rsidR="003B615A" w:rsidRPr="003B615A" w:rsidRDefault="003B615A"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целях обеспечения исполнения подпунктов 8, 9, 10 пункта 5 перечня поручений Президента Российской Федерации от 27.12.2013 № Пр-3086 по реализации положений Послания Президента Российской Федерации Федеральному Собранию Российской Федерации от 12.12.2013, связанных с реализацией государственной политики по развитию Дальнего Востока и Восточной Сибири, включая </w:t>
      </w:r>
      <w:r w:rsidRPr="00914DAC">
        <w:rPr>
          <w:spacing w:val="-1"/>
          <w:sz w:val="24"/>
          <w:szCs w:val="24"/>
        </w:rPr>
        <w:t>Республику Хакасия, как территорию опережающего развития.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Во исполнение Плана мероприятий по разработке комплексных инвестиционных планов муниципальных образований Республики Хакасия, </w:t>
      </w:r>
      <w:r w:rsidRPr="00914DAC">
        <w:rPr>
          <w:spacing w:val="-1"/>
          <w:sz w:val="24"/>
          <w:szCs w:val="24"/>
        </w:rPr>
        <w:t>утвержденного постановлением Правительства Республики Хакасия от 11.03.2014 №</w:t>
      </w:r>
      <w:r w:rsidRPr="00914DAC">
        <w:rPr>
          <w:sz w:val="24"/>
          <w:szCs w:val="24"/>
        </w:rPr>
        <w:t>97 «Об организации разработки комплексных инвестиционных планов муниципальных образований Республики Хакасия» и М</w:t>
      </w:r>
      <w:r w:rsidRPr="00914DAC">
        <w:rPr>
          <w:spacing w:val="-1"/>
          <w:sz w:val="24"/>
          <w:szCs w:val="24"/>
        </w:rPr>
        <w:t xml:space="preserve">етодических рекомендаций по формированию, рассмотрению и </w:t>
      </w:r>
      <w:r w:rsidRPr="00914DAC">
        <w:rPr>
          <w:sz w:val="24"/>
          <w:szCs w:val="24"/>
        </w:rPr>
        <w:t>утверждению комплексных инвестиционных планов муниципальных образований Республики Хакасия, утвержденные Приказом от 14.03.2014 г. №050-7-п.</w:t>
      </w:r>
    </w:p>
    <w:p w:rsidR="00C0699D" w:rsidRPr="00914DAC" w:rsidRDefault="00C0699D" w:rsidP="00DB45AA">
      <w:pPr>
        <w:keepNext/>
        <w:widowControl/>
        <w:suppressLineNumbers/>
        <w:suppressAutoHyphens/>
        <w:ind w:firstLine="709"/>
        <w:contextualSpacing/>
        <w:mirrorIndents/>
        <w:jc w:val="both"/>
        <w:rPr>
          <w:spacing w:val="-1"/>
          <w:sz w:val="24"/>
          <w:szCs w:val="24"/>
        </w:rPr>
      </w:pPr>
      <w:r w:rsidRPr="00914DAC">
        <w:rPr>
          <w:sz w:val="24"/>
          <w:szCs w:val="24"/>
        </w:rPr>
        <w:t xml:space="preserve">Комплексный инвестиционный план (далее - КИП) муниципального образования - это взаимоувязанный и обоснованный документ по комплексному развитию территории муниципального образования, в том числе по развитию </w:t>
      </w:r>
      <w:r w:rsidRPr="00914DAC">
        <w:rPr>
          <w:spacing w:val="-4"/>
          <w:sz w:val="24"/>
          <w:szCs w:val="24"/>
        </w:rPr>
        <w:t xml:space="preserve">необходимой </w:t>
      </w:r>
      <w:r w:rsidRPr="00914DAC">
        <w:rPr>
          <w:sz w:val="24"/>
          <w:szCs w:val="24"/>
        </w:rPr>
        <w:t xml:space="preserve">инфраструктуры, обеспечивающей снижение ограничений для экономического роста </w:t>
      </w:r>
      <w:r w:rsidR="00C4241C">
        <w:rPr>
          <w:sz w:val="24"/>
          <w:szCs w:val="24"/>
        </w:rPr>
        <w:t>муниципального образования</w:t>
      </w:r>
      <w:r w:rsidRPr="00914DAC">
        <w:rPr>
          <w:sz w:val="24"/>
          <w:szCs w:val="24"/>
        </w:rPr>
        <w:t xml:space="preserve">, формируемый с учетом документов стратегического и территориального планирования Российской Федерации, </w:t>
      </w:r>
      <w:r w:rsidRPr="00914DAC">
        <w:rPr>
          <w:spacing w:val="-1"/>
          <w:sz w:val="24"/>
          <w:szCs w:val="24"/>
        </w:rPr>
        <w:t>Республики Хакасия, приоритетов развития муниципального образования.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При разработке КИП учтены приоритеты и цели социально-экономического развития, сформулированные в документах стратегического планирования и территориального развития Российской </w:t>
      </w:r>
      <w:r w:rsidRPr="00914DAC">
        <w:rPr>
          <w:spacing w:val="-1"/>
          <w:sz w:val="24"/>
          <w:szCs w:val="24"/>
        </w:rPr>
        <w:t>Федерации, Республики Хакасия, муниципального образования г.Саяногорск, в том числе:</w:t>
      </w:r>
    </w:p>
    <w:p w:rsidR="00C0699D" w:rsidRPr="00914DAC" w:rsidRDefault="00C0699D" w:rsidP="00DB45AA">
      <w:pPr>
        <w:keepNext/>
        <w:widowControl/>
        <w:numPr>
          <w:ilvl w:val="0"/>
          <w:numId w:val="28"/>
        </w:numPr>
        <w:suppressLineNumbers/>
        <w:suppressAutoHyphens/>
        <w:ind w:left="426" w:hanging="426"/>
        <w:contextualSpacing/>
        <w:mirrorIndents/>
        <w:jc w:val="both"/>
        <w:rPr>
          <w:spacing w:val="-24"/>
          <w:sz w:val="24"/>
          <w:szCs w:val="24"/>
        </w:rPr>
      </w:pPr>
      <w:r w:rsidRPr="00914DAC">
        <w:rPr>
          <w:sz w:val="24"/>
          <w:szCs w:val="24"/>
        </w:rPr>
        <w:t xml:space="preserve">Указ Президента Российской Федерации от 07.05.2012 №596 </w:t>
      </w:r>
      <w:r w:rsidRPr="00914DAC">
        <w:rPr>
          <w:spacing w:val="-1"/>
          <w:sz w:val="24"/>
          <w:szCs w:val="24"/>
        </w:rPr>
        <w:t>«О долгосрочной государственной экономической политике»;</w:t>
      </w:r>
    </w:p>
    <w:p w:rsidR="00C0699D" w:rsidRPr="00914DAC" w:rsidRDefault="00C0699D" w:rsidP="00DB45AA">
      <w:pPr>
        <w:keepNext/>
        <w:widowControl/>
        <w:numPr>
          <w:ilvl w:val="0"/>
          <w:numId w:val="28"/>
        </w:numPr>
        <w:suppressLineNumbers/>
        <w:suppressAutoHyphens/>
        <w:ind w:left="426" w:hanging="426"/>
        <w:contextualSpacing/>
        <w:mirrorIndents/>
        <w:jc w:val="both"/>
        <w:rPr>
          <w:spacing w:val="-12"/>
          <w:sz w:val="24"/>
          <w:szCs w:val="24"/>
        </w:rPr>
      </w:pPr>
      <w:r w:rsidRPr="00914DAC">
        <w:rPr>
          <w:sz w:val="24"/>
          <w:szCs w:val="24"/>
        </w:rPr>
        <w:t xml:space="preserve">Концепция долгосрочного социально-экономического развития Российской Федерации на период до 2020 года, утвержденная распоряжением </w:t>
      </w:r>
      <w:r w:rsidRPr="00914DAC">
        <w:rPr>
          <w:spacing w:val="-1"/>
          <w:sz w:val="24"/>
          <w:szCs w:val="24"/>
        </w:rPr>
        <w:t>Правительства Российской Федерации от 17.11.2008 №1662-р;</w:t>
      </w:r>
    </w:p>
    <w:p w:rsidR="00C0699D" w:rsidRPr="00914DAC" w:rsidRDefault="00C0699D" w:rsidP="00DB45AA">
      <w:pPr>
        <w:keepNext/>
        <w:widowControl/>
        <w:numPr>
          <w:ilvl w:val="0"/>
          <w:numId w:val="28"/>
        </w:numPr>
        <w:suppressLineNumbers/>
        <w:suppressAutoHyphens/>
        <w:ind w:left="426" w:hanging="426"/>
        <w:contextualSpacing/>
        <w:mirrorIndents/>
        <w:jc w:val="both"/>
        <w:rPr>
          <w:spacing w:val="-15"/>
          <w:sz w:val="24"/>
          <w:szCs w:val="24"/>
        </w:rPr>
      </w:pPr>
      <w:r w:rsidRPr="00914DAC">
        <w:rPr>
          <w:sz w:val="24"/>
          <w:szCs w:val="24"/>
        </w:rPr>
        <w:t xml:space="preserve">Стратегия социально-экономического развития Сибири до 2020 года, </w:t>
      </w:r>
      <w:r w:rsidRPr="00914DAC">
        <w:rPr>
          <w:spacing w:val="-1"/>
          <w:sz w:val="24"/>
          <w:szCs w:val="24"/>
        </w:rPr>
        <w:t xml:space="preserve">утвержденная распоряжением Правительства Российской Федерации от 05.07.2010 </w:t>
      </w:r>
      <w:r w:rsidRPr="00914DAC">
        <w:rPr>
          <w:sz w:val="24"/>
          <w:szCs w:val="24"/>
        </w:rPr>
        <w:t>№1120-р;</w:t>
      </w:r>
    </w:p>
    <w:p w:rsidR="00C0699D" w:rsidRPr="00914DAC" w:rsidRDefault="00C0699D" w:rsidP="00DB45AA">
      <w:pPr>
        <w:keepNext/>
        <w:widowControl/>
        <w:numPr>
          <w:ilvl w:val="0"/>
          <w:numId w:val="28"/>
        </w:numPr>
        <w:suppressLineNumbers/>
        <w:suppressAutoHyphens/>
        <w:ind w:left="426" w:hanging="426"/>
        <w:contextualSpacing/>
        <w:mirrorIndents/>
        <w:jc w:val="both"/>
        <w:rPr>
          <w:spacing w:val="-9"/>
          <w:sz w:val="24"/>
          <w:szCs w:val="24"/>
        </w:rPr>
      </w:pPr>
      <w:r w:rsidRPr="00914DAC">
        <w:rPr>
          <w:sz w:val="24"/>
          <w:szCs w:val="24"/>
        </w:rPr>
        <w:t>Программа «Социально-экономическое развитие Республики Хакасия на 2011-2016 годы», утвержденная Законом Республики Хакасия от 29.12.2011 №143-ЗРХ;</w:t>
      </w:r>
    </w:p>
    <w:p w:rsidR="00C0699D" w:rsidRPr="00914DAC" w:rsidRDefault="00C0699D" w:rsidP="00DB45AA">
      <w:pPr>
        <w:keepNext/>
        <w:widowControl/>
        <w:numPr>
          <w:ilvl w:val="0"/>
          <w:numId w:val="28"/>
        </w:numPr>
        <w:suppressLineNumbers/>
        <w:suppressAutoHyphens/>
        <w:ind w:left="426" w:hanging="426"/>
        <w:contextualSpacing/>
        <w:mirrorIndents/>
        <w:jc w:val="both"/>
        <w:rPr>
          <w:spacing w:val="-17"/>
          <w:sz w:val="24"/>
          <w:szCs w:val="24"/>
        </w:rPr>
      </w:pPr>
      <w:r w:rsidRPr="00914DAC">
        <w:rPr>
          <w:sz w:val="24"/>
          <w:szCs w:val="24"/>
        </w:rPr>
        <w:t>Схема территориального планирования Республики Хакасия, утвержденная постановлением Правительства Республики Хакасия от 14.11.2011 №763;</w:t>
      </w:r>
    </w:p>
    <w:p w:rsidR="00C0699D" w:rsidRPr="00914DAC" w:rsidRDefault="00C0699D" w:rsidP="00DB45AA">
      <w:pPr>
        <w:keepNext/>
        <w:widowControl/>
        <w:numPr>
          <w:ilvl w:val="0"/>
          <w:numId w:val="28"/>
        </w:numPr>
        <w:suppressLineNumbers/>
        <w:suppressAutoHyphens/>
        <w:ind w:left="426" w:hanging="426"/>
        <w:contextualSpacing/>
        <w:mirrorIndents/>
        <w:jc w:val="both"/>
        <w:rPr>
          <w:sz w:val="24"/>
          <w:szCs w:val="24"/>
        </w:rPr>
      </w:pPr>
      <w:r w:rsidRPr="00914DAC">
        <w:rPr>
          <w:sz w:val="24"/>
          <w:szCs w:val="24"/>
        </w:rPr>
        <w:t>Стратегия социально-экономического развития Республики Хакасия до 2020 года, утвержденная постановлением Правительства Республики Хакасия от 25.10.2011 №700;</w:t>
      </w:r>
    </w:p>
    <w:p w:rsidR="00C0699D" w:rsidRPr="00914DAC" w:rsidRDefault="00C0699D" w:rsidP="00DB45AA">
      <w:pPr>
        <w:keepNext/>
        <w:widowControl/>
        <w:numPr>
          <w:ilvl w:val="0"/>
          <w:numId w:val="28"/>
        </w:numPr>
        <w:suppressLineNumbers/>
        <w:suppressAutoHyphens/>
        <w:ind w:left="426" w:hanging="426"/>
        <w:contextualSpacing/>
        <w:mirrorIndents/>
        <w:jc w:val="both"/>
        <w:rPr>
          <w:spacing w:val="-17"/>
          <w:sz w:val="24"/>
          <w:szCs w:val="24"/>
        </w:rPr>
      </w:pPr>
      <w:r w:rsidRPr="00914DAC">
        <w:rPr>
          <w:sz w:val="24"/>
          <w:szCs w:val="24"/>
        </w:rPr>
        <w:t>Инвестиционная стратегия Республики Хакасия до 2020 года, утвержденная постановлением президиума Правительства Республики Хакасия от 24.12.2013 №127-п;</w:t>
      </w:r>
    </w:p>
    <w:p w:rsidR="00C0699D" w:rsidRPr="00914DAC" w:rsidRDefault="00C0699D" w:rsidP="00DB45AA">
      <w:pPr>
        <w:keepNext/>
        <w:widowControl/>
        <w:numPr>
          <w:ilvl w:val="0"/>
          <w:numId w:val="28"/>
        </w:numPr>
        <w:suppressLineNumbers/>
        <w:suppressAutoHyphens/>
        <w:ind w:left="426" w:hanging="426"/>
        <w:contextualSpacing/>
        <w:mirrorIndents/>
        <w:jc w:val="both"/>
        <w:rPr>
          <w:spacing w:val="-11"/>
          <w:sz w:val="24"/>
          <w:szCs w:val="24"/>
        </w:rPr>
      </w:pPr>
      <w:r w:rsidRPr="00914DAC">
        <w:rPr>
          <w:sz w:val="24"/>
          <w:szCs w:val="24"/>
        </w:rPr>
        <w:t>Комплексная программа социально-экономического развития муниципального образования г.Саяногорск до 2025 года, утвержденная Решением Саяногорского городского Совета депутатов от 23.12.2009 №163.</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Формирование КИП основывается на углубленном анализе: оценке </w:t>
      </w:r>
      <w:r w:rsidRPr="00914DAC">
        <w:rPr>
          <w:spacing w:val="-3"/>
          <w:sz w:val="24"/>
          <w:szCs w:val="24"/>
        </w:rPr>
        <w:t xml:space="preserve">инвестиционной привлекательности (инвестиционного </w:t>
      </w:r>
      <w:r w:rsidRPr="00914DAC">
        <w:rPr>
          <w:spacing w:val="-5"/>
          <w:sz w:val="24"/>
          <w:szCs w:val="24"/>
        </w:rPr>
        <w:t xml:space="preserve">потенциала) </w:t>
      </w:r>
      <w:r w:rsidRPr="00914DAC">
        <w:rPr>
          <w:sz w:val="24"/>
          <w:szCs w:val="24"/>
        </w:rPr>
        <w:t>муниципального образования с выявлением конкурентных преимуществ развития территории; диагностике рисков, выявлении ограничений инвестиционного развития; определении основных приоритетов развития (отраслевых и территориальных); разработке мер, включающих инвестиционные проекты, направленные на комплексное развитие экономики, создание необходимой инфраструктуры, обеспечивающих долгосрочную занятость населения (комплексные инвестиционные проекты).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Во исполнение поручения Президента Российской Федерации от 09.11.2009 года и ряда поручений Правительства Российской Федерации организована работа по государственной поддержке муниципальных образований с монопрофильной экономикой.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рамках деятельности Межведомственной рабочей группы Минрегиона России были рассмотрены и одобрены следующие критерии отнесения населенных пунктов к категории монопрофильных:</w:t>
      </w:r>
    </w:p>
    <w:p w:rsidR="00C0699D" w:rsidRPr="00914DAC" w:rsidRDefault="00C0699D" w:rsidP="00DB45AA">
      <w:pPr>
        <w:keepNext/>
        <w:widowControl/>
        <w:suppressLineNumbers/>
        <w:suppressAutoHyphens/>
        <w:ind w:left="284" w:hanging="284"/>
        <w:contextualSpacing/>
        <w:mirrorIndents/>
        <w:jc w:val="both"/>
        <w:rPr>
          <w:sz w:val="24"/>
          <w:szCs w:val="24"/>
        </w:rPr>
      </w:pPr>
      <w:r w:rsidRPr="00914DAC">
        <w:rPr>
          <w:sz w:val="24"/>
          <w:szCs w:val="24"/>
        </w:rPr>
        <w:t>-</w:t>
      </w:r>
      <w:r w:rsidRPr="00914DAC">
        <w:rPr>
          <w:sz w:val="24"/>
          <w:szCs w:val="24"/>
        </w:rPr>
        <w:tab/>
        <w:t>наличие предприятия или нескольких предприятий, осуществляющих деятельность в рамках единого производственно-технологического процесса, на котором занято на основной работе более 25% экономически активного населения;</w:t>
      </w:r>
    </w:p>
    <w:p w:rsidR="00C0699D" w:rsidRPr="00914DAC" w:rsidRDefault="00C0699D" w:rsidP="00DB45AA">
      <w:pPr>
        <w:keepNext/>
        <w:widowControl/>
        <w:suppressLineNumbers/>
        <w:suppressAutoHyphens/>
        <w:ind w:left="284" w:hanging="284"/>
        <w:contextualSpacing/>
        <w:mirrorIndents/>
        <w:jc w:val="both"/>
        <w:rPr>
          <w:sz w:val="24"/>
          <w:szCs w:val="24"/>
        </w:rPr>
      </w:pPr>
      <w:r w:rsidRPr="00914DAC">
        <w:rPr>
          <w:sz w:val="24"/>
          <w:szCs w:val="24"/>
        </w:rPr>
        <w:t>-</w:t>
      </w:r>
      <w:r w:rsidRPr="00914DAC">
        <w:rPr>
          <w:sz w:val="24"/>
          <w:szCs w:val="24"/>
        </w:rPr>
        <w:tab/>
        <w:t>наличие в населенном пункте предприятия или нескольких предприятий, осуществляющих деятельность в рамках единого производственно-технологического процесса, на долю которых приходится более 50% объема промышленного производства.</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Градообразующее предприятие - это предприятие, на котором занято не менее 30% от общего числа работающих на предприятиях города, либо имеющее на своем балансе объекты социально</w:t>
      </w:r>
      <w:r w:rsidR="00F90378">
        <w:rPr>
          <w:sz w:val="24"/>
          <w:szCs w:val="24"/>
        </w:rPr>
        <w:t xml:space="preserve"> </w:t>
      </w:r>
      <w:r w:rsidRPr="00914DAC">
        <w:rPr>
          <w:sz w:val="24"/>
          <w:szCs w:val="24"/>
        </w:rPr>
        <w:t>-</w:t>
      </w:r>
      <w:r w:rsidR="00F90378">
        <w:rPr>
          <w:sz w:val="24"/>
          <w:szCs w:val="24"/>
        </w:rPr>
        <w:t xml:space="preserve"> </w:t>
      </w:r>
      <w:r w:rsidRPr="00914DAC">
        <w:rPr>
          <w:sz w:val="24"/>
          <w:szCs w:val="24"/>
        </w:rPr>
        <w:t>коммунальной сферы и инженерной инфраструктуры, обслуживающие не менее 30% проживающих в населенном пункте. Также градообразующими предприятием признаются предприятия, численность работников которых с учетом членов их семей составляет не менее 50% численности населения соответствующего населенного пункта.</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По мнению экспертов, город можно называть монопрофильным, если присутствуют следующие признаки:</w:t>
      </w:r>
    </w:p>
    <w:p w:rsidR="00C0699D" w:rsidRPr="00914DAC" w:rsidRDefault="00C0699D" w:rsidP="00DB45AA">
      <w:pPr>
        <w:keepNext/>
        <w:widowControl/>
        <w:numPr>
          <w:ilvl w:val="0"/>
          <w:numId w:val="29"/>
        </w:numPr>
        <w:suppressLineNumbers/>
        <w:suppressAutoHyphens/>
        <w:ind w:left="426" w:hanging="426"/>
        <w:contextualSpacing/>
        <w:mirrorIndents/>
        <w:jc w:val="both"/>
        <w:rPr>
          <w:sz w:val="24"/>
          <w:szCs w:val="24"/>
        </w:rPr>
      </w:pPr>
      <w:r w:rsidRPr="00914DAC">
        <w:rPr>
          <w:sz w:val="24"/>
          <w:szCs w:val="24"/>
        </w:rPr>
        <w:t>наличие в городе одного или нескольких однотипных предприятий, относящихся к одной отрасли, или обслуживающих один узкий сегмент отраслевого рынка, притом, что остальные предприятия города обслуживают только внутренние нужды города или проживающих в нем людей;</w:t>
      </w:r>
    </w:p>
    <w:p w:rsidR="00C0699D" w:rsidRPr="00914DAC" w:rsidRDefault="00C0699D" w:rsidP="00DB45AA">
      <w:pPr>
        <w:keepNext/>
        <w:widowControl/>
        <w:numPr>
          <w:ilvl w:val="0"/>
          <w:numId w:val="29"/>
        </w:numPr>
        <w:suppressLineNumbers/>
        <w:suppressAutoHyphens/>
        <w:ind w:left="426" w:hanging="426"/>
        <w:contextualSpacing/>
        <w:mirrorIndents/>
        <w:jc w:val="both"/>
        <w:rPr>
          <w:sz w:val="24"/>
          <w:szCs w:val="24"/>
        </w:rPr>
      </w:pPr>
      <w:r w:rsidRPr="00914DAC">
        <w:rPr>
          <w:sz w:val="24"/>
          <w:szCs w:val="24"/>
        </w:rPr>
        <w:t>наличие в городе цепочки технологически связанных предприятий, работающих на один конечный рынок, кроме предприятий, обслуживающих внутренние нужды города;</w:t>
      </w:r>
    </w:p>
    <w:p w:rsidR="00C0699D" w:rsidRPr="00914DAC" w:rsidRDefault="00C0699D" w:rsidP="00DB45AA">
      <w:pPr>
        <w:keepNext/>
        <w:widowControl/>
        <w:numPr>
          <w:ilvl w:val="0"/>
          <w:numId w:val="29"/>
        </w:numPr>
        <w:suppressLineNumbers/>
        <w:suppressAutoHyphens/>
        <w:ind w:left="426" w:hanging="426"/>
        <w:contextualSpacing/>
        <w:mirrorIndents/>
        <w:jc w:val="both"/>
        <w:rPr>
          <w:sz w:val="24"/>
          <w:szCs w:val="24"/>
        </w:rPr>
      </w:pPr>
      <w:r w:rsidRPr="00914DAC">
        <w:rPr>
          <w:sz w:val="24"/>
          <w:szCs w:val="24"/>
        </w:rPr>
        <w:t>значительная зависимость доходной части бюджета города от деятельности одного (или нескольких) крупных предприятий;</w:t>
      </w:r>
    </w:p>
    <w:p w:rsidR="00C0699D" w:rsidRPr="00914DAC" w:rsidRDefault="00C0699D" w:rsidP="00DB45AA">
      <w:pPr>
        <w:keepNext/>
        <w:widowControl/>
        <w:numPr>
          <w:ilvl w:val="0"/>
          <w:numId w:val="29"/>
        </w:numPr>
        <w:suppressLineNumbers/>
        <w:suppressAutoHyphens/>
        <w:ind w:left="426" w:hanging="426"/>
        <w:contextualSpacing/>
        <w:mirrorIndents/>
        <w:jc w:val="both"/>
        <w:rPr>
          <w:sz w:val="24"/>
          <w:szCs w:val="24"/>
        </w:rPr>
      </w:pPr>
      <w:r w:rsidRPr="00914DAC">
        <w:rPr>
          <w:sz w:val="24"/>
          <w:szCs w:val="24"/>
        </w:rPr>
        <w:t>низкая диверсификация сфер занятости населения города (однородный профессиональный состав);</w:t>
      </w:r>
    </w:p>
    <w:p w:rsidR="00C0699D" w:rsidRPr="00914DAC" w:rsidRDefault="00C0699D" w:rsidP="00DB45AA">
      <w:pPr>
        <w:keepNext/>
        <w:widowControl/>
        <w:numPr>
          <w:ilvl w:val="0"/>
          <w:numId w:val="29"/>
        </w:numPr>
        <w:suppressLineNumbers/>
        <w:suppressAutoHyphens/>
        <w:ind w:left="426" w:hanging="426"/>
        <w:contextualSpacing/>
        <w:mirrorIndents/>
        <w:jc w:val="both"/>
        <w:rPr>
          <w:sz w:val="24"/>
          <w:szCs w:val="24"/>
        </w:rPr>
      </w:pPr>
      <w:r w:rsidRPr="00914DAC">
        <w:rPr>
          <w:sz w:val="24"/>
          <w:szCs w:val="24"/>
        </w:rPr>
        <w:t>значительная удаленность города от других, более крупных населенных пунктов (что снижает возможности мобильности жителей), при наличии в городе первых двух признаков или отсутствие развитой инфраструктуры, обеспечивающей связь города с внешним миром (дороги автомобильные и железные, телефонная сеть и т.д.).</w:t>
      </w:r>
    </w:p>
    <w:p w:rsidR="00C0699D" w:rsidRPr="00914DAC" w:rsidRDefault="00C0699D" w:rsidP="00DB45AA">
      <w:pPr>
        <w:keepNext/>
        <w:widowControl/>
        <w:suppressLineNumbers/>
        <w:suppressAutoHyphens/>
        <w:ind w:firstLine="709"/>
        <w:contextualSpacing/>
        <w:mirrorIndents/>
        <w:jc w:val="both"/>
        <w:rPr>
          <w:b/>
          <w:sz w:val="24"/>
          <w:szCs w:val="24"/>
        </w:rPr>
      </w:pP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Монопрофильность муниципального образования г</w:t>
      </w:r>
      <w:r w:rsidR="003B615A">
        <w:rPr>
          <w:b/>
          <w:sz w:val="24"/>
          <w:szCs w:val="24"/>
        </w:rPr>
        <w:t xml:space="preserve">ород </w:t>
      </w:r>
      <w:r w:rsidRPr="00914DAC">
        <w:rPr>
          <w:b/>
          <w:sz w:val="24"/>
          <w:szCs w:val="24"/>
        </w:rPr>
        <w:t xml:space="preserve">Саяногорск </w:t>
      </w:r>
    </w:p>
    <w:p w:rsidR="00C0699D" w:rsidRPr="00914DAC" w:rsidRDefault="00C0699D" w:rsidP="00DB45AA">
      <w:pPr>
        <w:keepNext/>
        <w:widowControl/>
        <w:suppressLineNumbers/>
        <w:suppressAutoHyphens/>
        <w:ind w:firstLine="709"/>
        <w:contextualSpacing/>
        <w:mirrorIndents/>
        <w:jc w:val="both"/>
        <w:rPr>
          <w:bCs/>
          <w:sz w:val="24"/>
          <w:szCs w:val="24"/>
        </w:rPr>
      </w:pPr>
      <w:r w:rsidRPr="00914DAC">
        <w:rPr>
          <w:sz w:val="24"/>
          <w:szCs w:val="24"/>
        </w:rPr>
        <w:t xml:space="preserve">Со дня образования муниципального образования г.Саяногорск в экономике преобладали такие виды промышленности, как </w:t>
      </w:r>
      <w:r w:rsidRPr="00914DAC">
        <w:rPr>
          <w:bCs/>
          <w:sz w:val="24"/>
          <w:szCs w:val="24"/>
        </w:rPr>
        <w:t xml:space="preserve">добыча полезных ископаемых, транспорт, торговля, позже после строительства </w:t>
      </w:r>
      <w:r w:rsidRPr="00914DAC">
        <w:rPr>
          <w:sz w:val="24"/>
          <w:szCs w:val="24"/>
        </w:rPr>
        <w:t>молодежных строек</w:t>
      </w:r>
      <w:r w:rsidRPr="00914DAC">
        <w:rPr>
          <w:bCs/>
          <w:sz w:val="24"/>
          <w:szCs w:val="24"/>
        </w:rPr>
        <w:t xml:space="preserve"> и пуска выстроенных гигантов (плотины Саяно-Шушенской ГЭС, К</w:t>
      </w:r>
      <w:r w:rsidRPr="00914DAC">
        <w:rPr>
          <w:sz w:val="24"/>
          <w:szCs w:val="24"/>
        </w:rPr>
        <w:t>омбината по добыче мрамора и гранита, завода по производству алюминия и завода по производству алюминиевой фольги)</w:t>
      </w:r>
      <w:r w:rsidRPr="00914DAC">
        <w:rPr>
          <w:bCs/>
          <w:sz w:val="24"/>
          <w:szCs w:val="24"/>
        </w:rPr>
        <w:t xml:space="preserve"> стали преобладать следующие виды экономики: обрабатывающие производства (цветная металлургия и сопутствующих производств) и производство и распределение электроэнергии.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Муниципальное образование г.Саяногорск соответствует по признакам как монопрофильный город, присутствуют следующие признаки:</w:t>
      </w:r>
    </w:p>
    <w:p w:rsidR="00C0699D" w:rsidRPr="00914DAC" w:rsidRDefault="00C0699D" w:rsidP="00DB45AA">
      <w:pPr>
        <w:keepNext/>
        <w:widowControl/>
        <w:numPr>
          <w:ilvl w:val="0"/>
          <w:numId w:val="30"/>
        </w:numPr>
        <w:suppressLineNumbers/>
        <w:suppressAutoHyphens/>
        <w:ind w:left="426" w:hanging="426"/>
        <w:contextualSpacing/>
        <w:mirrorIndents/>
        <w:jc w:val="both"/>
        <w:rPr>
          <w:sz w:val="24"/>
          <w:szCs w:val="24"/>
        </w:rPr>
      </w:pPr>
      <w:r w:rsidRPr="00914DAC">
        <w:rPr>
          <w:sz w:val="24"/>
          <w:szCs w:val="24"/>
        </w:rPr>
        <w:t>наличие в городе несколько предприятий компании «РУСАЛ»: «Саяногорский алюминиевый завод», «Хакасский алюминиевый завод», «САЯНАЛ» (предприятия относящиеся к одной отрасли – «</w:t>
      </w:r>
      <w:r w:rsidRPr="00914DAC">
        <w:rPr>
          <w:bCs/>
          <w:sz w:val="24"/>
          <w:szCs w:val="24"/>
        </w:rPr>
        <w:t>цветная металлургия» и сопутствующие производства)</w:t>
      </w:r>
      <w:r w:rsidRPr="00914DAC">
        <w:rPr>
          <w:sz w:val="24"/>
          <w:szCs w:val="24"/>
        </w:rPr>
        <w:t>;</w:t>
      </w:r>
    </w:p>
    <w:p w:rsidR="00C0699D" w:rsidRPr="00914DAC" w:rsidRDefault="00C0699D" w:rsidP="00DB45AA">
      <w:pPr>
        <w:keepNext/>
        <w:widowControl/>
        <w:numPr>
          <w:ilvl w:val="0"/>
          <w:numId w:val="30"/>
        </w:numPr>
        <w:suppressLineNumbers/>
        <w:suppressAutoHyphens/>
        <w:ind w:left="426" w:hanging="426"/>
        <w:contextualSpacing/>
        <w:mirrorIndents/>
        <w:jc w:val="both"/>
        <w:rPr>
          <w:sz w:val="24"/>
          <w:szCs w:val="24"/>
        </w:rPr>
      </w:pPr>
      <w:r w:rsidRPr="00914DAC">
        <w:rPr>
          <w:sz w:val="24"/>
          <w:szCs w:val="24"/>
        </w:rPr>
        <w:t>наличие в городе нескольких предприятий, задействованных в отрасли «</w:t>
      </w:r>
      <w:r w:rsidRPr="00914DAC">
        <w:rPr>
          <w:bCs/>
          <w:sz w:val="24"/>
          <w:szCs w:val="24"/>
        </w:rPr>
        <w:t>производство и распределение электроэнергии» компании ОАО «РусГидро»: «Саяно-Шушенская ГЭС им.П.С.Непорожнего» и сопутствующих предприятий;</w:t>
      </w:r>
    </w:p>
    <w:p w:rsidR="00C0699D" w:rsidRPr="00914DAC" w:rsidRDefault="00C0699D" w:rsidP="00DB45AA">
      <w:pPr>
        <w:keepNext/>
        <w:widowControl/>
        <w:numPr>
          <w:ilvl w:val="0"/>
          <w:numId w:val="30"/>
        </w:numPr>
        <w:suppressLineNumbers/>
        <w:suppressAutoHyphens/>
        <w:ind w:left="426" w:hanging="426"/>
        <w:contextualSpacing/>
        <w:mirrorIndents/>
        <w:jc w:val="both"/>
        <w:rPr>
          <w:sz w:val="24"/>
          <w:szCs w:val="24"/>
        </w:rPr>
      </w:pPr>
      <w:r w:rsidRPr="00914DAC">
        <w:rPr>
          <w:sz w:val="24"/>
          <w:szCs w:val="24"/>
        </w:rPr>
        <w:t>низкая диверсификация сфер занятости населения города (однородный профессиональный состав);</w:t>
      </w:r>
    </w:p>
    <w:p w:rsidR="00C0699D" w:rsidRPr="003B615A" w:rsidRDefault="00C0699D" w:rsidP="00DB45AA">
      <w:pPr>
        <w:keepNext/>
        <w:widowControl/>
        <w:numPr>
          <w:ilvl w:val="0"/>
          <w:numId w:val="30"/>
        </w:numPr>
        <w:suppressLineNumbers/>
        <w:suppressAutoHyphens/>
        <w:ind w:left="426" w:hanging="426"/>
        <w:contextualSpacing/>
        <w:mirrorIndents/>
        <w:jc w:val="both"/>
        <w:rPr>
          <w:sz w:val="24"/>
          <w:szCs w:val="24"/>
        </w:rPr>
      </w:pPr>
      <w:r w:rsidRPr="003B615A">
        <w:rPr>
          <w:sz w:val="24"/>
          <w:szCs w:val="24"/>
        </w:rPr>
        <w:lastRenderedPageBreak/>
        <w:t>доля объема отгруженных товаров, работ и услуг «металлургического производства и производства готовых металлических изделий» в общем объеме промышленности составляет в 2014 году – 6</w:t>
      </w:r>
      <w:r w:rsidR="003B615A" w:rsidRPr="003B615A">
        <w:rPr>
          <w:sz w:val="24"/>
          <w:szCs w:val="24"/>
        </w:rPr>
        <w:t>1,5</w:t>
      </w:r>
      <w:r w:rsidRPr="003B615A">
        <w:rPr>
          <w:sz w:val="24"/>
          <w:szCs w:val="24"/>
        </w:rPr>
        <w:t>%;</w:t>
      </w:r>
    </w:p>
    <w:p w:rsidR="00C0699D" w:rsidRPr="003B615A" w:rsidRDefault="00C0699D" w:rsidP="00DB45AA">
      <w:pPr>
        <w:keepNext/>
        <w:widowControl/>
        <w:numPr>
          <w:ilvl w:val="0"/>
          <w:numId w:val="30"/>
        </w:numPr>
        <w:suppressLineNumbers/>
        <w:suppressAutoHyphens/>
        <w:ind w:left="426" w:hanging="426"/>
        <w:contextualSpacing/>
        <w:mirrorIndents/>
        <w:jc w:val="both"/>
        <w:rPr>
          <w:sz w:val="24"/>
          <w:szCs w:val="24"/>
        </w:rPr>
      </w:pPr>
      <w:r w:rsidRPr="003B615A">
        <w:rPr>
          <w:sz w:val="24"/>
          <w:szCs w:val="24"/>
        </w:rPr>
        <w:t>на предприятиях отрасли «</w:t>
      </w:r>
      <w:r w:rsidRPr="003B615A">
        <w:rPr>
          <w:bCs/>
          <w:sz w:val="24"/>
          <w:szCs w:val="24"/>
        </w:rPr>
        <w:t>цветная металлургия» работают 3 414 чел. и сопутствующих производств – 2 062</w:t>
      </w:r>
      <w:r w:rsidRPr="003B615A">
        <w:rPr>
          <w:sz w:val="24"/>
          <w:szCs w:val="24"/>
        </w:rPr>
        <w:t xml:space="preserve"> чел., что составляет 25,0% от общей численности работающих (в 2014 году </w:t>
      </w:r>
      <w:r w:rsidR="00F90378" w:rsidRPr="003B615A">
        <w:rPr>
          <w:sz w:val="24"/>
          <w:szCs w:val="24"/>
        </w:rPr>
        <w:t xml:space="preserve">общая численность </w:t>
      </w:r>
      <w:r w:rsidRPr="003B615A">
        <w:rPr>
          <w:sz w:val="24"/>
          <w:szCs w:val="24"/>
        </w:rPr>
        <w:t>составляла 21 899 чел.);</w:t>
      </w:r>
    </w:p>
    <w:p w:rsidR="00C0699D" w:rsidRPr="003B615A" w:rsidRDefault="00C0699D" w:rsidP="00DB45AA">
      <w:pPr>
        <w:keepNext/>
        <w:widowControl/>
        <w:numPr>
          <w:ilvl w:val="0"/>
          <w:numId w:val="30"/>
        </w:numPr>
        <w:suppressLineNumbers/>
        <w:suppressAutoHyphens/>
        <w:ind w:left="426" w:hanging="426"/>
        <w:contextualSpacing/>
        <w:mirrorIndents/>
        <w:jc w:val="both"/>
        <w:rPr>
          <w:sz w:val="24"/>
          <w:szCs w:val="24"/>
        </w:rPr>
      </w:pPr>
      <w:r w:rsidRPr="003B615A">
        <w:rPr>
          <w:sz w:val="24"/>
          <w:szCs w:val="24"/>
        </w:rPr>
        <w:t>на предприятиях «</w:t>
      </w:r>
      <w:r w:rsidRPr="003B615A">
        <w:rPr>
          <w:bCs/>
          <w:sz w:val="24"/>
          <w:szCs w:val="24"/>
        </w:rPr>
        <w:t xml:space="preserve">производство и распределение электроэнергии» работают 518 чел. и сопутствующих предприятий - 735 чел., </w:t>
      </w:r>
      <w:r w:rsidRPr="003B615A">
        <w:rPr>
          <w:sz w:val="24"/>
          <w:szCs w:val="24"/>
        </w:rPr>
        <w:t>что составляет ещё 5,7% от общей численности работающих (в 2014 году</w:t>
      </w:r>
      <w:r w:rsidR="00F90378" w:rsidRPr="003B615A">
        <w:rPr>
          <w:sz w:val="24"/>
          <w:szCs w:val="24"/>
        </w:rPr>
        <w:t xml:space="preserve"> общая численность</w:t>
      </w:r>
      <w:r w:rsidRPr="003B615A">
        <w:rPr>
          <w:sz w:val="24"/>
          <w:szCs w:val="24"/>
        </w:rPr>
        <w:t xml:space="preserve"> составляла 21 899 чел.);</w:t>
      </w:r>
    </w:p>
    <w:p w:rsidR="00C0699D" w:rsidRPr="003B615A" w:rsidRDefault="00C0699D" w:rsidP="00DB45AA">
      <w:pPr>
        <w:keepNext/>
        <w:widowControl/>
        <w:numPr>
          <w:ilvl w:val="0"/>
          <w:numId w:val="30"/>
        </w:numPr>
        <w:suppressLineNumbers/>
        <w:suppressAutoHyphens/>
        <w:ind w:left="426" w:hanging="426"/>
        <w:contextualSpacing/>
        <w:mirrorIndents/>
        <w:jc w:val="both"/>
        <w:rPr>
          <w:sz w:val="24"/>
          <w:szCs w:val="24"/>
        </w:rPr>
      </w:pPr>
      <w:r w:rsidRPr="003B615A">
        <w:rPr>
          <w:sz w:val="24"/>
          <w:szCs w:val="24"/>
        </w:rPr>
        <w:t xml:space="preserve">значительная удаленность города от других, более крупных населенных пунктов (что снижает возможности мобильности жителей): </w:t>
      </w:r>
      <w:smartTag w:uri="urn:schemas-microsoft-com:office:smarttags" w:element="metricconverter">
        <w:smartTagPr>
          <w:attr w:name="ProductID" w:val="84 км"/>
        </w:smartTagPr>
        <w:r w:rsidRPr="003B615A">
          <w:rPr>
            <w:sz w:val="24"/>
            <w:szCs w:val="24"/>
          </w:rPr>
          <w:t>84 км</w:t>
        </w:r>
      </w:smartTag>
      <w:r w:rsidRPr="003B615A">
        <w:rPr>
          <w:sz w:val="24"/>
          <w:szCs w:val="24"/>
        </w:rPr>
        <w:t xml:space="preserve">. до столицы Республики Хакасия – города Абакана, </w:t>
      </w:r>
      <w:smartTag w:uri="urn:schemas-microsoft-com:office:smarttags" w:element="metricconverter">
        <w:smartTagPr>
          <w:attr w:name="ProductID" w:val="500 км"/>
        </w:smartTagPr>
        <w:r w:rsidRPr="003B615A">
          <w:rPr>
            <w:sz w:val="24"/>
            <w:szCs w:val="24"/>
          </w:rPr>
          <w:t>500 км</w:t>
        </w:r>
      </w:smartTag>
      <w:r w:rsidRPr="003B615A">
        <w:rPr>
          <w:sz w:val="24"/>
          <w:szCs w:val="24"/>
        </w:rPr>
        <w:t>. до столицы Красноярского края – города Красноярска; и отсутствие развитой транспортной инфраструктуры (отсутствие железнодорожного, речного и авиатранспорта).</w:t>
      </w:r>
    </w:p>
    <w:p w:rsidR="00C0699D" w:rsidRPr="003B615A" w:rsidRDefault="00C0699D" w:rsidP="00DB45AA">
      <w:pPr>
        <w:keepNext/>
        <w:widowControl/>
        <w:suppressLineNumbers/>
        <w:suppressAutoHyphens/>
        <w:contextualSpacing/>
        <w:mirrorIndents/>
        <w:rPr>
          <w:sz w:val="24"/>
          <w:szCs w:val="24"/>
        </w:rPr>
      </w:pPr>
    </w:p>
    <w:p w:rsidR="00C0699D" w:rsidRPr="003B615A" w:rsidRDefault="00C0699D" w:rsidP="00DB45AA">
      <w:pPr>
        <w:keepNext/>
        <w:widowControl/>
        <w:suppressLineNumbers/>
        <w:suppressAutoHyphens/>
        <w:ind w:firstLine="720"/>
        <w:contextualSpacing/>
        <w:mirrorIndents/>
        <w:jc w:val="both"/>
        <w:rPr>
          <w:sz w:val="24"/>
          <w:szCs w:val="24"/>
        </w:rPr>
      </w:pPr>
      <w:r w:rsidRPr="003B615A">
        <w:rPr>
          <w:sz w:val="24"/>
          <w:szCs w:val="24"/>
        </w:rPr>
        <w:t xml:space="preserve">Как показатель, характеризующий </w:t>
      </w:r>
      <w:r w:rsidRPr="003B615A">
        <w:rPr>
          <w:sz w:val="24"/>
          <w:szCs w:val="24"/>
          <w:u w:val="single"/>
        </w:rPr>
        <w:t xml:space="preserve">монопрофильность экономики муниципального образования г.Саяногорск, это </w:t>
      </w:r>
      <w:r w:rsidRPr="003B615A">
        <w:rPr>
          <w:sz w:val="24"/>
          <w:szCs w:val="24"/>
        </w:rPr>
        <w:t>удельный вес в о</w:t>
      </w:r>
      <w:r w:rsidRPr="003B615A">
        <w:rPr>
          <w:rStyle w:val="text"/>
          <w:sz w:val="24"/>
          <w:szCs w:val="24"/>
        </w:rPr>
        <w:t>бъеме отгруженных товаров, выполненных работ и услуг промышленного производства</w:t>
      </w:r>
      <w:r w:rsidRPr="003B615A">
        <w:rPr>
          <w:sz w:val="24"/>
          <w:szCs w:val="24"/>
        </w:rPr>
        <w:t xml:space="preserve"> </w:t>
      </w:r>
      <w:r w:rsidRPr="003B615A">
        <w:rPr>
          <w:rStyle w:val="text"/>
          <w:sz w:val="24"/>
          <w:szCs w:val="24"/>
        </w:rPr>
        <w:t xml:space="preserve">по крупным и средним организациям </w:t>
      </w:r>
      <w:r w:rsidRPr="003B615A">
        <w:rPr>
          <w:sz w:val="24"/>
          <w:szCs w:val="24"/>
        </w:rPr>
        <w:t>муниципального образования г.Саяногорск.</w:t>
      </w:r>
    </w:p>
    <w:p w:rsidR="00C0699D" w:rsidRPr="00914DAC" w:rsidRDefault="00C0699D" w:rsidP="00DB45AA">
      <w:pPr>
        <w:keepNext/>
        <w:widowControl/>
        <w:suppressLineNumbers/>
        <w:suppressAutoHyphens/>
        <w:ind w:firstLine="720"/>
        <w:contextualSpacing/>
        <w:mirrorIndents/>
        <w:jc w:val="both"/>
        <w:rPr>
          <w:sz w:val="24"/>
          <w:szCs w:val="24"/>
        </w:rPr>
      </w:pPr>
      <w:r w:rsidRPr="003B615A">
        <w:rPr>
          <w:sz w:val="24"/>
          <w:szCs w:val="24"/>
        </w:rPr>
        <w:t>Наибольший удельный вес в о</w:t>
      </w:r>
      <w:r w:rsidRPr="003B615A">
        <w:rPr>
          <w:rStyle w:val="text"/>
          <w:sz w:val="24"/>
          <w:szCs w:val="24"/>
        </w:rPr>
        <w:t>бъеме отгруженных товаров, выполненных работ и услуг промышленного производства</w:t>
      </w:r>
      <w:r w:rsidRPr="003B615A">
        <w:rPr>
          <w:sz w:val="24"/>
          <w:szCs w:val="24"/>
        </w:rPr>
        <w:t xml:space="preserve"> </w:t>
      </w:r>
      <w:r w:rsidRPr="003B615A">
        <w:rPr>
          <w:rStyle w:val="text"/>
          <w:sz w:val="24"/>
          <w:szCs w:val="24"/>
        </w:rPr>
        <w:t xml:space="preserve">по крупным и средним организациям </w:t>
      </w:r>
      <w:r w:rsidRPr="003B615A">
        <w:rPr>
          <w:sz w:val="24"/>
          <w:szCs w:val="24"/>
        </w:rPr>
        <w:t>муниципального образования г.Саяногорск занимает «металлургическое производство и производство готовых металлических изделий», доля которого в муниципальном образовании г.Саяногорск в 2014 году составила 61,5%.</w:t>
      </w:r>
    </w:p>
    <w:p w:rsidR="00C0699D" w:rsidRPr="00914DAC" w:rsidRDefault="00C0699D" w:rsidP="00DB45AA">
      <w:pPr>
        <w:keepNext/>
        <w:widowControl/>
        <w:suppressLineNumbers/>
        <w:suppressAutoHyphens/>
        <w:ind w:firstLine="720"/>
        <w:contextualSpacing/>
        <w:mirrorIndents/>
        <w:jc w:val="both"/>
        <w:rPr>
          <w:rStyle w:val="text"/>
          <w:sz w:val="24"/>
          <w:szCs w:val="24"/>
        </w:rPr>
      </w:pPr>
      <w:r w:rsidRPr="00796449">
        <w:rPr>
          <w:sz w:val="24"/>
          <w:szCs w:val="24"/>
        </w:rPr>
        <w:t>Наблюдается положительная динамика в муниципальном образовании г.Саяногорск по снижению монозависимости от вида деятельности «металлургическое производство и производство готовых металлических изделий». Удельный вес объема «металлургического производства и производства готовых металлических изделий» в общем о</w:t>
      </w:r>
      <w:r w:rsidRPr="00796449">
        <w:rPr>
          <w:rStyle w:val="text"/>
          <w:sz w:val="24"/>
          <w:szCs w:val="24"/>
        </w:rPr>
        <w:t>бъеме отгруженных товаров, выполненных работ и услуг промышленного производства</w:t>
      </w:r>
      <w:r w:rsidRPr="00796449">
        <w:rPr>
          <w:sz w:val="24"/>
          <w:szCs w:val="24"/>
        </w:rPr>
        <w:t xml:space="preserve"> </w:t>
      </w:r>
      <w:r w:rsidRPr="00796449">
        <w:rPr>
          <w:rStyle w:val="text"/>
          <w:sz w:val="24"/>
          <w:szCs w:val="24"/>
        </w:rPr>
        <w:t xml:space="preserve">по крупным и средним организациям </w:t>
      </w:r>
      <w:r w:rsidRPr="00796449">
        <w:rPr>
          <w:sz w:val="24"/>
          <w:szCs w:val="24"/>
        </w:rPr>
        <w:t xml:space="preserve">муниципального образования г.Саяногорск по итогам за 2014 год произошло </w:t>
      </w:r>
      <w:r w:rsidR="00796449" w:rsidRPr="00796449">
        <w:rPr>
          <w:sz w:val="24"/>
          <w:szCs w:val="24"/>
        </w:rPr>
        <w:t>снижение</w:t>
      </w:r>
      <w:r w:rsidRPr="00796449">
        <w:rPr>
          <w:sz w:val="24"/>
          <w:szCs w:val="24"/>
        </w:rPr>
        <w:t xml:space="preserve"> на 5,7 пунктов от общего объема производства по всем видам деятельности, что </w:t>
      </w:r>
      <w:r w:rsidRPr="00796449">
        <w:rPr>
          <w:rStyle w:val="text"/>
          <w:sz w:val="24"/>
          <w:szCs w:val="24"/>
        </w:rPr>
        <w:t>связано с изменением цен реализации за счет изменения курса $  и изменения себестоимости производства.</w:t>
      </w:r>
      <w:r w:rsidRPr="00914DAC">
        <w:rPr>
          <w:rStyle w:val="text"/>
          <w:sz w:val="24"/>
          <w:szCs w:val="24"/>
        </w:rPr>
        <w:t xml:space="preserve"> </w:t>
      </w:r>
    </w:p>
    <w:p w:rsidR="00C0699D" w:rsidRDefault="00C0699D"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3B615A" w:rsidRDefault="003B615A" w:rsidP="00DB45AA">
      <w:pPr>
        <w:keepNext/>
        <w:widowControl/>
        <w:suppressLineNumbers/>
        <w:suppressAutoHyphens/>
        <w:ind w:firstLine="720"/>
        <w:contextualSpacing/>
        <w:mirrorIndents/>
        <w:jc w:val="both"/>
        <w:rPr>
          <w:sz w:val="24"/>
          <w:szCs w:val="24"/>
        </w:rPr>
      </w:pPr>
    </w:p>
    <w:p w:rsidR="00C0699D" w:rsidRPr="00914DAC" w:rsidRDefault="00C0699D" w:rsidP="00DB45AA">
      <w:pPr>
        <w:pStyle w:val="13"/>
        <w:numPr>
          <w:ilvl w:val="0"/>
          <w:numId w:val="13"/>
        </w:numPr>
        <w:suppressLineNumbers/>
        <w:suppressAutoHyphens/>
        <w:contextualSpacing/>
        <w:mirrorIndents/>
        <w:rPr>
          <w:b/>
          <w:i w:val="0"/>
        </w:rPr>
      </w:pPr>
      <w:bookmarkStart w:id="4" w:name="_Toc442692860"/>
      <w:r w:rsidRPr="00914DAC">
        <w:rPr>
          <w:b/>
          <w:i w:val="0"/>
        </w:rPr>
        <w:lastRenderedPageBreak/>
        <w:t>Анализ социально-экономического положения моногорода и диагностика его состояния</w:t>
      </w:r>
      <w:bookmarkEnd w:id="4"/>
    </w:p>
    <w:p w:rsidR="00C0699D" w:rsidRPr="003B615A" w:rsidRDefault="00C0699D" w:rsidP="00DB45AA">
      <w:pPr>
        <w:keepNext/>
        <w:widowControl/>
        <w:suppressLineNumbers/>
        <w:suppressAutoHyphens/>
        <w:contextualSpacing/>
        <w:mirrorIndents/>
        <w:rPr>
          <w:sz w:val="10"/>
          <w:szCs w:val="10"/>
        </w:rPr>
      </w:pPr>
    </w:p>
    <w:p w:rsidR="00C0699D" w:rsidRPr="00914DAC" w:rsidRDefault="00C0699D" w:rsidP="00DB45AA">
      <w:pPr>
        <w:pStyle w:val="13"/>
        <w:numPr>
          <w:ilvl w:val="0"/>
          <w:numId w:val="14"/>
        </w:numPr>
        <w:suppressLineNumbers/>
        <w:suppressAutoHyphens/>
        <w:contextualSpacing/>
        <w:mirrorIndents/>
        <w:outlineLvl w:val="1"/>
        <w:rPr>
          <w:b/>
          <w:i w:val="0"/>
        </w:rPr>
      </w:pPr>
      <w:bookmarkStart w:id="5" w:name="_Toc442692861"/>
      <w:r w:rsidRPr="00914DAC">
        <w:rPr>
          <w:b/>
          <w:i w:val="0"/>
          <w:sz w:val="24"/>
          <w:szCs w:val="24"/>
        </w:rPr>
        <w:t>Анализ демографической ситуации, трудовых ресурсов, ситуации на рынке труда и в сфере занятости населения моногорода.</w:t>
      </w:r>
      <w:bookmarkEnd w:id="5"/>
    </w:p>
    <w:p w:rsidR="00C0699D" w:rsidRPr="003B615A" w:rsidRDefault="00C0699D" w:rsidP="00DB45AA">
      <w:pPr>
        <w:pStyle w:val="13"/>
        <w:suppressLineNumbers/>
        <w:suppressAutoHyphens/>
        <w:ind w:left="720"/>
        <w:contextualSpacing/>
        <w:mirrorIndents/>
        <w:jc w:val="left"/>
        <w:outlineLvl w:val="9"/>
        <w:rPr>
          <w:b/>
          <w:i w:val="0"/>
          <w:sz w:val="10"/>
          <w:szCs w:val="10"/>
        </w:rPr>
      </w:pPr>
    </w:p>
    <w:p w:rsidR="00C0699D" w:rsidRPr="00914DAC" w:rsidRDefault="00C0699D" w:rsidP="00DB45AA">
      <w:pPr>
        <w:pStyle w:val="13"/>
        <w:numPr>
          <w:ilvl w:val="0"/>
          <w:numId w:val="48"/>
        </w:numPr>
        <w:suppressLineNumbers/>
        <w:suppressAutoHyphens/>
        <w:contextualSpacing/>
        <w:mirrorIndents/>
        <w:outlineLvl w:val="2"/>
        <w:rPr>
          <w:b/>
        </w:rPr>
      </w:pPr>
      <w:bookmarkStart w:id="6" w:name="_Toc442692862"/>
      <w:r w:rsidRPr="00914DAC">
        <w:rPr>
          <w:b/>
          <w:sz w:val="24"/>
          <w:szCs w:val="24"/>
        </w:rPr>
        <w:t>Общая характеристика муниципального образования г.Саяногорск.</w:t>
      </w:r>
      <w:bookmarkEnd w:id="6"/>
    </w:p>
    <w:p w:rsidR="00C0699D" w:rsidRPr="003B615A" w:rsidRDefault="00C0699D" w:rsidP="00DB45AA">
      <w:pPr>
        <w:keepNext/>
        <w:widowControl/>
        <w:suppressLineNumbers/>
        <w:suppressAutoHyphens/>
        <w:ind w:firstLine="709"/>
        <w:contextualSpacing/>
        <w:mirrorIndents/>
        <w:jc w:val="both"/>
        <w:rPr>
          <w:b/>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Сегодня Саяногорск – это третье по </w:t>
      </w:r>
      <w:r w:rsidR="007A6CE6">
        <w:rPr>
          <w:sz w:val="24"/>
          <w:szCs w:val="24"/>
        </w:rPr>
        <w:t xml:space="preserve">численности населения </w:t>
      </w:r>
      <w:r w:rsidRPr="00914DAC">
        <w:rPr>
          <w:sz w:val="24"/>
          <w:szCs w:val="24"/>
        </w:rPr>
        <w:t xml:space="preserve">муниципальное образование в Республике Хакасия (после муниципального образования г.Абакан и муниципального образования г.Черногорск). </w:t>
      </w:r>
    </w:p>
    <w:p w:rsidR="00C0699D" w:rsidRPr="00914DAC" w:rsidRDefault="00C0699D" w:rsidP="00DB45AA">
      <w:pPr>
        <w:keepNext/>
        <w:widowControl/>
        <w:suppressLineNumbers/>
        <w:suppressAutoHyphens/>
        <w:ind w:firstLine="709"/>
        <w:contextualSpacing/>
        <w:mirrorIndents/>
        <w:jc w:val="both"/>
        <w:rPr>
          <w:rStyle w:val="text"/>
        </w:rPr>
      </w:pPr>
      <w:r w:rsidRPr="00914DAC">
        <w:rPr>
          <w:rStyle w:val="text"/>
          <w:sz w:val="24"/>
          <w:szCs w:val="24"/>
        </w:rPr>
        <w:t>Муниципальное образование г.Саяногорск на протяжении многих лет занимает лидирующие позиции в экономике Республики Хакасия и социальной сфере по некоторым показателям: в объеме промышленного производства, в объеме инвестиций в основной капитал, по размеру среднемесячной начисленной заработной платы работников, ввод в действие жилых домов</w:t>
      </w:r>
      <w:r w:rsidR="007A6CE6">
        <w:rPr>
          <w:rStyle w:val="text"/>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rStyle w:val="text"/>
          <w:sz w:val="24"/>
          <w:szCs w:val="24"/>
        </w:rPr>
        <w:t xml:space="preserve">На долю муниципального образования г.Саяногорск (далее – МО г.Саяногорск) за 2014 год приходится 54,9% объема отгруженных товаров выполненных работ, услуг от общего объема </w:t>
      </w:r>
      <w:r w:rsidRPr="00914DAC">
        <w:rPr>
          <w:sz w:val="24"/>
          <w:szCs w:val="24"/>
        </w:rPr>
        <w:t>по Республике Хакасия.</w:t>
      </w:r>
    </w:p>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107FA1" w:rsidP="00DB45AA">
      <w:pPr>
        <w:keepNext/>
        <w:widowControl/>
        <w:suppressLineNumbers/>
        <w:suppressAutoHyphens/>
        <w:ind w:firstLine="709"/>
        <w:contextualSpacing/>
        <w:mirrorIndents/>
        <w:jc w:val="both"/>
        <w:rPr>
          <w:sz w:val="24"/>
          <w:szCs w:val="24"/>
        </w:rPr>
      </w:pPr>
      <w:r>
        <w:rPr>
          <w:noProof/>
        </w:rPr>
        <w:drawing>
          <wp:anchor distT="0" distB="0" distL="114300" distR="114300" simplePos="0" relativeHeight="251656704" behindDoc="0" locked="0" layoutInCell="1" allowOverlap="1">
            <wp:simplePos x="0" y="0"/>
            <wp:positionH relativeFrom="column">
              <wp:posOffset>-1270</wp:posOffset>
            </wp:positionH>
            <wp:positionV relativeFrom="paragraph">
              <wp:posOffset>262255</wp:posOffset>
            </wp:positionV>
            <wp:extent cx="2444115" cy="3548380"/>
            <wp:effectExtent l="38100" t="19050" r="13335" b="13970"/>
            <wp:wrapSquare wrapText="bothSides"/>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2444115" cy="3548380"/>
                    </a:xfrm>
                    <a:prstGeom prst="rect">
                      <a:avLst/>
                    </a:prstGeom>
                    <a:noFill/>
                    <a:ln w="12700">
                      <a:solidFill>
                        <a:srgbClr val="0000FF"/>
                      </a:solidFill>
                      <a:miter lim="800000"/>
                      <a:headEnd/>
                      <a:tailEnd/>
                    </a:ln>
                  </pic:spPr>
                </pic:pic>
              </a:graphicData>
            </a:graphic>
          </wp:anchor>
        </w:drawing>
      </w:r>
      <w:r w:rsidR="00C0699D" w:rsidRPr="00914DAC">
        <w:rPr>
          <w:i/>
          <w:iCs/>
          <w:sz w:val="24"/>
          <w:szCs w:val="24"/>
        </w:rPr>
        <w:t xml:space="preserve">Административно-территориальное устройство МО г.Саяногорск: </w:t>
      </w:r>
      <w:r w:rsidR="00C0699D" w:rsidRPr="00914DAC">
        <w:rPr>
          <w:sz w:val="24"/>
          <w:szCs w:val="24"/>
        </w:rPr>
        <w:t>в состав территории МО г.Саяногорск в соответствии с Законом Республики Хакасия от 07.10.2004г. №64 "Об утверждении границ города Саяногорск и наделении его статусом городского округа" входят территории следующих населенных пунктов и земли, прилегающие к ним:</w:t>
      </w:r>
    </w:p>
    <w:p w:rsidR="00C0699D" w:rsidRPr="00914DAC" w:rsidRDefault="00C0699D" w:rsidP="00DB45AA">
      <w:pPr>
        <w:keepNext/>
        <w:widowControl/>
        <w:numPr>
          <w:ilvl w:val="0"/>
          <w:numId w:val="5"/>
        </w:numPr>
        <w:suppressLineNumbers/>
        <w:tabs>
          <w:tab w:val="clear" w:pos="1069"/>
          <w:tab w:val="num" w:pos="426"/>
        </w:tabs>
        <w:suppressAutoHyphens/>
        <w:autoSpaceDE/>
        <w:autoSpaceDN/>
        <w:adjustRightInd/>
        <w:ind w:left="426" w:hanging="426"/>
        <w:contextualSpacing/>
        <w:mirrorIndents/>
        <w:jc w:val="both"/>
        <w:rPr>
          <w:sz w:val="24"/>
          <w:szCs w:val="24"/>
        </w:rPr>
      </w:pPr>
      <w:r w:rsidRPr="00914DAC">
        <w:rPr>
          <w:sz w:val="24"/>
          <w:szCs w:val="24"/>
        </w:rPr>
        <w:t xml:space="preserve">город Саяногорск; </w:t>
      </w:r>
    </w:p>
    <w:p w:rsidR="00C0699D" w:rsidRPr="00914DAC" w:rsidRDefault="00C0699D" w:rsidP="00DB45AA">
      <w:pPr>
        <w:keepNext/>
        <w:widowControl/>
        <w:numPr>
          <w:ilvl w:val="0"/>
          <w:numId w:val="5"/>
        </w:numPr>
        <w:suppressLineNumbers/>
        <w:tabs>
          <w:tab w:val="clear" w:pos="1069"/>
          <w:tab w:val="num" w:pos="426"/>
        </w:tabs>
        <w:suppressAutoHyphens/>
        <w:autoSpaceDE/>
        <w:autoSpaceDN/>
        <w:adjustRightInd/>
        <w:ind w:left="426" w:hanging="426"/>
        <w:contextualSpacing/>
        <w:mirrorIndents/>
        <w:jc w:val="both"/>
        <w:rPr>
          <w:sz w:val="24"/>
          <w:szCs w:val="24"/>
        </w:rPr>
      </w:pPr>
      <w:r w:rsidRPr="00914DAC">
        <w:rPr>
          <w:sz w:val="24"/>
          <w:szCs w:val="24"/>
        </w:rPr>
        <w:t xml:space="preserve">рабочий посёлок Майна; </w:t>
      </w:r>
    </w:p>
    <w:p w:rsidR="00C0699D" w:rsidRPr="00914DAC" w:rsidRDefault="00C0699D" w:rsidP="00DB45AA">
      <w:pPr>
        <w:keepNext/>
        <w:widowControl/>
        <w:numPr>
          <w:ilvl w:val="0"/>
          <w:numId w:val="5"/>
        </w:numPr>
        <w:suppressLineNumbers/>
        <w:tabs>
          <w:tab w:val="clear" w:pos="1069"/>
          <w:tab w:val="num" w:pos="426"/>
        </w:tabs>
        <w:suppressAutoHyphens/>
        <w:autoSpaceDE/>
        <w:autoSpaceDN/>
        <w:adjustRightInd/>
        <w:ind w:left="426" w:hanging="426"/>
        <w:contextualSpacing/>
        <w:mirrorIndents/>
        <w:jc w:val="both"/>
        <w:rPr>
          <w:sz w:val="24"/>
          <w:szCs w:val="24"/>
        </w:rPr>
      </w:pPr>
      <w:r w:rsidRPr="00914DAC">
        <w:rPr>
          <w:sz w:val="24"/>
          <w:szCs w:val="24"/>
        </w:rPr>
        <w:t xml:space="preserve">рабочий посёлок Черемушки; </w:t>
      </w:r>
    </w:p>
    <w:p w:rsidR="00C0699D" w:rsidRPr="00914DAC" w:rsidRDefault="00C0699D" w:rsidP="00DB45AA">
      <w:pPr>
        <w:keepNext/>
        <w:widowControl/>
        <w:numPr>
          <w:ilvl w:val="0"/>
          <w:numId w:val="5"/>
        </w:numPr>
        <w:suppressLineNumbers/>
        <w:tabs>
          <w:tab w:val="clear" w:pos="1069"/>
          <w:tab w:val="num" w:pos="426"/>
        </w:tabs>
        <w:suppressAutoHyphens/>
        <w:autoSpaceDE/>
        <w:autoSpaceDN/>
        <w:adjustRightInd/>
        <w:ind w:left="426" w:hanging="426"/>
        <w:contextualSpacing/>
        <w:mirrorIndents/>
        <w:jc w:val="both"/>
        <w:rPr>
          <w:sz w:val="24"/>
          <w:szCs w:val="24"/>
        </w:rPr>
      </w:pPr>
      <w:r w:rsidRPr="00914DAC">
        <w:rPr>
          <w:sz w:val="24"/>
          <w:szCs w:val="24"/>
        </w:rPr>
        <w:t>деревня Богословка.</w:t>
      </w:r>
    </w:p>
    <w:p w:rsidR="00C0699D" w:rsidRPr="00914DAC" w:rsidRDefault="00C0699D" w:rsidP="00DB45AA">
      <w:pPr>
        <w:keepNext/>
        <w:widowControl/>
        <w:suppressLineNumbers/>
        <w:suppressAutoHyphens/>
        <w:ind w:firstLine="709"/>
        <w:contextualSpacing/>
        <w:mirrorIndents/>
        <w:jc w:val="both"/>
        <w:rPr>
          <w:i/>
          <w:iCs/>
          <w:sz w:val="10"/>
          <w:szCs w:val="10"/>
        </w:rPr>
      </w:pPr>
    </w:p>
    <w:p w:rsidR="00C0699D" w:rsidRPr="00914DAC" w:rsidRDefault="00C0699D" w:rsidP="00DB45AA">
      <w:pPr>
        <w:keepNext/>
        <w:widowControl/>
        <w:suppressLineNumbers/>
        <w:suppressAutoHyphens/>
        <w:contextualSpacing/>
        <w:mirrorIndents/>
        <w:rPr>
          <w:sz w:val="24"/>
          <w:szCs w:val="24"/>
        </w:rPr>
      </w:pPr>
      <w:r w:rsidRPr="00914DAC">
        <w:rPr>
          <w:i/>
          <w:sz w:val="24"/>
          <w:szCs w:val="24"/>
        </w:rPr>
        <w:t>Дата образования Саяногорска</w:t>
      </w:r>
      <w:r w:rsidRPr="00914DAC">
        <w:rPr>
          <w:sz w:val="24"/>
          <w:szCs w:val="24"/>
        </w:rPr>
        <w:t xml:space="preserve"> – 6 ноября </w:t>
      </w:r>
      <w:smartTag w:uri="urn:schemas-microsoft-com:office:smarttags" w:element="metricconverter">
        <w:smartTagPr>
          <w:attr w:name="ProductID" w:val="1975 г"/>
        </w:smartTagPr>
        <w:r w:rsidRPr="00914DAC">
          <w:rPr>
            <w:sz w:val="24"/>
            <w:szCs w:val="24"/>
          </w:rPr>
          <w:t>1975 г</w:t>
        </w:r>
      </w:smartTag>
      <w:r w:rsidRPr="00914DAC">
        <w:rPr>
          <w:sz w:val="24"/>
          <w:szCs w:val="24"/>
        </w:rPr>
        <w:t>.</w:t>
      </w:r>
    </w:p>
    <w:p w:rsidR="00C0699D" w:rsidRPr="00914DAC" w:rsidRDefault="00C0699D" w:rsidP="00DB45AA">
      <w:pPr>
        <w:keepNext/>
        <w:widowControl/>
        <w:suppressLineNumbers/>
        <w:suppressAutoHyphens/>
        <w:contextualSpacing/>
        <w:mirrorIndents/>
        <w:rPr>
          <w:sz w:val="24"/>
          <w:szCs w:val="24"/>
        </w:rPr>
      </w:pPr>
      <w:r w:rsidRPr="00914DAC">
        <w:rPr>
          <w:i/>
          <w:sz w:val="24"/>
          <w:szCs w:val="24"/>
        </w:rPr>
        <w:t>Координаты г.Саяногорска</w:t>
      </w:r>
      <w:r w:rsidRPr="00914DAC">
        <w:rPr>
          <w:sz w:val="24"/>
          <w:szCs w:val="24"/>
        </w:rPr>
        <w:t xml:space="preserve"> - 53°6'с.ш.; 91°23'в.д.</w:t>
      </w:r>
    </w:p>
    <w:p w:rsidR="00C0699D" w:rsidRPr="00914DAC" w:rsidRDefault="000651DC" w:rsidP="00DB45AA">
      <w:pPr>
        <w:keepNext/>
        <w:widowControl/>
        <w:suppressLineNumbers/>
        <w:suppressAutoHyphens/>
        <w:ind w:firstLine="708"/>
        <w:contextualSpacing/>
        <w:mirrorIndents/>
        <w:jc w:val="both"/>
        <w:rPr>
          <w:i/>
          <w:sz w:val="10"/>
          <w:szCs w:val="10"/>
        </w:rPr>
      </w:pPr>
      <w:r w:rsidRPr="000651DC">
        <w:rPr>
          <w:noProof/>
        </w:rPr>
        <w:pict>
          <v:shapetype id="_x0000_t32" coordsize="21600,21600" o:spt="32" o:oned="t" path="m,l21600,21600e" filled="f">
            <v:path arrowok="t" fillok="f" o:connecttype="none"/>
            <o:lock v:ext="edit" shapetype="t"/>
          </v:shapetype>
          <v:shape id="_x0000_s1027" type="#_x0000_t32" style="position:absolute;left:0;text-align:left;margin-left:-83.85pt;margin-top:-.05pt;width:31.5pt;height:7.5pt;flip:y;z-index:251657728" o:connectortype="straight" strokecolor="#365f91" strokeweight="1.5pt"/>
        </w:pic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i/>
          <w:sz w:val="24"/>
          <w:szCs w:val="24"/>
        </w:rPr>
        <w:t xml:space="preserve">Территория современного муниципального образования г.Саяногорск </w:t>
      </w:r>
      <w:r w:rsidRPr="00914DAC">
        <w:rPr>
          <w:sz w:val="24"/>
          <w:szCs w:val="24"/>
        </w:rPr>
        <w:t xml:space="preserve">составляет – </w:t>
      </w:r>
      <w:smartTag w:uri="urn:schemas-microsoft-com:office:smarttags" w:element="metricconverter">
        <w:smartTagPr>
          <w:attr w:name="ProductID" w:val="11 533,1 га"/>
        </w:smartTagPr>
        <w:r w:rsidRPr="00914DAC">
          <w:rPr>
            <w:sz w:val="24"/>
            <w:szCs w:val="24"/>
          </w:rPr>
          <w:t>11 533,1 га</w:t>
        </w:r>
      </w:smartTag>
      <w:r w:rsidRPr="00914DAC">
        <w:rPr>
          <w:sz w:val="24"/>
          <w:szCs w:val="24"/>
        </w:rPr>
        <w:t xml:space="preserve"> (согласно Техническому отчету по установлению на местности части городской черты муниципального образования г.Саяногорск), что составляет 0,19% от территории Республики Хакасия.</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i/>
          <w:sz w:val="24"/>
          <w:szCs w:val="24"/>
        </w:rPr>
        <w:t>Границы территории:</w:t>
      </w:r>
      <w:r w:rsidRPr="00914DAC">
        <w:rPr>
          <w:sz w:val="24"/>
          <w:szCs w:val="24"/>
        </w:rPr>
        <w:t xml:space="preserve"> муниципальное образование г.Саяногорск граничит с восточной стороны по реке Енисей с Красноярским краем; с северной, западной, и южной стороны с Бейским районом.</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Расстояние от республиканского центра (г.Абакан) до г.Саяногорск составляет </w:t>
      </w:r>
      <w:smartTag w:uri="urn:schemas-microsoft-com:office:smarttags" w:element="metricconverter">
        <w:smartTagPr>
          <w:attr w:name="ProductID" w:val="84 км"/>
        </w:smartTagPr>
        <w:r w:rsidRPr="00914DAC">
          <w:rPr>
            <w:sz w:val="24"/>
            <w:szCs w:val="24"/>
          </w:rPr>
          <w:t>84 км</w:t>
        </w:r>
      </w:smartTag>
      <w:r w:rsidRPr="00914DAC">
        <w:rPr>
          <w:sz w:val="24"/>
          <w:szCs w:val="24"/>
        </w:rPr>
        <w:t>. По территории муниципального образования г.Саяногорск проходят: автомобильная дорога республиканского значения Абакан-Черемушки (до Саяно-Шушенской ГЭС), магистральные электрические сети по направлениям на города Красноярск, Кемерово и по всей России.</w:t>
      </w:r>
    </w:p>
    <w:p w:rsidR="00C0699D" w:rsidRPr="00914DAC" w:rsidRDefault="00C0699D" w:rsidP="00DB45AA">
      <w:pPr>
        <w:keepNext/>
        <w:widowControl/>
        <w:suppressLineNumbers/>
        <w:suppressAutoHyphens/>
        <w:contextualSpacing/>
        <w:mirrorIndents/>
        <w:jc w:val="both"/>
        <w:rPr>
          <w:sz w:val="10"/>
          <w:szCs w:val="10"/>
        </w:rPr>
      </w:pPr>
    </w:p>
    <w:p w:rsidR="00C0699D" w:rsidRPr="00914DAC" w:rsidRDefault="00C0699D" w:rsidP="00DB45AA">
      <w:pPr>
        <w:keepNext/>
        <w:widowControl/>
        <w:suppressLineNumbers/>
        <w:suppressAutoHyphens/>
        <w:ind w:firstLine="708"/>
        <w:contextualSpacing/>
        <w:mirrorIndents/>
        <w:jc w:val="both"/>
        <w:rPr>
          <w:sz w:val="24"/>
          <w:szCs w:val="24"/>
        </w:rPr>
      </w:pPr>
      <w:r w:rsidRPr="00914DAC">
        <w:rPr>
          <w:i/>
          <w:sz w:val="24"/>
          <w:szCs w:val="24"/>
        </w:rPr>
        <w:t>Плотность населения МО г.Саяногорск</w:t>
      </w:r>
      <w:r w:rsidRPr="00914DAC">
        <w:rPr>
          <w:sz w:val="24"/>
          <w:szCs w:val="24"/>
        </w:rPr>
        <w:t xml:space="preserve"> – 5,4 чел./га.</w:t>
      </w:r>
    </w:p>
    <w:p w:rsidR="00C0699D" w:rsidRPr="007A6CE6" w:rsidRDefault="00C0699D" w:rsidP="00DB45AA">
      <w:pPr>
        <w:keepNext/>
        <w:widowControl/>
        <w:suppressLineNumbers/>
        <w:suppressAutoHyphens/>
        <w:ind w:firstLine="708"/>
        <w:contextualSpacing/>
        <w:mirrorIndents/>
        <w:jc w:val="both"/>
        <w:rPr>
          <w:sz w:val="24"/>
          <w:szCs w:val="24"/>
        </w:rPr>
      </w:pPr>
      <w:r w:rsidRPr="007A6CE6">
        <w:rPr>
          <w:sz w:val="24"/>
          <w:szCs w:val="24"/>
        </w:rPr>
        <w:t>Численность населения</w:t>
      </w:r>
      <w:r w:rsidRPr="00914DAC">
        <w:rPr>
          <w:sz w:val="24"/>
          <w:szCs w:val="24"/>
        </w:rPr>
        <w:t xml:space="preserve"> в </w:t>
      </w:r>
      <w:smartTag w:uri="urn:schemas-microsoft-com:office:smarttags" w:element="metricconverter">
        <w:smartTagPr>
          <w:attr w:name="ProductID" w:val="1975 г"/>
        </w:smartTagPr>
        <w:r w:rsidRPr="00914DAC">
          <w:rPr>
            <w:sz w:val="24"/>
            <w:szCs w:val="24"/>
          </w:rPr>
          <w:t>1975 г</w:t>
        </w:r>
      </w:smartTag>
      <w:r w:rsidRPr="00914DAC">
        <w:rPr>
          <w:sz w:val="24"/>
          <w:szCs w:val="24"/>
        </w:rPr>
        <w:t xml:space="preserve">. (на дату образования) составляла – 22 700 чел., на </w:t>
      </w:r>
      <w:r w:rsidRPr="00914DAC">
        <w:rPr>
          <w:sz w:val="26"/>
          <w:szCs w:val="26"/>
        </w:rPr>
        <w:t xml:space="preserve"> </w:t>
      </w:r>
      <w:r w:rsidRPr="007A6CE6">
        <w:rPr>
          <w:sz w:val="24"/>
          <w:szCs w:val="24"/>
        </w:rPr>
        <w:t>01.01.2015 года численность населения муниципального образования г.Саяногорск составила 61 974 чел. и снизилась на 27 чел. по сравнению с началом года (на 01.01.2014 г. численность населения составляла 62 001 чел.).</w:t>
      </w:r>
    </w:p>
    <w:p w:rsidR="00C0699D" w:rsidRPr="007A6CE6" w:rsidRDefault="00C0699D" w:rsidP="00DB45AA">
      <w:pPr>
        <w:pStyle w:val="afa"/>
        <w:keepNext/>
        <w:suppressLineNumbers/>
        <w:shd w:val="clear" w:color="auto" w:fill="FFFFFF"/>
        <w:suppressAutoHyphens/>
        <w:spacing w:before="0" w:after="0"/>
        <w:ind w:firstLine="708"/>
        <w:contextualSpacing/>
        <w:mirrorIndents/>
        <w:jc w:val="both"/>
        <w:rPr>
          <w:szCs w:val="24"/>
        </w:rPr>
      </w:pPr>
      <w:r w:rsidRPr="007A6CE6">
        <w:rPr>
          <w:szCs w:val="24"/>
        </w:rPr>
        <w:t xml:space="preserve">По сведениям Межрайонной инспекции федеральной налоговой службы РФ №2 по Республике Хакасия на территории муниципального образования г.Саяногорск  количество действующих хозяйствующих субъектов по состоянию на 01.01.2015 г. составило 2 647 и </w:t>
      </w:r>
      <w:r w:rsidRPr="007A6CE6">
        <w:rPr>
          <w:szCs w:val="24"/>
        </w:rPr>
        <w:lastRenderedPageBreak/>
        <w:t>увеличились на 26 ед. по сравнению с началом года (на 01.01.2014 г. действующих хозяйствующих субъектов было 2 621), из них:</w:t>
      </w:r>
    </w:p>
    <w:p w:rsidR="00C0699D" w:rsidRPr="007A6CE6" w:rsidRDefault="00C0699D" w:rsidP="00DB45AA">
      <w:pPr>
        <w:pStyle w:val="afa"/>
        <w:keepNext/>
        <w:numPr>
          <w:ilvl w:val="0"/>
          <w:numId w:val="9"/>
        </w:numPr>
        <w:suppressLineNumbers/>
        <w:shd w:val="clear" w:color="auto" w:fill="FFFFFF"/>
        <w:suppressAutoHyphens/>
        <w:spacing w:before="0" w:after="0"/>
        <w:contextualSpacing/>
        <w:mirrorIndents/>
        <w:jc w:val="both"/>
        <w:rPr>
          <w:szCs w:val="24"/>
        </w:rPr>
      </w:pPr>
      <w:r w:rsidRPr="007A6CE6">
        <w:rPr>
          <w:szCs w:val="24"/>
        </w:rPr>
        <w:t xml:space="preserve">юридических лиц – 698 и увеличилось на 7 ед. по сравнению с началом года (на 01.01.2014 г. юридических лиц было 691); </w:t>
      </w:r>
    </w:p>
    <w:p w:rsidR="00C0699D" w:rsidRPr="007A6CE6" w:rsidRDefault="00C0699D" w:rsidP="00DB45AA">
      <w:pPr>
        <w:pStyle w:val="afa"/>
        <w:keepNext/>
        <w:numPr>
          <w:ilvl w:val="0"/>
          <w:numId w:val="9"/>
        </w:numPr>
        <w:suppressLineNumbers/>
        <w:shd w:val="clear" w:color="auto" w:fill="FFFFFF"/>
        <w:suppressAutoHyphens/>
        <w:spacing w:before="0" w:after="0"/>
        <w:contextualSpacing/>
        <w:mirrorIndents/>
        <w:jc w:val="both"/>
        <w:rPr>
          <w:szCs w:val="24"/>
        </w:rPr>
      </w:pPr>
      <w:r w:rsidRPr="007A6CE6">
        <w:rPr>
          <w:szCs w:val="24"/>
        </w:rPr>
        <w:t>индивидуальных предпринимателей – 1 949 и увеличилось на 19 ед. по сравнению с началом года (на 01.01.2014 г. индивидуальных предпринимателей было 1 930).</w:t>
      </w:r>
    </w:p>
    <w:p w:rsidR="00C0699D" w:rsidRPr="007A6CE6" w:rsidRDefault="00C0699D" w:rsidP="00DB45AA">
      <w:pPr>
        <w:keepNext/>
        <w:widowControl/>
        <w:suppressLineNumbers/>
        <w:suppressAutoHyphens/>
        <w:ind w:firstLine="708"/>
        <w:contextualSpacing/>
        <w:mirrorIndents/>
        <w:jc w:val="both"/>
        <w:rPr>
          <w:sz w:val="10"/>
          <w:szCs w:val="10"/>
        </w:rPr>
      </w:pPr>
    </w:p>
    <w:p w:rsidR="00C0699D" w:rsidRPr="00914DAC" w:rsidRDefault="00C0699D" w:rsidP="00DB45AA">
      <w:pPr>
        <w:keepNext/>
        <w:widowControl/>
        <w:suppressLineNumbers/>
        <w:suppressAutoHyphens/>
        <w:ind w:firstLine="567"/>
        <w:contextualSpacing/>
        <w:mirrorIndents/>
        <w:jc w:val="both"/>
        <w:rPr>
          <w:sz w:val="24"/>
          <w:szCs w:val="24"/>
        </w:rPr>
      </w:pPr>
      <w:r w:rsidRPr="00914DAC">
        <w:rPr>
          <w:i/>
          <w:iCs/>
          <w:sz w:val="24"/>
          <w:szCs w:val="24"/>
        </w:rPr>
        <w:t>Климатические условия:</w:t>
      </w:r>
      <w:r w:rsidRPr="00914DAC">
        <w:rPr>
          <w:sz w:val="24"/>
          <w:szCs w:val="24"/>
        </w:rPr>
        <w:t xml:space="preserve"> резко-континентальный климат, с сухим жарким летом и холодной малоснежной зимой. Низкая среднегодовая температура, высокая продолжительность зимнего периода. Годовое количество осадков 250</w:t>
      </w:r>
      <w:r w:rsidR="007A6CE6">
        <w:rPr>
          <w:sz w:val="24"/>
          <w:szCs w:val="24"/>
        </w:rPr>
        <w:t xml:space="preserve"> </w:t>
      </w:r>
      <w:r w:rsidRPr="00914DAC">
        <w:rPr>
          <w:sz w:val="24"/>
          <w:szCs w:val="24"/>
        </w:rPr>
        <w:t>-</w:t>
      </w:r>
      <w:r w:rsidR="007A6CE6">
        <w:rPr>
          <w:sz w:val="24"/>
          <w:szCs w:val="24"/>
        </w:rPr>
        <w:t xml:space="preserve"> </w:t>
      </w:r>
      <w:smartTag w:uri="urn:schemas-microsoft-com:office:smarttags" w:element="metricconverter">
        <w:smartTagPr>
          <w:attr w:name="ProductID" w:val="300 мм"/>
        </w:smartTagPr>
        <w:r w:rsidRPr="00914DAC">
          <w:rPr>
            <w:sz w:val="24"/>
            <w:szCs w:val="24"/>
          </w:rPr>
          <w:t>300 мм</w:t>
        </w:r>
      </w:smartTag>
      <w:r w:rsidRPr="00914DAC">
        <w:rPr>
          <w:sz w:val="24"/>
          <w:szCs w:val="24"/>
        </w:rPr>
        <w:t>, выпадают в основном в тёплый период времени. Средняя температура июля +18,6°C, средняя температура января −20,0°C. Продолжительность вегетационного периода - 160 дней, Количество солнечных дней в республике значительно выше, чем в соседних регионах.</w:t>
      </w:r>
    </w:p>
    <w:p w:rsidR="00C0699D" w:rsidRPr="003B615A" w:rsidRDefault="00C0699D" w:rsidP="00DB45AA">
      <w:pPr>
        <w:keepNext/>
        <w:widowControl/>
        <w:suppressLineNumbers/>
        <w:suppressAutoHyphens/>
        <w:contextualSpacing/>
        <w:mirrorIndents/>
        <w:rPr>
          <w:b/>
          <w:sz w:val="10"/>
          <w:szCs w:val="10"/>
          <w:u w:val="single"/>
        </w:rPr>
      </w:pPr>
    </w:p>
    <w:p w:rsidR="00C0699D" w:rsidRPr="003B615A" w:rsidRDefault="00C0699D" w:rsidP="00DB45AA">
      <w:pPr>
        <w:keepNext/>
        <w:widowControl/>
        <w:suppressLineNumbers/>
        <w:suppressAutoHyphens/>
        <w:contextualSpacing/>
        <w:mirrorIndents/>
        <w:rPr>
          <w:b/>
          <w:sz w:val="10"/>
          <w:szCs w:val="10"/>
          <w:u w:val="single"/>
        </w:rPr>
      </w:pPr>
    </w:p>
    <w:p w:rsidR="00C0699D" w:rsidRPr="00914DAC" w:rsidRDefault="00C0699D" w:rsidP="00DB45AA">
      <w:pPr>
        <w:pStyle w:val="13"/>
        <w:numPr>
          <w:ilvl w:val="0"/>
          <w:numId w:val="48"/>
        </w:numPr>
        <w:suppressLineNumbers/>
        <w:suppressAutoHyphens/>
        <w:contextualSpacing/>
        <w:mirrorIndents/>
        <w:outlineLvl w:val="2"/>
        <w:rPr>
          <w:b/>
          <w:sz w:val="24"/>
          <w:szCs w:val="24"/>
        </w:rPr>
      </w:pPr>
      <w:bookmarkStart w:id="7" w:name="_Toc442692863"/>
      <w:r w:rsidRPr="00914DAC">
        <w:rPr>
          <w:b/>
          <w:sz w:val="24"/>
          <w:szCs w:val="24"/>
        </w:rPr>
        <w:t>Демография.</w:t>
      </w:r>
      <w:bookmarkEnd w:id="7"/>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 1975 года численность населения в Саяногорске постоянно росла вплоть до 1996 года, после этого года начался спад численности и в 2014 году среднегодовая численность постоянного населения МО г.Саяногорск составила 61,9 тыс.чел.</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 числу жителей МО г.Саяногорск занимает в Республике Хакасия третью позицию после муниципальных образований г.Абакан и г.Черногорск.</w:t>
      </w:r>
    </w:p>
    <w:p w:rsidR="00C0699D" w:rsidRPr="00914DAC" w:rsidRDefault="00C0699D" w:rsidP="00DB45AA">
      <w:pPr>
        <w:keepNext/>
        <w:widowControl/>
        <w:suppressLineNumbers/>
        <w:suppressAutoHyphens/>
        <w:contextualSpacing/>
        <w:mirrorIndents/>
        <w:rPr>
          <w:b/>
          <w:bCs/>
          <w:i/>
          <w:iCs/>
          <w:sz w:val="10"/>
          <w:szCs w:val="10"/>
        </w:rPr>
      </w:pPr>
    </w:p>
    <w:p w:rsidR="00C0699D" w:rsidRPr="00914DAC" w:rsidRDefault="00C0699D" w:rsidP="00DB45AA">
      <w:pPr>
        <w:keepNext/>
        <w:widowControl/>
        <w:suppressLineNumbers/>
        <w:suppressAutoHyphens/>
        <w:contextualSpacing/>
        <w:mirrorIndents/>
        <w:jc w:val="center"/>
        <w:rPr>
          <w:bCs/>
          <w:i/>
          <w:iCs/>
          <w:sz w:val="22"/>
          <w:szCs w:val="22"/>
        </w:rPr>
      </w:pPr>
      <w:r w:rsidRPr="00914DAC">
        <w:rPr>
          <w:bCs/>
          <w:i/>
          <w:iCs/>
          <w:sz w:val="22"/>
          <w:szCs w:val="22"/>
        </w:rPr>
        <w:t>Динамика демографических показателей по МО г.Саяногорск за 2008-2014 гг.</w:t>
      </w:r>
    </w:p>
    <w:p w:rsidR="00C0699D" w:rsidRPr="00914DAC" w:rsidRDefault="00C0699D" w:rsidP="00DB45AA">
      <w:pPr>
        <w:keepNext/>
        <w:widowControl/>
        <w:suppressLineNumbers/>
        <w:suppressAutoHyphens/>
        <w:contextualSpacing/>
        <w:mirrorIndents/>
        <w:jc w:val="center"/>
        <w:rPr>
          <w:bCs/>
          <w:i/>
          <w:iCs/>
          <w:sz w:val="22"/>
          <w:szCs w:val="22"/>
        </w:rPr>
      </w:pPr>
      <w:r w:rsidRPr="00914DAC">
        <w:rPr>
          <w:bCs/>
          <w:i/>
          <w:iCs/>
          <w:sz w:val="22"/>
          <w:szCs w:val="22"/>
        </w:rPr>
        <w:t>с момента последней переписи, чел.</w:t>
      </w:r>
    </w:p>
    <w:tbl>
      <w:tblPr>
        <w:tblW w:w="976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9"/>
        <w:gridCol w:w="868"/>
        <w:gridCol w:w="868"/>
        <w:gridCol w:w="868"/>
        <w:gridCol w:w="868"/>
        <w:gridCol w:w="868"/>
        <w:gridCol w:w="940"/>
        <w:gridCol w:w="940"/>
      </w:tblGrid>
      <w:tr w:rsidR="00C0699D" w:rsidRPr="004D4C91" w:rsidTr="003B615A">
        <w:trPr>
          <w:trHeight w:val="20"/>
          <w:tblHeader/>
        </w:trPr>
        <w:tc>
          <w:tcPr>
            <w:tcW w:w="3549" w:type="dxa"/>
            <w:vAlign w:val="center"/>
          </w:tcPr>
          <w:p w:rsidR="00C0699D" w:rsidRPr="004D4C91" w:rsidRDefault="00C0699D" w:rsidP="00DB45AA">
            <w:pPr>
              <w:keepNext/>
              <w:widowControl/>
              <w:suppressLineNumbers/>
              <w:suppressAutoHyphens/>
              <w:contextualSpacing/>
              <w:mirrorIndents/>
              <w:jc w:val="center"/>
              <w:rPr>
                <w:iCs/>
              </w:rPr>
            </w:pPr>
            <w:r w:rsidRPr="004D4C91">
              <w:rPr>
                <w:iCs/>
              </w:rPr>
              <w:t>Наименование</w:t>
            </w:r>
          </w:p>
        </w:tc>
        <w:tc>
          <w:tcPr>
            <w:tcW w:w="868" w:type="dxa"/>
            <w:vAlign w:val="center"/>
          </w:tcPr>
          <w:p w:rsidR="00C0699D" w:rsidRPr="004D4C91"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08 г"/>
              </w:smartTagPr>
              <w:r w:rsidRPr="004D4C91">
                <w:rPr>
                  <w:iCs/>
                </w:rPr>
                <w:t>2008 г</w:t>
              </w:r>
            </w:smartTag>
            <w:r w:rsidRPr="004D4C91">
              <w:rPr>
                <w:iCs/>
              </w:rPr>
              <w:t>.</w:t>
            </w:r>
          </w:p>
        </w:tc>
        <w:tc>
          <w:tcPr>
            <w:tcW w:w="868" w:type="dxa"/>
            <w:vAlign w:val="center"/>
          </w:tcPr>
          <w:p w:rsidR="00C0699D" w:rsidRPr="004D4C91"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09 г"/>
              </w:smartTagPr>
              <w:r w:rsidRPr="004D4C91">
                <w:rPr>
                  <w:iCs/>
                </w:rPr>
                <w:t>2009 г</w:t>
              </w:r>
            </w:smartTag>
            <w:r w:rsidRPr="004D4C91">
              <w:rPr>
                <w:iCs/>
              </w:rPr>
              <w:t>.</w:t>
            </w:r>
          </w:p>
        </w:tc>
        <w:tc>
          <w:tcPr>
            <w:tcW w:w="868" w:type="dxa"/>
            <w:vAlign w:val="center"/>
          </w:tcPr>
          <w:p w:rsidR="00C0699D" w:rsidRPr="004D4C91"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0 г"/>
              </w:smartTagPr>
              <w:r w:rsidRPr="004D4C91">
                <w:rPr>
                  <w:iCs/>
                </w:rPr>
                <w:t>2010 г</w:t>
              </w:r>
            </w:smartTag>
            <w:r w:rsidRPr="004D4C91">
              <w:rPr>
                <w:iCs/>
              </w:rPr>
              <w:t>.</w:t>
            </w:r>
          </w:p>
        </w:tc>
        <w:tc>
          <w:tcPr>
            <w:tcW w:w="868" w:type="dxa"/>
            <w:vAlign w:val="center"/>
          </w:tcPr>
          <w:p w:rsidR="00C0699D" w:rsidRPr="004D4C91"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1 г"/>
              </w:smartTagPr>
              <w:r w:rsidRPr="004D4C91">
                <w:rPr>
                  <w:iCs/>
                </w:rPr>
                <w:t>2011 г</w:t>
              </w:r>
            </w:smartTag>
            <w:r w:rsidRPr="004D4C91">
              <w:rPr>
                <w:iCs/>
              </w:rPr>
              <w:t>.</w:t>
            </w:r>
          </w:p>
        </w:tc>
        <w:tc>
          <w:tcPr>
            <w:tcW w:w="868" w:type="dxa"/>
            <w:vAlign w:val="center"/>
          </w:tcPr>
          <w:p w:rsidR="00C0699D" w:rsidRPr="004D4C91"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2 г"/>
              </w:smartTagPr>
              <w:r w:rsidRPr="004D4C91">
                <w:rPr>
                  <w:iCs/>
                </w:rPr>
                <w:t>2012 г</w:t>
              </w:r>
            </w:smartTag>
            <w:r w:rsidRPr="004D4C91">
              <w:rPr>
                <w:iCs/>
              </w:rPr>
              <w:t>.</w:t>
            </w:r>
          </w:p>
        </w:tc>
        <w:tc>
          <w:tcPr>
            <w:tcW w:w="940" w:type="dxa"/>
            <w:vAlign w:val="center"/>
          </w:tcPr>
          <w:p w:rsidR="00C0699D" w:rsidRPr="004D4C91"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3 г"/>
              </w:smartTagPr>
              <w:r w:rsidRPr="004D4C91">
                <w:rPr>
                  <w:iCs/>
                </w:rPr>
                <w:t>2013 г</w:t>
              </w:r>
            </w:smartTag>
            <w:r w:rsidRPr="004D4C91">
              <w:rPr>
                <w:iCs/>
              </w:rPr>
              <w:t>.</w:t>
            </w:r>
          </w:p>
        </w:tc>
        <w:tc>
          <w:tcPr>
            <w:tcW w:w="940" w:type="dxa"/>
          </w:tcPr>
          <w:p w:rsidR="00C0699D" w:rsidRPr="004D4C91"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4 г"/>
              </w:smartTagPr>
              <w:r w:rsidRPr="004D4C91">
                <w:rPr>
                  <w:iCs/>
                </w:rPr>
                <w:t>2014 г</w:t>
              </w:r>
            </w:smartTag>
            <w:r w:rsidRPr="004D4C91">
              <w:rPr>
                <w:iCs/>
              </w:rPr>
              <w:t>.</w:t>
            </w:r>
          </w:p>
        </w:tc>
      </w:tr>
      <w:tr w:rsidR="00C0699D" w:rsidRPr="00265965" w:rsidTr="003B615A">
        <w:trPr>
          <w:trHeight w:val="20"/>
        </w:trPr>
        <w:tc>
          <w:tcPr>
            <w:tcW w:w="3549" w:type="dxa"/>
            <w:vAlign w:val="center"/>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 xml:space="preserve">Численность постоянного населения </w:t>
            </w:r>
            <w:r w:rsidRPr="00265965">
              <w:rPr>
                <w:bCs/>
                <w:iCs/>
                <w:sz w:val="22"/>
                <w:szCs w:val="22"/>
              </w:rPr>
              <w:t>(на начало года)</w:t>
            </w:r>
          </w:p>
        </w:tc>
        <w:tc>
          <w:tcPr>
            <w:tcW w:w="868" w:type="dxa"/>
            <w:vAlign w:val="center"/>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63 504</w:t>
            </w:r>
          </w:p>
        </w:tc>
        <w:tc>
          <w:tcPr>
            <w:tcW w:w="868" w:type="dxa"/>
            <w:vAlign w:val="center"/>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63 543</w:t>
            </w:r>
          </w:p>
        </w:tc>
        <w:tc>
          <w:tcPr>
            <w:tcW w:w="868" w:type="dxa"/>
            <w:noWrap/>
            <w:vAlign w:val="center"/>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63 461</w:t>
            </w:r>
          </w:p>
        </w:tc>
        <w:tc>
          <w:tcPr>
            <w:tcW w:w="868" w:type="dxa"/>
            <w:noWrap/>
            <w:vAlign w:val="center"/>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63 212</w:t>
            </w:r>
          </w:p>
        </w:tc>
        <w:tc>
          <w:tcPr>
            <w:tcW w:w="868" w:type="dxa"/>
            <w:noWrap/>
            <w:vAlign w:val="center"/>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62 463</w:t>
            </w:r>
          </w:p>
        </w:tc>
        <w:tc>
          <w:tcPr>
            <w:tcW w:w="940" w:type="dxa"/>
            <w:noWrap/>
            <w:vAlign w:val="center"/>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62 277</w:t>
            </w:r>
          </w:p>
        </w:tc>
        <w:tc>
          <w:tcPr>
            <w:tcW w:w="940" w:type="dxa"/>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62</w:t>
            </w:r>
            <w:r w:rsidR="00583944" w:rsidRPr="00265965">
              <w:rPr>
                <w:bCs/>
                <w:sz w:val="22"/>
                <w:szCs w:val="22"/>
              </w:rPr>
              <w:t xml:space="preserve"> </w:t>
            </w:r>
            <w:r w:rsidRPr="00265965">
              <w:rPr>
                <w:bCs/>
                <w:sz w:val="22"/>
                <w:szCs w:val="22"/>
              </w:rPr>
              <w:t>001</w:t>
            </w:r>
          </w:p>
        </w:tc>
      </w:tr>
      <w:tr w:rsidR="00C0699D" w:rsidRPr="00914DAC" w:rsidTr="003B615A">
        <w:trPr>
          <w:trHeight w:val="20"/>
        </w:trPr>
        <w:tc>
          <w:tcPr>
            <w:tcW w:w="3549" w:type="dxa"/>
            <w:vAlign w:val="center"/>
          </w:tcPr>
          <w:p w:rsidR="00C0699D" w:rsidRPr="00914DAC" w:rsidRDefault="00C0699D" w:rsidP="00DB45AA">
            <w:pPr>
              <w:keepNext/>
              <w:widowControl/>
              <w:suppressLineNumbers/>
              <w:suppressAutoHyphens/>
              <w:contextualSpacing/>
              <w:mirrorIndents/>
              <w:rPr>
                <w:i/>
              </w:rPr>
            </w:pPr>
            <w:r w:rsidRPr="00914DAC">
              <w:rPr>
                <w:i/>
              </w:rPr>
              <w:t xml:space="preserve">Из них, чел.: </w:t>
            </w:r>
          </w:p>
        </w:tc>
        <w:tc>
          <w:tcPr>
            <w:tcW w:w="868" w:type="dxa"/>
            <w:vAlign w:val="center"/>
          </w:tcPr>
          <w:p w:rsidR="00C0699D" w:rsidRPr="00914DAC" w:rsidRDefault="00C0699D" w:rsidP="00DB45AA">
            <w:pPr>
              <w:keepNext/>
              <w:widowControl/>
              <w:suppressLineNumbers/>
              <w:suppressAutoHyphens/>
              <w:contextualSpacing/>
              <w:mirrorIndents/>
              <w:rPr>
                <w:i/>
                <w:iCs/>
              </w:rPr>
            </w:pPr>
          </w:p>
        </w:tc>
        <w:tc>
          <w:tcPr>
            <w:tcW w:w="868" w:type="dxa"/>
            <w:vAlign w:val="center"/>
          </w:tcPr>
          <w:p w:rsidR="00C0699D" w:rsidRPr="00914DAC" w:rsidRDefault="00C0699D" w:rsidP="00DB45AA">
            <w:pPr>
              <w:keepNext/>
              <w:widowControl/>
              <w:suppressLineNumbers/>
              <w:suppressAutoHyphens/>
              <w:contextualSpacing/>
              <w:mirrorIndents/>
              <w:rPr>
                <w:i/>
                <w:iCs/>
              </w:rPr>
            </w:pPr>
          </w:p>
        </w:tc>
        <w:tc>
          <w:tcPr>
            <w:tcW w:w="868" w:type="dxa"/>
            <w:noWrap/>
            <w:vAlign w:val="center"/>
          </w:tcPr>
          <w:p w:rsidR="00C0699D" w:rsidRPr="00914DAC" w:rsidRDefault="00C0699D" w:rsidP="00DB45AA">
            <w:pPr>
              <w:keepNext/>
              <w:widowControl/>
              <w:suppressLineNumbers/>
              <w:suppressAutoHyphens/>
              <w:contextualSpacing/>
              <w:mirrorIndents/>
              <w:rPr>
                <w:i/>
                <w:iCs/>
              </w:rPr>
            </w:pPr>
          </w:p>
        </w:tc>
        <w:tc>
          <w:tcPr>
            <w:tcW w:w="868" w:type="dxa"/>
            <w:noWrap/>
            <w:vAlign w:val="center"/>
          </w:tcPr>
          <w:p w:rsidR="00C0699D" w:rsidRPr="00914DAC" w:rsidRDefault="00C0699D" w:rsidP="00DB45AA">
            <w:pPr>
              <w:keepNext/>
              <w:widowControl/>
              <w:suppressLineNumbers/>
              <w:suppressAutoHyphens/>
              <w:contextualSpacing/>
              <w:mirrorIndents/>
              <w:rPr>
                <w:i/>
                <w:iCs/>
              </w:rPr>
            </w:pPr>
          </w:p>
        </w:tc>
        <w:tc>
          <w:tcPr>
            <w:tcW w:w="868" w:type="dxa"/>
            <w:noWrap/>
            <w:vAlign w:val="center"/>
          </w:tcPr>
          <w:p w:rsidR="00C0699D" w:rsidRPr="00914DAC" w:rsidRDefault="00C0699D" w:rsidP="00DB45AA">
            <w:pPr>
              <w:keepNext/>
              <w:widowControl/>
              <w:suppressLineNumbers/>
              <w:suppressAutoHyphens/>
              <w:contextualSpacing/>
              <w:mirrorIndents/>
              <w:rPr>
                <w:i/>
                <w:iCs/>
              </w:rPr>
            </w:pPr>
          </w:p>
        </w:tc>
        <w:tc>
          <w:tcPr>
            <w:tcW w:w="940" w:type="dxa"/>
            <w:noWrap/>
            <w:vAlign w:val="center"/>
          </w:tcPr>
          <w:p w:rsidR="00C0699D" w:rsidRPr="00914DAC" w:rsidRDefault="00C0699D" w:rsidP="00DB45AA">
            <w:pPr>
              <w:keepNext/>
              <w:widowControl/>
              <w:suppressLineNumbers/>
              <w:suppressAutoHyphens/>
              <w:contextualSpacing/>
              <w:mirrorIndents/>
              <w:rPr>
                <w:i/>
                <w:iCs/>
              </w:rPr>
            </w:pPr>
          </w:p>
        </w:tc>
        <w:tc>
          <w:tcPr>
            <w:tcW w:w="940" w:type="dxa"/>
          </w:tcPr>
          <w:p w:rsidR="00C0699D" w:rsidRPr="00914DAC" w:rsidRDefault="00C0699D" w:rsidP="00DB45AA">
            <w:pPr>
              <w:keepNext/>
              <w:widowControl/>
              <w:suppressLineNumbers/>
              <w:suppressAutoHyphens/>
              <w:contextualSpacing/>
              <w:mirrorIndents/>
              <w:rPr>
                <w:i/>
                <w:iCs/>
              </w:rPr>
            </w:pPr>
          </w:p>
        </w:tc>
      </w:tr>
      <w:tr w:rsidR="004D4C91" w:rsidRPr="00914DAC" w:rsidTr="0079095A">
        <w:trPr>
          <w:trHeight w:val="20"/>
        </w:trPr>
        <w:tc>
          <w:tcPr>
            <w:tcW w:w="3549" w:type="dxa"/>
            <w:vAlign w:val="center"/>
          </w:tcPr>
          <w:p w:rsidR="004D4C91" w:rsidRPr="00914DAC" w:rsidRDefault="004D4C91" w:rsidP="00DB45AA">
            <w:pPr>
              <w:keepNext/>
              <w:widowControl/>
              <w:suppressLineNumbers/>
              <w:suppressAutoHyphens/>
              <w:contextualSpacing/>
              <w:mirrorIndents/>
              <w:rPr>
                <w:i/>
              </w:rPr>
            </w:pPr>
            <w:r w:rsidRPr="00914DAC">
              <w:rPr>
                <w:i/>
              </w:rPr>
              <w:t xml:space="preserve">   Саяногорск</w:t>
            </w:r>
          </w:p>
        </w:tc>
        <w:tc>
          <w:tcPr>
            <w:tcW w:w="868" w:type="dxa"/>
            <w:vAlign w:val="center"/>
          </w:tcPr>
          <w:p w:rsidR="004D4C91" w:rsidRPr="004D4C91" w:rsidRDefault="004D4C91" w:rsidP="00DB45AA">
            <w:pPr>
              <w:keepNext/>
              <w:widowControl/>
              <w:suppressLineNumbers/>
              <w:suppressAutoHyphens/>
              <w:contextualSpacing/>
              <w:mirrorIndents/>
              <w:jc w:val="center"/>
              <w:rPr>
                <w:i/>
              </w:rPr>
            </w:pPr>
            <w:r w:rsidRPr="004D4C91">
              <w:rPr>
                <w:i/>
              </w:rPr>
              <w:t>48 583</w:t>
            </w:r>
          </w:p>
        </w:tc>
        <w:tc>
          <w:tcPr>
            <w:tcW w:w="868" w:type="dxa"/>
            <w:vAlign w:val="center"/>
          </w:tcPr>
          <w:p w:rsidR="004D4C91" w:rsidRPr="004D4C91" w:rsidRDefault="004D4C91" w:rsidP="00DB45AA">
            <w:pPr>
              <w:keepNext/>
              <w:widowControl/>
              <w:suppressLineNumbers/>
              <w:suppressAutoHyphens/>
              <w:contextualSpacing/>
              <w:mirrorIndents/>
              <w:jc w:val="center"/>
              <w:rPr>
                <w:i/>
              </w:rPr>
            </w:pPr>
            <w:r w:rsidRPr="004D4C91">
              <w:rPr>
                <w:i/>
              </w:rPr>
              <w:t>48 539</w:t>
            </w:r>
          </w:p>
        </w:tc>
        <w:tc>
          <w:tcPr>
            <w:tcW w:w="868" w:type="dxa"/>
            <w:noWrap/>
            <w:vAlign w:val="center"/>
          </w:tcPr>
          <w:p w:rsidR="004D4C91" w:rsidRPr="004D4C91" w:rsidRDefault="004D4C91" w:rsidP="00DB45AA">
            <w:pPr>
              <w:keepNext/>
              <w:widowControl/>
              <w:suppressLineNumbers/>
              <w:suppressAutoHyphens/>
              <w:contextualSpacing/>
              <w:mirrorIndents/>
              <w:jc w:val="center"/>
              <w:rPr>
                <w:i/>
              </w:rPr>
            </w:pPr>
            <w:r w:rsidRPr="004D4C91">
              <w:rPr>
                <w:i/>
              </w:rPr>
              <w:t>49 887</w:t>
            </w:r>
          </w:p>
        </w:tc>
        <w:tc>
          <w:tcPr>
            <w:tcW w:w="868" w:type="dxa"/>
            <w:noWrap/>
            <w:vAlign w:val="center"/>
          </w:tcPr>
          <w:p w:rsidR="004D4C91" w:rsidRPr="004D4C91" w:rsidRDefault="004D4C91" w:rsidP="00DB45AA">
            <w:pPr>
              <w:keepNext/>
              <w:widowControl/>
              <w:suppressLineNumbers/>
              <w:suppressAutoHyphens/>
              <w:contextualSpacing/>
              <w:mirrorIndents/>
              <w:jc w:val="center"/>
              <w:rPr>
                <w:i/>
              </w:rPr>
            </w:pPr>
            <w:r w:rsidRPr="004D4C91">
              <w:rPr>
                <w:i/>
              </w:rPr>
              <w:t>49 145</w:t>
            </w:r>
          </w:p>
        </w:tc>
        <w:tc>
          <w:tcPr>
            <w:tcW w:w="868" w:type="dxa"/>
            <w:noWrap/>
            <w:vAlign w:val="center"/>
          </w:tcPr>
          <w:p w:rsidR="004D4C91" w:rsidRPr="004D4C91" w:rsidRDefault="004D4C91" w:rsidP="00DB45AA">
            <w:pPr>
              <w:keepNext/>
              <w:widowControl/>
              <w:suppressLineNumbers/>
              <w:suppressAutoHyphens/>
              <w:contextualSpacing/>
              <w:mirrorIndents/>
              <w:jc w:val="center"/>
              <w:rPr>
                <w:i/>
              </w:rPr>
            </w:pPr>
            <w:r w:rsidRPr="004D4C91">
              <w:rPr>
                <w:i/>
              </w:rPr>
              <w:t>48 942</w:t>
            </w:r>
          </w:p>
        </w:tc>
        <w:tc>
          <w:tcPr>
            <w:tcW w:w="940" w:type="dxa"/>
            <w:noWrap/>
          </w:tcPr>
          <w:p w:rsidR="004D4C91" w:rsidRPr="004D4C91" w:rsidRDefault="004D4C91" w:rsidP="00DB45AA">
            <w:pPr>
              <w:keepNext/>
              <w:widowControl/>
              <w:suppressLineNumbers/>
              <w:suppressAutoHyphens/>
              <w:contextualSpacing/>
              <w:mirrorIndents/>
              <w:jc w:val="center"/>
              <w:rPr>
                <w:i/>
              </w:rPr>
            </w:pPr>
            <w:r>
              <w:rPr>
                <w:i/>
              </w:rPr>
              <w:t>48 851</w:t>
            </w:r>
          </w:p>
        </w:tc>
        <w:tc>
          <w:tcPr>
            <w:tcW w:w="940" w:type="dxa"/>
          </w:tcPr>
          <w:p w:rsidR="004D4C91" w:rsidRPr="004D4C91" w:rsidRDefault="004D4C91" w:rsidP="00DB45AA">
            <w:pPr>
              <w:keepNext/>
              <w:widowControl/>
              <w:suppressLineNumbers/>
              <w:suppressAutoHyphens/>
              <w:contextualSpacing/>
              <w:mirrorIndents/>
              <w:jc w:val="center"/>
              <w:rPr>
                <w:i/>
              </w:rPr>
            </w:pPr>
            <w:r>
              <w:rPr>
                <w:i/>
              </w:rPr>
              <w:t>48 740</w:t>
            </w:r>
          </w:p>
        </w:tc>
      </w:tr>
      <w:tr w:rsidR="004D4C91" w:rsidRPr="00914DAC" w:rsidTr="0079095A">
        <w:trPr>
          <w:trHeight w:val="20"/>
        </w:trPr>
        <w:tc>
          <w:tcPr>
            <w:tcW w:w="3549" w:type="dxa"/>
            <w:vAlign w:val="center"/>
          </w:tcPr>
          <w:p w:rsidR="004D4C91" w:rsidRPr="00914DAC" w:rsidRDefault="004D4C91" w:rsidP="00DB45AA">
            <w:pPr>
              <w:keepNext/>
              <w:widowControl/>
              <w:suppressLineNumbers/>
              <w:suppressAutoHyphens/>
              <w:contextualSpacing/>
              <w:mirrorIndents/>
              <w:rPr>
                <w:i/>
              </w:rPr>
            </w:pPr>
            <w:r w:rsidRPr="00914DAC">
              <w:rPr>
                <w:i/>
              </w:rPr>
              <w:t xml:space="preserve">   Майна</w:t>
            </w:r>
          </w:p>
        </w:tc>
        <w:tc>
          <w:tcPr>
            <w:tcW w:w="868" w:type="dxa"/>
            <w:vAlign w:val="center"/>
          </w:tcPr>
          <w:p w:rsidR="004D4C91" w:rsidRPr="004D4C91" w:rsidRDefault="004D4C91" w:rsidP="00DB45AA">
            <w:pPr>
              <w:keepNext/>
              <w:widowControl/>
              <w:suppressLineNumbers/>
              <w:suppressAutoHyphens/>
              <w:contextualSpacing/>
              <w:mirrorIndents/>
              <w:jc w:val="center"/>
              <w:rPr>
                <w:i/>
              </w:rPr>
            </w:pPr>
            <w:r w:rsidRPr="004D4C91">
              <w:rPr>
                <w:i/>
              </w:rPr>
              <w:t>5 915</w:t>
            </w:r>
          </w:p>
        </w:tc>
        <w:tc>
          <w:tcPr>
            <w:tcW w:w="868" w:type="dxa"/>
            <w:vAlign w:val="center"/>
          </w:tcPr>
          <w:p w:rsidR="004D4C91" w:rsidRPr="004D4C91" w:rsidRDefault="004D4C91" w:rsidP="00DB45AA">
            <w:pPr>
              <w:keepNext/>
              <w:widowControl/>
              <w:suppressLineNumbers/>
              <w:suppressAutoHyphens/>
              <w:contextualSpacing/>
              <w:mirrorIndents/>
              <w:jc w:val="center"/>
              <w:rPr>
                <w:i/>
              </w:rPr>
            </w:pPr>
            <w:r w:rsidRPr="004D4C91">
              <w:rPr>
                <w:i/>
              </w:rPr>
              <w:t>5 997</w:t>
            </w:r>
          </w:p>
        </w:tc>
        <w:tc>
          <w:tcPr>
            <w:tcW w:w="868" w:type="dxa"/>
            <w:noWrap/>
            <w:vAlign w:val="center"/>
          </w:tcPr>
          <w:p w:rsidR="004D4C91" w:rsidRPr="004D4C91" w:rsidRDefault="004D4C91" w:rsidP="00DB45AA">
            <w:pPr>
              <w:keepNext/>
              <w:widowControl/>
              <w:suppressLineNumbers/>
              <w:suppressAutoHyphens/>
              <w:contextualSpacing/>
              <w:mirrorIndents/>
              <w:jc w:val="center"/>
              <w:rPr>
                <w:i/>
              </w:rPr>
            </w:pPr>
            <w:r w:rsidRPr="004D4C91">
              <w:rPr>
                <w:i/>
              </w:rPr>
              <w:t>5 062</w:t>
            </w:r>
          </w:p>
        </w:tc>
        <w:tc>
          <w:tcPr>
            <w:tcW w:w="868" w:type="dxa"/>
            <w:noWrap/>
            <w:vAlign w:val="center"/>
          </w:tcPr>
          <w:p w:rsidR="004D4C91" w:rsidRPr="004D4C91" w:rsidRDefault="004D4C91" w:rsidP="00DB45AA">
            <w:pPr>
              <w:keepNext/>
              <w:widowControl/>
              <w:suppressLineNumbers/>
              <w:suppressAutoHyphens/>
              <w:contextualSpacing/>
              <w:mirrorIndents/>
              <w:jc w:val="center"/>
              <w:rPr>
                <w:i/>
              </w:rPr>
            </w:pPr>
            <w:r w:rsidRPr="004D4C91">
              <w:rPr>
                <w:i/>
              </w:rPr>
              <w:t>5 057</w:t>
            </w:r>
          </w:p>
        </w:tc>
        <w:tc>
          <w:tcPr>
            <w:tcW w:w="868" w:type="dxa"/>
            <w:noWrap/>
            <w:vAlign w:val="center"/>
          </w:tcPr>
          <w:p w:rsidR="004D4C91" w:rsidRPr="004D4C91" w:rsidRDefault="004D4C91" w:rsidP="00DB45AA">
            <w:pPr>
              <w:keepNext/>
              <w:widowControl/>
              <w:suppressLineNumbers/>
              <w:suppressAutoHyphens/>
              <w:contextualSpacing/>
              <w:mirrorIndents/>
              <w:jc w:val="center"/>
              <w:rPr>
                <w:i/>
              </w:rPr>
            </w:pPr>
            <w:r w:rsidRPr="004D4C91">
              <w:rPr>
                <w:i/>
              </w:rPr>
              <w:t>5 063</w:t>
            </w:r>
          </w:p>
        </w:tc>
        <w:tc>
          <w:tcPr>
            <w:tcW w:w="940" w:type="dxa"/>
            <w:noWrap/>
          </w:tcPr>
          <w:p w:rsidR="004D4C91" w:rsidRPr="004D4C91" w:rsidRDefault="004D4C91" w:rsidP="00DB45AA">
            <w:pPr>
              <w:keepNext/>
              <w:widowControl/>
              <w:suppressLineNumbers/>
              <w:suppressAutoHyphens/>
              <w:contextualSpacing/>
              <w:mirrorIndents/>
              <w:jc w:val="center"/>
              <w:rPr>
                <w:i/>
              </w:rPr>
            </w:pPr>
            <w:r>
              <w:rPr>
                <w:i/>
              </w:rPr>
              <w:t>4 945</w:t>
            </w:r>
          </w:p>
        </w:tc>
        <w:tc>
          <w:tcPr>
            <w:tcW w:w="940" w:type="dxa"/>
          </w:tcPr>
          <w:p w:rsidR="004D4C91" w:rsidRPr="004D4C91" w:rsidRDefault="004D4C91" w:rsidP="00DB45AA">
            <w:pPr>
              <w:keepNext/>
              <w:widowControl/>
              <w:suppressLineNumbers/>
              <w:suppressAutoHyphens/>
              <w:contextualSpacing/>
              <w:mirrorIndents/>
              <w:jc w:val="center"/>
              <w:rPr>
                <w:i/>
              </w:rPr>
            </w:pPr>
            <w:r>
              <w:rPr>
                <w:i/>
              </w:rPr>
              <w:t>4 966</w:t>
            </w:r>
          </w:p>
        </w:tc>
      </w:tr>
      <w:tr w:rsidR="004D4C91" w:rsidRPr="00914DAC" w:rsidTr="0079095A">
        <w:trPr>
          <w:trHeight w:val="20"/>
        </w:trPr>
        <w:tc>
          <w:tcPr>
            <w:tcW w:w="3549" w:type="dxa"/>
            <w:vAlign w:val="center"/>
          </w:tcPr>
          <w:p w:rsidR="004D4C91" w:rsidRPr="00914DAC" w:rsidRDefault="004D4C91" w:rsidP="00DB45AA">
            <w:pPr>
              <w:keepNext/>
              <w:widowControl/>
              <w:suppressLineNumbers/>
              <w:suppressAutoHyphens/>
              <w:contextualSpacing/>
              <w:mirrorIndents/>
              <w:rPr>
                <w:i/>
              </w:rPr>
            </w:pPr>
            <w:r w:rsidRPr="00914DAC">
              <w:rPr>
                <w:i/>
              </w:rPr>
              <w:t xml:space="preserve">   Черемушки</w:t>
            </w:r>
          </w:p>
        </w:tc>
        <w:tc>
          <w:tcPr>
            <w:tcW w:w="868" w:type="dxa"/>
            <w:vAlign w:val="center"/>
          </w:tcPr>
          <w:p w:rsidR="004D4C91" w:rsidRPr="004D4C91" w:rsidRDefault="004D4C91" w:rsidP="00DB45AA">
            <w:pPr>
              <w:keepNext/>
              <w:widowControl/>
              <w:suppressLineNumbers/>
              <w:suppressAutoHyphens/>
              <w:contextualSpacing/>
              <w:mirrorIndents/>
              <w:jc w:val="center"/>
              <w:rPr>
                <w:i/>
              </w:rPr>
            </w:pPr>
            <w:r w:rsidRPr="004D4C91">
              <w:rPr>
                <w:i/>
              </w:rPr>
              <w:t>9 045</w:t>
            </w:r>
          </w:p>
        </w:tc>
        <w:tc>
          <w:tcPr>
            <w:tcW w:w="868" w:type="dxa"/>
            <w:vAlign w:val="center"/>
          </w:tcPr>
          <w:p w:rsidR="004D4C91" w:rsidRPr="004D4C91" w:rsidRDefault="004D4C91" w:rsidP="00DB45AA">
            <w:pPr>
              <w:keepNext/>
              <w:widowControl/>
              <w:suppressLineNumbers/>
              <w:suppressAutoHyphens/>
              <w:contextualSpacing/>
              <w:mirrorIndents/>
              <w:jc w:val="center"/>
              <w:rPr>
                <w:i/>
              </w:rPr>
            </w:pPr>
            <w:r w:rsidRPr="004D4C91">
              <w:rPr>
                <w:i/>
              </w:rPr>
              <w:t>8 925</w:t>
            </w:r>
          </w:p>
        </w:tc>
        <w:tc>
          <w:tcPr>
            <w:tcW w:w="868" w:type="dxa"/>
            <w:noWrap/>
            <w:vAlign w:val="center"/>
          </w:tcPr>
          <w:p w:rsidR="004D4C91" w:rsidRPr="004D4C91" w:rsidRDefault="004D4C91" w:rsidP="00DB45AA">
            <w:pPr>
              <w:keepNext/>
              <w:widowControl/>
              <w:suppressLineNumbers/>
              <w:suppressAutoHyphens/>
              <w:contextualSpacing/>
              <w:mirrorIndents/>
              <w:jc w:val="center"/>
              <w:rPr>
                <w:i/>
              </w:rPr>
            </w:pPr>
            <w:r w:rsidRPr="004D4C91">
              <w:rPr>
                <w:i/>
              </w:rPr>
              <w:t>8 373</w:t>
            </w:r>
          </w:p>
        </w:tc>
        <w:tc>
          <w:tcPr>
            <w:tcW w:w="868" w:type="dxa"/>
            <w:noWrap/>
            <w:vAlign w:val="center"/>
          </w:tcPr>
          <w:p w:rsidR="004D4C91" w:rsidRPr="004D4C91" w:rsidRDefault="004D4C91" w:rsidP="00DB45AA">
            <w:pPr>
              <w:keepNext/>
              <w:widowControl/>
              <w:suppressLineNumbers/>
              <w:suppressAutoHyphens/>
              <w:contextualSpacing/>
              <w:mirrorIndents/>
              <w:jc w:val="center"/>
              <w:rPr>
                <w:i/>
              </w:rPr>
            </w:pPr>
            <w:r w:rsidRPr="004D4C91">
              <w:rPr>
                <w:i/>
              </w:rPr>
              <w:t>8 261</w:t>
            </w:r>
          </w:p>
        </w:tc>
        <w:tc>
          <w:tcPr>
            <w:tcW w:w="868" w:type="dxa"/>
            <w:noWrap/>
            <w:vAlign w:val="center"/>
          </w:tcPr>
          <w:p w:rsidR="004D4C91" w:rsidRPr="004D4C91" w:rsidRDefault="004D4C91" w:rsidP="00DB45AA">
            <w:pPr>
              <w:keepNext/>
              <w:widowControl/>
              <w:suppressLineNumbers/>
              <w:suppressAutoHyphens/>
              <w:contextualSpacing/>
              <w:mirrorIndents/>
              <w:jc w:val="center"/>
              <w:rPr>
                <w:i/>
              </w:rPr>
            </w:pPr>
            <w:r w:rsidRPr="004D4C91">
              <w:rPr>
                <w:i/>
              </w:rPr>
              <w:t>8 272</w:t>
            </w:r>
          </w:p>
        </w:tc>
        <w:tc>
          <w:tcPr>
            <w:tcW w:w="940" w:type="dxa"/>
            <w:noWrap/>
          </w:tcPr>
          <w:p w:rsidR="004D4C91" w:rsidRPr="004D4C91" w:rsidRDefault="004D4C91" w:rsidP="00DB45AA">
            <w:pPr>
              <w:keepNext/>
              <w:widowControl/>
              <w:suppressLineNumbers/>
              <w:suppressAutoHyphens/>
              <w:contextualSpacing/>
              <w:mirrorIndents/>
              <w:jc w:val="center"/>
              <w:rPr>
                <w:i/>
              </w:rPr>
            </w:pPr>
            <w:r>
              <w:rPr>
                <w:i/>
              </w:rPr>
              <w:t>8 205</w:t>
            </w:r>
          </w:p>
        </w:tc>
        <w:tc>
          <w:tcPr>
            <w:tcW w:w="940" w:type="dxa"/>
          </w:tcPr>
          <w:p w:rsidR="004D4C91" w:rsidRPr="004D4C91" w:rsidRDefault="004D4C91" w:rsidP="00DB45AA">
            <w:pPr>
              <w:keepNext/>
              <w:widowControl/>
              <w:suppressLineNumbers/>
              <w:suppressAutoHyphens/>
              <w:contextualSpacing/>
              <w:mirrorIndents/>
              <w:jc w:val="center"/>
              <w:rPr>
                <w:i/>
              </w:rPr>
            </w:pPr>
            <w:r>
              <w:rPr>
                <w:i/>
              </w:rPr>
              <w:t>8 271</w:t>
            </w:r>
          </w:p>
        </w:tc>
      </w:tr>
      <w:tr w:rsidR="004D4C91" w:rsidRPr="00914DAC" w:rsidTr="003B615A">
        <w:trPr>
          <w:trHeight w:val="20"/>
        </w:trPr>
        <w:tc>
          <w:tcPr>
            <w:tcW w:w="3549" w:type="dxa"/>
            <w:vAlign w:val="center"/>
          </w:tcPr>
          <w:p w:rsidR="004D4C91" w:rsidRPr="00914DAC" w:rsidRDefault="004D4C91" w:rsidP="00DB45AA">
            <w:pPr>
              <w:keepNext/>
              <w:widowControl/>
              <w:suppressLineNumbers/>
              <w:suppressAutoHyphens/>
              <w:contextualSpacing/>
              <w:mirrorIndents/>
            </w:pPr>
            <w:r w:rsidRPr="00914DAC">
              <w:t xml:space="preserve">Из них: </w:t>
            </w:r>
          </w:p>
        </w:tc>
        <w:tc>
          <w:tcPr>
            <w:tcW w:w="868" w:type="dxa"/>
            <w:vAlign w:val="center"/>
          </w:tcPr>
          <w:p w:rsidR="004D4C91" w:rsidRPr="004D4C91" w:rsidRDefault="004D4C91" w:rsidP="00DB45AA">
            <w:pPr>
              <w:keepNext/>
              <w:widowControl/>
              <w:suppressLineNumbers/>
              <w:suppressAutoHyphens/>
              <w:contextualSpacing/>
              <w:mirrorIndents/>
              <w:jc w:val="center"/>
            </w:pPr>
          </w:p>
        </w:tc>
        <w:tc>
          <w:tcPr>
            <w:tcW w:w="868" w:type="dxa"/>
            <w:vAlign w:val="center"/>
          </w:tcPr>
          <w:p w:rsidR="004D4C91" w:rsidRPr="004D4C91" w:rsidRDefault="004D4C91" w:rsidP="00DB45AA">
            <w:pPr>
              <w:keepNext/>
              <w:widowControl/>
              <w:suppressLineNumbers/>
              <w:suppressAutoHyphens/>
              <w:contextualSpacing/>
              <w:mirrorIndents/>
              <w:jc w:val="center"/>
            </w:pPr>
          </w:p>
        </w:tc>
        <w:tc>
          <w:tcPr>
            <w:tcW w:w="868" w:type="dxa"/>
            <w:noWrap/>
            <w:vAlign w:val="center"/>
          </w:tcPr>
          <w:p w:rsidR="004D4C91" w:rsidRPr="004D4C91" w:rsidRDefault="004D4C91" w:rsidP="00DB45AA">
            <w:pPr>
              <w:keepNext/>
              <w:widowControl/>
              <w:suppressLineNumbers/>
              <w:suppressAutoHyphens/>
              <w:contextualSpacing/>
              <w:mirrorIndents/>
              <w:jc w:val="center"/>
            </w:pPr>
          </w:p>
        </w:tc>
        <w:tc>
          <w:tcPr>
            <w:tcW w:w="868" w:type="dxa"/>
            <w:noWrap/>
            <w:vAlign w:val="center"/>
          </w:tcPr>
          <w:p w:rsidR="004D4C91" w:rsidRPr="004D4C91" w:rsidRDefault="004D4C91" w:rsidP="00DB45AA">
            <w:pPr>
              <w:keepNext/>
              <w:widowControl/>
              <w:suppressLineNumbers/>
              <w:suppressAutoHyphens/>
              <w:contextualSpacing/>
              <w:mirrorIndents/>
              <w:jc w:val="center"/>
            </w:pPr>
          </w:p>
        </w:tc>
        <w:tc>
          <w:tcPr>
            <w:tcW w:w="868" w:type="dxa"/>
            <w:noWrap/>
            <w:vAlign w:val="center"/>
          </w:tcPr>
          <w:p w:rsidR="004D4C91" w:rsidRPr="004D4C91" w:rsidRDefault="004D4C91" w:rsidP="00DB45AA">
            <w:pPr>
              <w:keepNext/>
              <w:widowControl/>
              <w:suppressLineNumbers/>
              <w:suppressAutoHyphens/>
              <w:contextualSpacing/>
              <w:mirrorIndents/>
              <w:jc w:val="center"/>
            </w:pPr>
          </w:p>
        </w:tc>
        <w:tc>
          <w:tcPr>
            <w:tcW w:w="940" w:type="dxa"/>
            <w:noWrap/>
            <w:vAlign w:val="center"/>
          </w:tcPr>
          <w:p w:rsidR="004D4C91" w:rsidRPr="004D4C91" w:rsidRDefault="004D4C91" w:rsidP="00DB45AA">
            <w:pPr>
              <w:keepNext/>
              <w:widowControl/>
              <w:suppressLineNumbers/>
              <w:suppressAutoHyphens/>
              <w:contextualSpacing/>
              <w:mirrorIndents/>
              <w:jc w:val="center"/>
            </w:pPr>
          </w:p>
        </w:tc>
        <w:tc>
          <w:tcPr>
            <w:tcW w:w="940" w:type="dxa"/>
          </w:tcPr>
          <w:p w:rsidR="004D4C91" w:rsidRPr="004D4C91" w:rsidRDefault="004D4C91" w:rsidP="00DB45AA">
            <w:pPr>
              <w:keepNext/>
              <w:widowControl/>
              <w:suppressLineNumbers/>
              <w:suppressAutoHyphens/>
              <w:contextualSpacing/>
              <w:mirrorIndents/>
              <w:jc w:val="center"/>
            </w:pPr>
          </w:p>
        </w:tc>
      </w:tr>
      <w:tr w:rsidR="004D4C91" w:rsidRPr="00914DAC" w:rsidTr="003B615A">
        <w:trPr>
          <w:trHeight w:val="20"/>
        </w:trPr>
        <w:tc>
          <w:tcPr>
            <w:tcW w:w="3549" w:type="dxa"/>
            <w:vAlign w:val="center"/>
          </w:tcPr>
          <w:p w:rsidR="004D4C91" w:rsidRPr="00914DAC" w:rsidRDefault="004D4C91" w:rsidP="00DB45AA">
            <w:pPr>
              <w:keepNext/>
              <w:widowControl/>
              <w:suppressLineNumbers/>
              <w:suppressAutoHyphens/>
              <w:contextualSpacing/>
              <w:mirrorIndents/>
            </w:pPr>
            <w:r w:rsidRPr="00914DAC">
              <w:t xml:space="preserve">   Родившихся</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748</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787</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776</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756</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821</w:t>
            </w:r>
          </w:p>
        </w:tc>
        <w:tc>
          <w:tcPr>
            <w:tcW w:w="940" w:type="dxa"/>
            <w:noWrap/>
            <w:vAlign w:val="center"/>
          </w:tcPr>
          <w:p w:rsidR="004D4C91" w:rsidRPr="004D4C91" w:rsidRDefault="004D4C91" w:rsidP="00DB45AA">
            <w:pPr>
              <w:keepNext/>
              <w:widowControl/>
              <w:suppressLineNumbers/>
              <w:suppressAutoHyphens/>
              <w:contextualSpacing/>
              <w:mirrorIndents/>
              <w:jc w:val="center"/>
            </w:pPr>
            <w:r w:rsidRPr="004D4C91">
              <w:t>844</w:t>
            </w:r>
          </w:p>
        </w:tc>
        <w:tc>
          <w:tcPr>
            <w:tcW w:w="940" w:type="dxa"/>
          </w:tcPr>
          <w:p w:rsidR="004D4C91" w:rsidRPr="004D4C91" w:rsidRDefault="004D4C91" w:rsidP="00DB45AA">
            <w:pPr>
              <w:keepNext/>
              <w:widowControl/>
              <w:suppressLineNumbers/>
              <w:suppressAutoHyphens/>
              <w:contextualSpacing/>
              <w:mirrorIndents/>
              <w:jc w:val="center"/>
            </w:pPr>
            <w:r w:rsidRPr="004D4C91">
              <w:t>763</w:t>
            </w:r>
          </w:p>
        </w:tc>
      </w:tr>
      <w:tr w:rsidR="004D4C91" w:rsidRPr="00914DAC" w:rsidTr="003B615A">
        <w:trPr>
          <w:trHeight w:val="20"/>
        </w:trPr>
        <w:tc>
          <w:tcPr>
            <w:tcW w:w="3549" w:type="dxa"/>
            <w:vAlign w:val="center"/>
          </w:tcPr>
          <w:p w:rsidR="004D4C91" w:rsidRPr="00914DAC" w:rsidRDefault="004D4C91" w:rsidP="00DB45AA">
            <w:pPr>
              <w:keepNext/>
              <w:widowControl/>
              <w:suppressLineNumbers/>
              <w:suppressAutoHyphens/>
              <w:contextualSpacing/>
              <w:mirrorIndents/>
            </w:pPr>
            <w:r w:rsidRPr="00914DAC">
              <w:t xml:space="preserve">   Умерших</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731</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800</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778</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754</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686</w:t>
            </w:r>
          </w:p>
        </w:tc>
        <w:tc>
          <w:tcPr>
            <w:tcW w:w="940" w:type="dxa"/>
            <w:noWrap/>
            <w:vAlign w:val="center"/>
          </w:tcPr>
          <w:p w:rsidR="004D4C91" w:rsidRPr="004D4C91" w:rsidRDefault="004D4C91" w:rsidP="00DB45AA">
            <w:pPr>
              <w:keepNext/>
              <w:widowControl/>
              <w:suppressLineNumbers/>
              <w:suppressAutoHyphens/>
              <w:contextualSpacing/>
              <w:mirrorIndents/>
              <w:jc w:val="center"/>
            </w:pPr>
            <w:r w:rsidRPr="004D4C91">
              <w:t>729</w:t>
            </w:r>
          </w:p>
        </w:tc>
        <w:tc>
          <w:tcPr>
            <w:tcW w:w="940" w:type="dxa"/>
          </w:tcPr>
          <w:p w:rsidR="004D4C91" w:rsidRPr="004D4C91" w:rsidRDefault="004D4C91" w:rsidP="00DB45AA">
            <w:pPr>
              <w:keepNext/>
              <w:widowControl/>
              <w:suppressLineNumbers/>
              <w:suppressAutoHyphens/>
              <w:contextualSpacing/>
              <w:mirrorIndents/>
              <w:jc w:val="center"/>
            </w:pPr>
            <w:r w:rsidRPr="004D4C91">
              <w:t>737</w:t>
            </w:r>
          </w:p>
        </w:tc>
      </w:tr>
      <w:tr w:rsidR="004D4C91" w:rsidRPr="00914DAC" w:rsidTr="003B615A">
        <w:trPr>
          <w:trHeight w:val="20"/>
        </w:trPr>
        <w:tc>
          <w:tcPr>
            <w:tcW w:w="3549" w:type="dxa"/>
            <w:vAlign w:val="center"/>
          </w:tcPr>
          <w:p w:rsidR="004D4C91" w:rsidRPr="00914DAC" w:rsidRDefault="004D4C91" w:rsidP="00DB45AA">
            <w:pPr>
              <w:keepNext/>
              <w:widowControl/>
              <w:suppressLineNumbers/>
              <w:suppressAutoHyphens/>
              <w:contextualSpacing/>
              <w:mirrorIndents/>
              <w:rPr>
                <w:i/>
                <w:iCs/>
                <w:sz w:val="22"/>
                <w:szCs w:val="22"/>
              </w:rPr>
            </w:pPr>
            <w:r w:rsidRPr="00914DAC">
              <w:rPr>
                <w:i/>
                <w:iCs/>
                <w:sz w:val="22"/>
                <w:szCs w:val="22"/>
              </w:rPr>
              <w:t>Естественная убыль населения</w:t>
            </w:r>
          </w:p>
        </w:tc>
        <w:tc>
          <w:tcPr>
            <w:tcW w:w="868" w:type="dxa"/>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17</w:t>
            </w:r>
          </w:p>
        </w:tc>
        <w:tc>
          <w:tcPr>
            <w:tcW w:w="868" w:type="dxa"/>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-13</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-2</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+2</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+135</w:t>
            </w:r>
          </w:p>
        </w:tc>
        <w:tc>
          <w:tcPr>
            <w:tcW w:w="940" w:type="dxa"/>
            <w:noWrap/>
            <w:vAlign w:val="center"/>
          </w:tcPr>
          <w:p w:rsidR="004D4C91" w:rsidRPr="004D4C91" w:rsidRDefault="004D4C91" w:rsidP="00DB45AA">
            <w:pPr>
              <w:keepNext/>
              <w:widowControl/>
              <w:suppressLineNumbers/>
              <w:suppressAutoHyphens/>
              <w:contextualSpacing/>
              <w:mirrorIndents/>
              <w:jc w:val="center"/>
            </w:pPr>
            <w:r w:rsidRPr="004D4C91">
              <w:t>+115</w:t>
            </w:r>
          </w:p>
        </w:tc>
        <w:tc>
          <w:tcPr>
            <w:tcW w:w="940" w:type="dxa"/>
            <w:vAlign w:val="center"/>
          </w:tcPr>
          <w:p w:rsidR="004D4C91" w:rsidRPr="004D4C91" w:rsidRDefault="004D4C91" w:rsidP="00DB45AA">
            <w:pPr>
              <w:keepNext/>
              <w:widowControl/>
              <w:suppressLineNumbers/>
              <w:suppressAutoHyphens/>
              <w:contextualSpacing/>
              <w:mirrorIndents/>
              <w:jc w:val="center"/>
            </w:pPr>
            <w:r w:rsidRPr="004D4C91">
              <w:t>+26</w:t>
            </w:r>
          </w:p>
        </w:tc>
      </w:tr>
      <w:tr w:rsidR="004D4C91" w:rsidRPr="00914DAC" w:rsidTr="003B615A">
        <w:trPr>
          <w:trHeight w:val="20"/>
        </w:trPr>
        <w:tc>
          <w:tcPr>
            <w:tcW w:w="3549" w:type="dxa"/>
            <w:vAlign w:val="center"/>
          </w:tcPr>
          <w:p w:rsidR="004D4C91" w:rsidRPr="00914DAC" w:rsidRDefault="004D4C91" w:rsidP="00DB45AA">
            <w:pPr>
              <w:keepNext/>
              <w:widowControl/>
              <w:suppressLineNumbers/>
              <w:suppressAutoHyphens/>
              <w:contextualSpacing/>
              <w:mirrorIndents/>
            </w:pPr>
            <w:r w:rsidRPr="00914DAC">
              <w:t xml:space="preserve">   Прибыло</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1 850</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1857</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1 803</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2 024</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2 622</w:t>
            </w:r>
          </w:p>
        </w:tc>
        <w:tc>
          <w:tcPr>
            <w:tcW w:w="940" w:type="dxa"/>
            <w:noWrap/>
            <w:vAlign w:val="center"/>
          </w:tcPr>
          <w:p w:rsidR="004D4C91" w:rsidRPr="004D4C91" w:rsidRDefault="004D4C91" w:rsidP="00DB45AA">
            <w:pPr>
              <w:keepNext/>
              <w:widowControl/>
              <w:suppressLineNumbers/>
              <w:suppressAutoHyphens/>
              <w:contextualSpacing/>
              <w:mirrorIndents/>
              <w:jc w:val="center"/>
            </w:pPr>
            <w:r w:rsidRPr="004D4C91">
              <w:t>2 725</w:t>
            </w:r>
          </w:p>
        </w:tc>
        <w:tc>
          <w:tcPr>
            <w:tcW w:w="940" w:type="dxa"/>
          </w:tcPr>
          <w:p w:rsidR="004D4C91" w:rsidRPr="004D4C91" w:rsidRDefault="004D4C91" w:rsidP="00DB45AA">
            <w:pPr>
              <w:keepNext/>
              <w:widowControl/>
              <w:suppressLineNumbers/>
              <w:suppressAutoHyphens/>
              <w:contextualSpacing/>
              <w:mirrorIndents/>
              <w:jc w:val="center"/>
            </w:pPr>
            <w:r w:rsidRPr="004D4C91">
              <w:t>2888</w:t>
            </w:r>
          </w:p>
        </w:tc>
      </w:tr>
      <w:tr w:rsidR="004D4C91" w:rsidRPr="00914DAC" w:rsidTr="003B615A">
        <w:trPr>
          <w:trHeight w:val="20"/>
        </w:trPr>
        <w:tc>
          <w:tcPr>
            <w:tcW w:w="3549" w:type="dxa"/>
            <w:vAlign w:val="center"/>
          </w:tcPr>
          <w:p w:rsidR="004D4C91" w:rsidRPr="00914DAC" w:rsidRDefault="004D4C91" w:rsidP="00DB45AA">
            <w:pPr>
              <w:keepNext/>
              <w:widowControl/>
              <w:suppressLineNumbers/>
              <w:suppressAutoHyphens/>
              <w:contextualSpacing/>
              <w:mirrorIndents/>
              <w:rPr>
                <w:sz w:val="22"/>
                <w:szCs w:val="22"/>
              </w:rPr>
            </w:pPr>
            <w:r w:rsidRPr="00914DAC">
              <w:rPr>
                <w:sz w:val="22"/>
                <w:szCs w:val="22"/>
              </w:rPr>
              <w:t xml:space="preserve">   Убыло</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1 828</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1926</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2 050</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2 771</w:t>
            </w:r>
          </w:p>
        </w:tc>
        <w:tc>
          <w:tcPr>
            <w:tcW w:w="868" w:type="dxa"/>
            <w:noWrap/>
            <w:vAlign w:val="center"/>
          </w:tcPr>
          <w:p w:rsidR="004D4C91" w:rsidRPr="004D4C91" w:rsidRDefault="004D4C91" w:rsidP="00DB45AA">
            <w:pPr>
              <w:keepNext/>
              <w:widowControl/>
              <w:suppressLineNumbers/>
              <w:suppressAutoHyphens/>
              <w:contextualSpacing/>
              <w:mirrorIndents/>
              <w:jc w:val="center"/>
            </w:pPr>
            <w:r w:rsidRPr="004D4C91">
              <w:t>2 943</w:t>
            </w:r>
          </w:p>
        </w:tc>
        <w:tc>
          <w:tcPr>
            <w:tcW w:w="940" w:type="dxa"/>
            <w:noWrap/>
            <w:vAlign w:val="center"/>
          </w:tcPr>
          <w:p w:rsidR="004D4C91" w:rsidRPr="004D4C91" w:rsidRDefault="004D4C91" w:rsidP="00DB45AA">
            <w:pPr>
              <w:keepNext/>
              <w:widowControl/>
              <w:suppressLineNumbers/>
              <w:suppressAutoHyphens/>
              <w:contextualSpacing/>
              <w:mirrorIndents/>
              <w:jc w:val="center"/>
            </w:pPr>
            <w:r w:rsidRPr="004D4C91">
              <w:t>3 116</w:t>
            </w:r>
          </w:p>
        </w:tc>
        <w:tc>
          <w:tcPr>
            <w:tcW w:w="940" w:type="dxa"/>
          </w:tcPr>
          <w:p w:rsidR="004D4C91" w:rsidRPr="004D4C91" w:rsidRDefault="004D4C91" w:rsidP="00DB45AA">
            <w:pPr>
              <w:keepNext/>
              <w:widowControl/>
              <w:suppressLineNumbers/>
              <w:suppressAutoHyphens/>
              <w:contextualSpacing/>
              <w:mirrorIndents/>
              <w:jc w:val="center"/>
            </w:pPr>
            <w:r w:rsidRPr="004D4C91">
              <w:t>2941</w:t>
            </w:r>
          </w:p>
        </w:tc>
      </w:tr>
      <w:tr w:rsidR="004D4C91" w:rsidRPr="00914DAC" w:rsidTr="003B615A">
        <w:trPr>
          <w:trHeight w:val="20"/>
        </w:trPr>
        <w:tc>
          <w:tcPr>
            <w:tcW w:w="3549" w:type="dxa"/>
            <w:vAlign w:val="center"/>
          </w:tcPr>
          <w:p w:rsidR="004D4C91" w:rsidRPr="00914DAC" w:rsidRDefault="004D4C91" w:rsidP="00DB45AA">
            <w:pPr>
              <w:keepNext/>
              <w:widowControl/>
              <w:suppressLineNumbers/>
              <w:suppressAutoHyphens/>
              <w:contextualSpacing/>
              <w:mirrorIndents/>
              <w:rPr>
                <w:i/>
                <w:iCs/>
                <w:sz w:val="22"/>
                <w:szCs w:val="22"/>
              </w:rPr>
            </w:pPr>
            <w:r w:rsidRPr="00914DAC">
              <w:rPr>
                <w:i/>
                <w:iCs/>
                <w:sz w:val="22"/>
                <w:szCs w:val="22"/>
              </w:rPr>
              <w:t>Миграционный прирост</w:t>
            </w:r>
          </w:p>
        </w:tc>
        <w:tc>
          <w:tcPr>
            <w:tcW w:w="868" w:type="dxa"/>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22</w:t>
            </w:r>
          </w:p>
        </w:tc>
        <w:tc>
          <w:tcPr>
            <w:tcW w:w="868" w:type="dxa"/>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-69</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-247</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-747</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-321</w:t>
            </w:r>
          </w:p>
        </w:tc>
        <w:tc>
          <w:tcPr>
            <w:tcW w:w="940"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-391</w:t>
            </w:r>
          </w:p>
        </w:tc>
        <w:tc>
          <w:tcPr>
            <w:tcW w:w="940" w:type="dxa"/>
          </w:tcPr>
          <w:p w:rsidR="004D4C91" w:rsidRPr="004D4C91" w:rsidRDefault="004D4C91" w:rsidP="00DB45AA">
            <w:pPr>
              <w:keepNext/>
              <w:widowControl/>
              <w:suppressLineNumbers/>
              <w:suppressAutoHyphens/>
              <w:contextualSpacing/>
              <w:mirrorIndents/>
              <w:jc w:val="center"/>
              <w:rPr>
                <w:i/>
                <w:iCs/>
              </w:rPr>
            </w:pPr>
            <w:r w:rsidRPr="004D4C91">
              <w:rPr>
                <w:i/>
                <w:iCs/>
              </w:rPr>
              <w:t>-53</w:t>
            </w:r>
          </w:p>
        </w:tc>
      </w:tr>
      <w:tr w:rsidR="004D4C91" w:rsidRPr="00914DAC" w:rsidTr="003B615A">
        <w:trPr>
          <w:trHeight w:val="20"/>
        </w:trPr>
        <w:tc>
          <w:tcPr>
            <w:tcW w:w="3549" w:type="dxa"/>
            <w:vAlign w:val="center"/>
          </w:tcPr>
          <w:p w:rsidR="004D4C91" w:rsidRPr="00914DAC" w:rsidRDefault="004D4C91" w:rsidP="00DB45AA">
            <w:pPr>
              <w:keepNext/>
              <w:widowControl/>
              <w:suppressLineNumbers/>
              <w:suppressAutoHyphens/>
              <w:contextualSpacing/>
              <w:mirrorIndents/>
              <w:rPr>
                <w:iCs/>
                <w:sz w:val="22"/>
                <w:szCs w:val="22"/>
              </w:rPr>
            </w:pPr>
            <w:r w:rsidRPr="00914DAC">
              <w:rPr>
                <w:iCs/>
                <w:sz w:val="22"/>
                <w:szCs w:val="22"/>
              </w:rPr>
              <w:t xml:space="preserve">   Браков </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618</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635</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663</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697</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577</w:t>
            </w:r>
          </w:p>
        </w:tc>
        <w:tc>
          <w:tcPr>
            <w:tcW w:w="940"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647</w:t>
            </w:r>
          </w:p>
        </w:tc>
        <w:tc>
          <w:tcPr>
            <w:tcW w:w="940" w:type="dxa"/>
          </w:tcPr>
          <w:p w:rsidR="004D4C91" w:rsidRPr="004D4C91" w:rsidRDefault="004D4C91" w:rsidP="00DB45AA">
            <w:pPr>
              <w:keepNext/>
              <w:widowControl/>
              <w:suppressLineNumbers/>
              <w:suppressAutoHyphens/>
              <w:contextualSpacing/>
              <w:mirrorIndents/>
              <w:jc w:val="center"/>
              <w:rPr>
                <w:i/>
                <w:iCs/>
              </w:rPr>
            </w:pPr>
            <w:r w:rsidRPr="004D4C91">
              <w:rPr>
                <w:i/>
                <w:iCs/>
              </w:rPr>
              <w:t>553</w:t>
            </w:r>
          </w:p>
        </w:tc>
      </w:tr>
      <w:tr w:rsidR="004D4C91" w:rsidRPr="00914DAC" w:rsidTr="003B615A">
        <w:trPr>
          <w:trHeight w:val="20"/>
        </w:trPr>
        <w:tc>
          <w:tcPr>
            <w:tcW w:w="3549" w:type="dxa"/>
            <w:vAlign w:val="center"/>
          </w:tcPr>
          <w:p w:rsidR="004D4C91" w:rsidRPr="00914DAC" w:rsidRDefault="004D4C91" w:rsidP="00DB45AA">
            <w:pPr>
              <w:keepNext/>
              <w:widowControl/>
              <w:suppressLineNumbers/>
              <w:suppressAutoHyphens/>
              <w:contextualSpacing/>
              <w:mirrorIndents/>
              <w:rPr>
                <w:iCs/>
                <w:sz w:val="22"/>
                <w:szCs w:val="22"/>
              </w:rPr>
            </w:pPr>
            <w:r w:rsidRPr="00914DAC">
              <w:rPr>
                <w:iCs/>
                <w:sz w:val="22"/>
                <w:szCs w:val="22"/>
              </w:rPr>
              <w:t xml:space="preserve">   Разводов</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431</w:t>
            </w:r>
          </w:p>
        </w:tc>
        <w:tc>
          <w:tcPr>
            <w:tcW w:w="868" w:type="dxa"/>
            <w:vAlign w:val="center"/>
          </w:tcPr>
          <w:p w:rsidR="004D4C91" w:rsidRPr="004D4C91" w:rsidRDefault="004D4C91" w:rsidP="00DB45AA">
            <w:pPr>
              <w:keepNext/>
              <w:widowControl/>
              <w:suppressLineNumbers/>
              <w:suppressAutoHyphens/>
              <w:contextualSpacing/>
              <w:mirrorIndents/>
              <w:jc w:val="center"/>
            </w:pPr>
            <w:r w:rsidRPr="004D4C91">
              <w:t>426</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399</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397</w:t>
            </w:r>
          </w:p>
        </w:tc>
        <w:tc>
          <w:tcPr>
            <w:tcW w:w="868"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410</w:t>
            </w:r>
          </w:p>
        </w:tc>
        <w:tc>
          <w:tcPr>
            <w:tcW w:w="940" w:type="dxa"/>
            <w:noWrap/>
            <w:vAlign w:val="center"/>
          </w:tcPr>
          <w:p w:rsidR="004D4C91" w:rsidRPr="004D4C91" w:rsidRDefault="004D4C91" w:rsidP="00DB45AA">
            <w:pPr>
              <w:keepNext/>
              <w:widowControl/>
              <w:suppressLineNumbers/>
              <w:suppressAutoHyphens/>
              <w:contextualSpacing/>
              <w:mirrorIndents/>
              <w:jc w:val="center"/>
              <w:rPr>
                <w:i/>
                <w:iCs/>
              </w:rPr>
            </w:pPr>
            <w:r w:rsidRPr="004D4C91">
              <w:rPr>
                <w:i/>
                <w:iCs/>
              </w:rPr>
              <w:t>323</w:t>
            </w:r>
          </w:p>
        </w:tc>
        <w:tc>
          <w:tcPr>
            <w:tcW w:w="940" w:type="dxa"/>
          </w:tcPr>
          <w:p w:rsidR="004D4C91" w:rsidRPr="004D4C91" w:rsidRDefault="004D4C91" w:rsidP="00DB45AA">
            <w:pPr>
              <w:keepNext/>
              <w:widowControl/>
              <w:suppressLineNumbers/>
              <w:suppressAutoHyphens/>
              <w:contextualSpacing/>
              <w:mirrorIndents/>
              <w:jc w:val="center"/>
              <w:rPr>
                <w:i/>
                <w:iCs/>
              </w:rPr>
            </w:pPr>
            <w:r w:rsidRPr="004D4C91">
              <w:rPr>
                <w:i/>
                <w:iCs/>
              </w:rPr>
              <w:t>406</w:t>
            </w:r>
          </w:p>
        </w:tc>
      </w:tr>
      <w:tr w:rsidR="004D4C91" w:rsidRPr="00265965" w:rsidTr="003B615A">
        <w:trPr>
          <w:trHeight w:val="20"/>
        </w:trPr>
        <w:tc>
          <w:tcPr>
            <w:tcW w:w="3549" w:type="dxa"/>
            <w:vAlign w:val="center"/>
          </w:tcPr>
          <w:p w:rsidR="004D4C91" w:rsidRPr="00265965" w:rsidRDefault="004D4C91" w:rsidP="00DB45AA">
            <w:pPr>
              <w:keepNext/>
              <w:widowControl/>
              <w:suppressLineNumbers/>
              <w:suppressAutoHyphens/>
              <w:contextualSpacing/>
              <w:mirrorIndents/>
              <w:rPr>
                <w:iCs/>
                <w:sz w:val="22"/>
                <w:szCs w:val="22"/>
              </w:rPr>
            </w:pPr>
            <w:r w:rsidRPr="00265965">
              <w:rPr>
                <w:iCs/>
                <w:sz w:val="22"/>
                <w:szCs w:val="22"/>
              </w:rPr>
              <w:t>Численность постоянного населения (на конец года)</w:t>
            </w:r>
          </w:p>
        </w:tc>
        <w:tc>
          <w:tcPr>
            <w:tcW w:w="868" w:type="dxa"/>
            <w:vAlign w:val="center"/>
          </w:tcPr>
          <w:p w:rsidR="004D4C91" w:rsidRPr="00265965" w:rsidRDefault="004D4C91" w:rsidP="00DB45AA">
            <w:pPr>
              <w:keepNext/>
              <w:widowControl/>
              <w:suppressLineNumbers/>
              <w:suppressAutoHyphens/>
              <w:contextualSpacing/>
              <w:mirrorIndents/>
              <w:rPr>
                <w:sz w:val="22"/>
                <w:szCs w:val="22"/>
              </w:rPr>
            </w:pPr>
            <w:r w:rsidRPr="00265965">
              <w:rPr>
                <w:sz w:val="22"/>
                <w:szCs w:val="22"/>
              </w:rPr>
              <w:t>63 543</w:t>
            </w:r>
          </w:p>
        </w:tc>
        <w:tc>
          <w:tcPr>
            <w:tcW w:w="868" w:type="dxa"/>
            <w:vAlign w:val="center"/>
          </w:tcPr>
          <w:p w:rsidR="004D4C91" w:rsidRPr="00265965" w:rsidRDefault="004D4C91" w:rsidP="00DB45AA">
            <w:pPr>
              <w:keepNext/>
              <w:widowControl/>
              <w:suppressLineNumbers/>
              <w:suppressAutoHyphens/>
              <w:contextualSpacing/>
              <w:mirrorIndents/>
              <w:rPr>
                <w:sz w:val="22"/>
                <w:szCs w:val="22"/>
              </w:rPr>
            </w:pPr>
            <w:r w:rsidRPr="00265965">
              <w:rPr>
                <w:sz w:val="22"/>
                <w:szCs w:val="22"/>
              </w:rPr>
              <w:t>63 461</w:t>
            </w:r>
          </w:p>
        </w:tc>
        <w:tc>
          <w:tcPr>
            <w:tcW w:w="868" w:type="dxa"/>
            <w:noWrap/>
            <w:vAlign w:val="center"/>
          </w:tcPr>
          <w:p w:rsidR="004D4C91" w:rsidRPr="00265965" w:rsidRDefault="004D4C91" w:rsidP="00DB45AA">
            <w:pPr>
              <w:keepNext/>
              <w:widowControl/>
              <w:suppressLineNumbers/>
              <w:suppressAutoHyphens/>
              <w:contextualSpacing/>
              <w:mirrorIndents/>
              <w:rPr>
                <w:sz w:val="22"/>
                <w:szCs w:val="22"/>
              </w:rPr>
            </w:pPr>
            <w:r w:rsidRPr="00265965">
              <w:rPr>
                <w:sz w:val="22"/>
                <w:szCs w:val="22"/>
              </w:rPr>
              <w:t>63 212</w:t>
            </w:r>
          </w:p>
        </w:tc>
        <w:tc>
          <w:tcPr>
            <w:tcW w:w="868" w:type="dxa"/>
            <w:noWrap/>
            <w:vAlign w:val="center"/>
          </w:tcPr>
          <w:p w:rsidR="004D4C91" w:rsidRPr="00265965" w:rsidRDefault="004D4C91" w:rsidP="00DB45AA">
            <w:pPr>
              <w:keepNext/>
              <w:widowControl/>
              <w:suppressLineNumbers/>
              <w:suppressAutoHyphens/>
              <w:contextualSpacing/>
              <w:mirrorIndents/>
              <w:rPr>
                <w:sz w:val="22"/>
                <w:szCs w:val="22"/>
              </w:rPr>
            </w:pPr>
            <w:r w:rsidRPr="00265965">
              <w:rPr>
                <w:sz w:val="22"/>
                <w:szCs w:val="22"/>
              </w:rPr>
              <w:t>62 463</w:t>
            </w:r>
          </w:p>
        </w:tc>
        <w:tc>
          <w:tcPr>
            <w:tcW w:w="868" w:type="dxa"/>
            <w:noWrap/>
            <w:vAlign w:val="center"/>
          </w:tcPr>
          <w:p w:rsidR="004D4C91" w:rsidRPr="00265965" w:rsidRDefault="004D4C91" w:rsidP="00DB45AA">
            <w:pPr>
              <w:keepNext/>
              <w:widowControl/>
              <w:suppressLineNumbers/>
              <w:suppressAutoHyphens/>
              <w:contextualSpacing/>
              <w:mirrorIndents/>
              <w:rPr>
                <w:sz w:val="22"/>
                <w:szCs w:val="22"/>
              </w:rPr>
            </w:pPr>
            <w:r w:rsidRPr="00265965">
              <w:rPr>
                <w:sz w:val="22"/>
                <w:szCs w:val="22"/>
              </w:rPr>
              <w:t>62 277</w:t>
            </w:r>
          </w:p>
        </w:tc>
        <w:tc>
          <w:tcPr>
            <w:tcW w:w="940" w:type="dxa"/>
            <w:noWrap/>
            <w:vAlign w:val="center"/>
          </w:tcPr>
          <w:p w:rsidR="004D4C91" w:rsidRPr="00265965" w:rsidRDefault="004D4C91" w:rsidP="00DB45AA">
            <w:pPr>
              <w:keepNext/>
              <w:widowControl/>
              <w:suppressLineNumbers/>
              <w:suppressAutoHyphens/>
              <w:contextualSpacing/>
              <w:mirrorIndents/>
              <w:rPr>
                <w:iCs/>
                <w:sz w:val="22"/>
                <w:szCs w:val="22"/>
              </w:rPr>
            </w:pPr>
            <w:r w:rsidRPr="00265965">
              <w:rPr>
                <w:iCs/>
                <w:sz w:val="22"/>
                <w:szCs w:val="22"/>
              </w:rPr>
              <w:t>62 001</w:t>
            </w:r>
          </w:p>
        </w:tc>
        <w:tc>
          <w:tcPr>
            <w:tcW w:w="940" w:type="dxa"/>
            <w:vAlign w:val="center"/>
          </w:tcPr>
          <w:p w:rsidR="004D4C91" w:rsidRPr="00265965" w:rsidRDefault="004D4C91" w:rsidP="00DB45AA">
            <w:pPr>
              <w:keepNext/>
              <w:widowControl/>
              <w:suppressLineNumbers/>
              <w:suppressAutoHyphens/>
              <w:contextualSpacing/>
              <w:mirrorIndents/>
              <w:jc w:val="center"/>
              <w:rPr>
                <w:iCs/>
                <w:sz w:val="22"/>
                <w:szCs w:val="22"/>
              </w:rPr>
            </w:pPr>
            <w:r w:rsidRPr="00265965">
              <w:rPr>
                <w:iCs/>
                <w:sz w:val="22"/>
                <w:szCs w:val="22"/>
              </w:rPr>
              <w:t>61 977</w:t>
            </w:r>
          </w:p>
        </w:tc>
      </w:tr>
    </w:tbl>
    <w:p w:rsidR="00C0699D" w:rsidRPr="003B615A" w:rsidRDefault="00C0699D" w:rsidP="00DB45AA">
      <w:pPr>
        <w:keepNext/>
        <w:widowControl/>
        <w:suppressLineNumbers/>
        <w:suppressAutoHyphens/>
        <w:contextualSpacing/>
        <w:mirrorIndents/>
        <w:rPr>
          <w:b/>
          <w:bCs/>
          <w:i/>
          <w:sz w:val="10"/>
          <w:szCs w:val="10"/>
        </w:rPr>
      </w:pPr>
    </w:p>
    <w:p w:rsidR="00C0699D" w:rsidRPr="00914DAC" w:rsidRDefault="00C0699D" w:rsidP="00DB45AA">
      <w:pPr>
        <w:keepNext/>
        <w:widowControl/>
        <w:suppressLineNumbers/>
        <w:suppressAutoHyphens/>
        <w:contextualSpacing/>
        <w:mirrorIndents/>
        <w:jc w:val="center"/>
        <w:rPr>
          <w:bCs/>
          <w:i/>
          <w:iCs/>
          <w:sz w:val="22"/>
          <w:szCs w:val="22"/>
        </w:rPr>
      </w:pPr>
      <w:r w:rsidRPr="00914DAC">
        <w:rPr>
          <w:bCs/>
          <w:i/>
          <w:iCs/>
          <w:sz w:val="22"/>
          <w:szCs w:val="22"/>
        </w:rPr>
        <w:t>Численность постоянного населения МО г.Саяногорск (на 01 января года), чел.</w:t>
      </w:r>
    </w:p>
    <w:p w:rsidR="00C0699D" w:rsidRPr="00914DAC" w:rsidRDefault="00107FA1" w:rsidP="00DB45AA">
      <w:pPr>
        <w:keepNext/>
        <w:widowControl/>
        <w:suppressLineNumbers/>
        <w:suppressAutoHyphens/>
        <w:contextualSpacing/>
        <w:mirrorIndents/>
        <w:rPr>
          <w:sz w:val="24"/>
          <w:szCs w:val="24"/>
        </w:rPr>
      </w:pPr>
      <w:r>
        <w:rPr>
          <w:noProof/>
          <w:sz w:val="24"/>
          <w:szCs w:val="24"/>
        </w:rPr>
        <w:drawing>
          <wp:inline distT="0" distB="0" distL="0" distR="0">
            <wp:extent cx="6155563" cy="2508885"/>
            <wp:effectExtent l="12192" t="5715" r="4445" b="0"/>
            <wp:docPr id="2"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699D" w:rsidRPr="00265965" w:rsidRDefault="00C0699D" w:rsidP="00DB45AA">
      <w:pPr>
        <w:keepNext/>
        <w:widowControl/>
        <w:suppressLineNumbers/>
        <w:suppressAutoHyphens/>
        <w:ind w:firstLine="709"/>
        <w:contextualSpacing/>
        <w:mirrorIndents/>
        <w:jc w:val="both"/>
        <w:rPr>
          <w:sz w:val="24"/>
          <w:szCs w:val="24"/>
        </w:rPr>
      </w:pPr>
      <w:r w:rsidRPr="00265965">
        <w:rPr>
          <w:sz w:val="24"/>
          <w:szCs w:val="24"/>
        </w:rPr>
        <w:lastRenderedPageBreak/>
        <w:t xml:space="preserve">В течение </w:t>
      </w:r>
      <w:smartTag w:uri="urn:schemas-microsoft-com:office:smarttags" w:element="metricconverter">
        <w:smartTagPr>
          <w:attr w:name="ProductID" w:val="2014 г"/>
        </w:smartTagPr>
        <w:r w:rsidRPr="00265965">
          <w:rPr>
            <w:sz w:val="24"/>
            <w:szCs w:val="24"/>
          </w:rPr>
          <w:t>2014 г</w:t>
        </w:r>
      </w:smartTag>
      <w:r w:rsidRPr="00265965">
        <w:rPr>
          <w:sz w:val="24"/>
          <w:szCs w:val="24"/>
        </w:rPr>
        <w:t xml:space="preserve">. </w:t>
      </w:r>
      <w:r w:rsidRPr="00265965">
        <w:rPr>
          <w:bCs/>
          <w:sz w:val="24"/>
          <w:szCs w:val="24"/>
        </w:rPr>
        <w:t>естественный прирост</w:t>
      </w:r>
      <w:r w:rsidRPr="00265965">
        <w:rPr>
          <w:sz w:val="24"/>
          <w:szCs w:val="24"/>
        </w:rPr>
        <w:t xml:space="preserve"> по МО г.Саяногорск составил (+26) чел., в аналогичном периоде за </w:t>
      </w:r>
      <w:smartTag w:uri="urn:schemas-microsoft-com:office:smarttags" w:element="metricconverter">
        <w:smartTagPr>
          <w:attr w:name="ProductID" w:val="2013 г"/>
        </w:smartTagPr>
        <w:r w:rsidRPr="00265965">
          <w:rPr>
            <w:sz w:val="24"/>
            <w:szCs w:val="24"/>
          </w:rPr>
          <w:t>2013 г</w:t>
        </w:r>
      </w:smartTag>
      <w:r w:rsidRPr="00265965">
        <w:rPr>
          <w:sz w:val="24"/>
          <w:szCs w:val="24"/>
        </w:rPr>
        <w:t>. естественный прирост составил (+13) чел.:</w:t>
      </w:r>
    </w:p>
    <w:p w:rsidR="00C0699D" w:rsidRPr="00265965" w:rsidRDefault="00C0699D" w:rsidP="00DB45AA">
      <w:pPr>
        <w:keepNext/>
        <w:widowControl/>
        <w:numPr>
          <w:ilvl w:val="0"/>
          <w:numId w:val="31"/>
        </w:numPr>
        <w:suppressLineNumbers/>
        <w:suppressAutoHyphens/>
        <w:ind w:left="284" w:hanging="284"/>
        <w:contextualSpacing/>
        <w:mirrorIndents/>
        <w:jc w:val="both"/>
        <w:rPr>
          <w:sz w:val="24"/>
          <w:szCs w:val="24"/>
        </w:rPr>
      </w:pPr>
      <w:r w:rsidRPr="00265965">
        <w:rPr>
          <w:sz w:val="24"/>
          <w:szCs w:val="24"/>
        </w:rPr>
        <w:t xml:space="preserve">родившихся – 763 чел. и выросло по сравнению с </w:t>
      </w:r>
      <w:smartTag w:uri="urn:schemas-microsoft-com:office:smarttags" w:element="metricconverter">
        <w:smartTagPr>
          <w:attr w:name="ProductID" w:val="2013 г"/>
        </w:smartTagPr>
        <w:r w:rsidRPr="00265965">
          <w:rPr>
            <w:sz w:val="24"/>
            <w:szCs w:val="24"/>
          </w:rPr>
          <w:t>2013 г</w:t>
        </w:r>
      </w:smartTag>
      <w:r w:rsidRPr="00265965">
        <w:rPr>
          <w:sz w:val="24"/>
          <w:szCs w:val="24"/>
        </w:rPr>
        <w:t xml:space="preserve">. на 81 чел. (за </w:t>
      </w:r>
      <w:smartTag w:uri="urn:schemas-microsoft-com:office:smarttags" w:element="metricconverter">
        <w:smartTagPr>
          <w:attr w:name="ProductID" w:val="2013 г"/>
        </w:smartTagPr>
        <w:r w:rsidRPr="00265965">
          <w:rPr>
            <w:sz w:val="24"/>
            <w:szCs w:val="24"/>
          </w:rPr>
          <w:t>2013 г</w:t>
        </w:r>
      </w:smartTag>
      <w:r w:rsidRPr="00265965">
        <w:rPr>
          <w:sz w:val="24"/>
          <w:szCs w:val="24"/>
        </w:rPr>
        <w:t>. родилось 844 чел.);</w:t>
      </w:r>
    </w:p>
    <w:p w:rsidR="00C0699D" w:rsidRPr="00265965" w:rsidRDefault="00C0699D" w:rsidP="00DB45AA">
      <w:pPr>
        <w:keepNext/>
        <w:widowControl/>
        <w:numPr>
          <w:ilvl w:val="0"/>
          <w:numId w:val="31"/>
        </w:numPr>
        <w:suppressLineNumbers/>
        <w:suppressAutoHyphens/>
        <w:ind w:left="284" w:hanging="284"/>
        <w:contextualSpacing/>
        <w:mirrorIndents/>
        <w:jc w:val="both"/>
        <w:rPr>
          <w:sz w:val="24"/>
          <w:szCs w:val="24"/>
        </w:rPr>
      </w:pPr>
      <w:r w:rsidRPr="00265965">
        <w:rPr>
          <w:sz w:val="24"/>
          <w:szCs w:val="24"/>
        </w:rPr>
        <w:t xml:space="preserve">умерших –737 чел. и увеличилось по сравнению с </w:t>
      </w:r>
      <w:smartTag w:uri="urn:schemas-microsoft-com:office:smarttags" w:element="metricconverter">
        <w:smartTagPr>
          <w:attr w:name="ProductID" w:val="2013 г"/>
        </w:smartTagPr>
        <w:r w:rsidRPr="00265965">
          <w:rPr>
            <w:sz w:val="24"/>
            <w:szCs w:val="24"/>
          </w:rPr>
          <w:t>2013 г</w:t>
        </w:r>
      </w:smartTag>
      <w:r w:rsidRPr="00265965">
        <w:rPr>
          <w:sz w:val="24"/>
          <w:szCs w:val="24"/>
        </w:rPr>
        <w:t xml:space="preserve">. на 8 чел. (за </w:t>
      </w:r>
      <w:smartTag w:uri="urn:schemas-microsoft-com:office:smarttags" w:element="metricconverter">
        <w:smartTagPr>
          <w:attr w:name="ProductID" w:val="2013 г"/>
        </w:smartTagPr>
        <w:r w:rsidRPr="00265965">
          <w:rPr>
            <w:sz w:val="24"/>
            <w:szCs w:val="24"/>
          </w:rPr>
          <w:t>2013 г</w:t>
        </w:r>
      </w:smartTag>
      <w:r w:rsidRPr="00265965">
        <w:rPr>
          <w:sz w:val="24"/>
          <w:szCs w:val="24"/>
        </w:rPr>
        <w:t>. умерло 729 чел.).</w:t>
      </w:r>
    </w:p>
    <w:p w:rsidR="00C0699D" w:rsidRPr="00265965" w:rsidRDefault="00C0699D" w:rsidP="00DB45AA">
      <w:pPr>
        <w:keepNext/>
        <w:widowControl/>
        <w:suppressLineNumbers/>
        <w:suppressAutoHyphens/>
        <w:ind w:firstLine="709"/>
        <w:contextualSpacing/>
        <w:mirrorIndents/>
        <w:jc w:val="both"/>
        <w:rPr>
          <w:sz w:val="24"/>
          <w:szCs w:val="24"/>
        </w:rPr>
      </w:pPr>
      <w:r w:rsidRPr="00265965">
        <w:rPr>
          <w:sz w:val="24"/>
          <w:szCs w:val="24"/>
        </w:rPr>
        <w:t>В 2014 году миграционная убыль населения по МО г.Саяногорск составила 53 человека, в т.ч.:</w:t>
      </w:r>
    </w:p>
    <w:p w:rsidR="00C0699D" w:rsidRPr="00265965" w:rsidRDefault="00C0699D" w:rsidP="00DB45AA">
      <w:pPr>
        <w:keepNext/>
        <w:widowControl/>
        <w:suppressLineNumbers/>
        <w:suppressAutoHyphens/>
        <w:ind w:left="284" w:hanging="284"/>
        <w:contextualSpacing/>
        <w:mirrorIndents/>
        <w:jc w:val="both"/>
        <w:rPr>
          <w:sz w:val="24"/>
          <w:szCs w:val="24"/>
        </w:rPr>
      </w:pPr>
      <w:r w:rsidRPr="00265965">
        <w:rPr>
          <w:sz w:val="24"/>
          <w:szCs w:val="24"/>
        </w:rPr>
        <w:t>-</w:t>
      </w:r>
      <w:r w:rsidRPr="00265965">
        <w:rPr>
          <w:sz w:val="24"/>
          <w:szCs w:val="24"/>
        </w:rPr>
        <w:tab/>
        <w:t>число прибывших – 2888 чел. и увеличилось по сравнению с 2013 годом на 163 человека;</w:t>
      </w:r>
    </w:p>
    <w:p w:rsidR="00C0699D" w:rsidRPr="00914DAC" w:rsidRDefault="00C0699D" w:rsidP="00DB45AA">
      <w:pPr>
        <w:keepNext/>
        <w:widowControl/>
        <w:suppressLineNumbers/>
        <w:suppressAutoHyphens/>
        <w:ind w:left="284" w:hanging="284"/>
        <w:contextualSpacing/>
        <w:mirrorIndents/>
        <w:jc w:val="both"/>
        <w:rPr>
          <w:sz w:val="24"/>
          <w:szCs w:val="24"/>
        </w:rPr>
      </w:pPr>
      <w:r w:rsidRPr="00914DAC">
        <w:rPr>
          <w:sz w:val="24"/>
          <w:szCs w:val="24"/>
        </w:rPr>
        <w:t>-</w:t>
      </w:r>
      <w:r w:rsidRPr="00914DAC">
        <w:rPr>
          <w:sz w:val="24"/>
          <w:szCs w:val="24"/>
        </w:rPr>
        <w:tab/>
        <w:t>число выбывших – 2941 чел. и снизилось по сравнению с 2013 годом на 176 человека.</w:t>
      </w:r>
    </w:p>
    <w:p w:rsidR="00C0699D" w:rsidRDefault="00C0699D" w:rsidP="00DB45AA">
      <w:pPr>
        <w:keepNext/>
        <w:widowControl/>
        <w:suppressLineNumbers/>
        <w:suppressAutoHyphens/>
        <w:ind w:left="284" w:hanging="284"/>
        <w:contextualSpacing/>
        <w:mirrorIndents/>
        <w:jc w:val="both"/>
        <w:rPr>
          <w:sz w:val="10"/>
          <w:szCs w:val="10"/>
        </w:rPr>
      </w:pPr>
    </w:p>
    <w:p w:rsidR="003B615A" w:rsidRPr="003B615A" w:rsidRDefault="003B615A" w:rsidP="00DB45AA">
      <w:pPr>
        <w:keepNext/>
        <w:widowControl/>
        <w:suppressLineNumbers/>
        <w:suppressAutoHyphens/>
        <w:ind w:left="284" w:hanging="284"/>
        <w:contextualSpacing/>
        <w:mirrorIndents/>
        <w:jc w:val="both"/>
        <w:rPr>
          <w:sz w:val="10"/>
          <w:szCs w:val="10"/>
        </w:rPr>
      </w:pPr>
    </w:p>
    <w:p w:rsidR="00C0699D" w:rsidRPr="00914DAC" w:rsidRDefault="00C0699D" w:rsidP="00DB45AA">
      <w:pPr>
        <w:pStyle w:val="13"/>
        <w:numPr>
          <w:ilvl w:val="0"/>
          <w:numId w:val="48"/>
        </w:numPr>
        <w:suppressLineNumbers/>
        <w:suppressAutoHyphens/>
        <w:contextualSpacing/>
        <w:mirrorIndents/>
        <w:outlineLvl w:val="2"/>
        <w:rPr>
          <w:b/>
          <w:sz w:val="24"/>
          <w:szCs w:val="24"/>
        </w:rPr>
      </w:pPr>
      <w:bookmarkStart w:id="8" w:name="_Toc442692864"/>
      <w:r w:rsidRPr="00914DAC">
        <w:rPr>
          <w:b/>
          <w:sz w:val="24"/>
          <w:szCs w:val="24"/>
        </w:rPr>
        <w:t>Состояние трудовых ресурсов</w:t>
      </w:r>
      <w:bookmarkEnd w:id="8"/>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Со дня образования МО г.Саяногорск до 1992 года </w:t>
      </w:r>
      <w:r w:rsidRPr="00914DAC">
        <w:rPr>
          <w:bCs/>
          <w:sz w:val="24"/>
          <w:szCs w:val="24"/>
        </w:rPr>
        <w:t>численность экономически активного населения</w:t>
      </w:r>
      <w:r w:rsidRPr="00914DAC">
        <w:rPr>
          <w:sz w:val="24"/>
          <w:szCs w:val="24"/>
        </w:rPr>
        <w:t xml:space="preserve"> и численность работников предприятий планомерно ежегодно увеличивалась (поток приезжающих на молодежные стройки), с 1993 года численность работников остановилась и начала снижаться (начали уезжать строители, на работу прибывают рабочие и специалисты по электроэнергетики, добыче мрамора и гранита и др.). Следующий скачок в численности работников предприятий МО г.Саяногорск произошёл в 1994 году  (стали прибывать рабочие и специалисты цветной металлургии и др.), отъезд строителей ежегодно влиял на снижение численности работников и к 2002 году снизилась до числа постоянных работников -  чуть более 22 000 человек. Дальнейшее ежегодное снижение численности работников на предприятиях МО г.Саяногорск в основном обусловлено проводимыми реструктуризациями производств, модернизацией, усовершенствованием оборудования и т.д.</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 xml:space="preserve">На территории МО г.Саяногорск по состоянию за 2014 год </w:t>
      </w:r>
      <w:r w:rsidRPr="00914DAC">
        <w:rPr>
          <w:bCs/>
          <w:sz w:val="24"/>
          <w:szCs w:val="24"/>
        </w:rPr>
        <w:t>численность экономически активного населения</w:t>
      </w:r>
      <w:r w:rsidRPr="00914DAC">
        <w:rPr>
          <w:sz w:val="24"/>
          <w:szCs w:val="24"/>
        </w:rPr>
        <w:t xml:space="preserve"> составила 36 500 чел. (58,8 % от общей численности  населения). Из них в занятых экономике МО г.Саяногорск на предприятиях всех форм собственности в </w:t>
      </w:r>
      <w:smartTag w:uri="urn:schemas-microsoft-com:office:smarttags" w:element="metricconverter">
        <w:smartTagPr>
          <w:attr w:name="ProductID" w:val="2014 г"/>
        </w:smartTagPr>
        <w:r w:rsidRPr="00914DAC">
          <w:rPr>
            <w:sz w:val="24"/>
            <w:szCs w:val="24"/>
          </w:rPr>
          <w:t>2014 г</w:t>
        </w:r>
      </w:smartTag>
      <w:r w:rsidRPr="00914DAC">
        <w:rPr>
          <w:sz w:val="24"/>
          <w:szCs w:val="24"/>
        </w:rPr>
        <w:t>. работало 19,9 тыс.чел. (</w:t>
      </w:r>
      <w:r w:rsidRPr="00914DAC">
        <w:rPr>
          <w:bCs/>
          <w:sz w:val="24"/>
          <w:szCs w:val="24"/>
        </w:rPr>
        <w:t>среднесписочная численность работников</w:t>
      </w:r>
      <w:r w:rsidRPr="00914DAC">
        <w:rPr>
          <w:sz w:val="24"/>
          <w:szCs w:val="24"/>
        </w:rPr>
        <w:t>), в том числе на крупных и средних предприятиях – 15,9 тыс.чел.</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На 01.01.2015 г. на территории МО г.Саяногорск зарегистрировано 698 юридических лиц и 1949 индивидуальных предпринимателя.</w:t>
      </w:r>
    </w:p>
    <w:p w:rsidR="00C0699D" w:rsidRPr="003B615A" w:rsidRDefault="00C0699D" w:rsidP="00DB45AA">
      <w:pPr>
        <w:keepNext/>
        <w:widowControl/>
        <w:suppressLineNumbers/>
        <w:suppressAutoHyphens/>
        <w:ind w:firstLine="708"/>
        <w:contextualSpacing/>
        <w:mirrorIndents/>
        <w:jc w:val="both"/>
        <w:rPr>
          <w:sz w:val="10"/>
          <w:szCs w:val="10"/>
        </w:rPr>
      </w:pPr>
    </w:p>
    <w:p w:rsidR="00C0699D" w:rsidRPr="00914DAC" w:rsidRDefault="00C0699D" w:rsidP="00DB45AA">
      <w:pPr>
        <w:keepNext/>
        <w:widowControl/>
        <w:suppressLineNumbers/>
        <w:suppressAutoHyphens/>
        <w:ind w:firstLine="708"/>
        <w:contextualSpacing/>
        <w:mirrorIndents/>
        <w:jc w:val="center"/>
        <w:rPr>
          <w:i/>
          <w:sz w:val="22"/>
          <w:szCs w:val="22"/>
        </w:rPr>
      </w:pPr>
      <w:r w:rsidRPr="00914DAC">
        <w:rPr>
          <w:i/>
          <w:sz w:val="22"/>
          <w:szCs w:val="22"/>
        </w:rPr>
        <w:t>Распределение среднесписочной численности работников предприятий по видам экономической деятельности</w:t>
      </w:r>
    </w:p>
    <w:p w:rsidR="00C0699D" w:rsidRPr="00914DAC" w:rsidRDefault="00107FA1" w:rsidP="00DB45AA">
      <w:pPr>
        <w:pStyle w:val="afa"/>
        <w:keepNext/>
        <w:suppressLineNumbers/>
        <w:shd w:val="clear" w:color="auto" w:fill="FFFFFF"/>
        <w:tabs>
          <w:tab w:val="left" w:pos="0"/>
        </w:tabs>
        <w:suppressAutoHyphens/>
        <w:spacing w:before="0" w:after="0"/>
        <w:contextualSpacing/>
        <w:mirrorIndents/>
        <w:jc w:val="center"/>
        <w:rPr>
          <w:szCs w:val="24"/>
        </w:rPr>
      </w:pPr>
      <w:r>
        <w:rPr>
          <w:noProof/>
          <w:szCs w:val="24"/>
        </w:rPr>
        <w:drawing>
          <wp:inline distT="0" distB="0" distL="0" distR="0">
            <wp:extent cx="5709094" cy="3347919"/>
            <wp:effectExtent l="19050" t="0" r="24956" b="4881"/>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0699D" w:rsidRPr="00914DAC" w:rsidRDefault="00C0699D" w:rsidP="00DB45AA">
      <w:pPr>
        <w:keepNext/>
        <w:widowControl/>
        <w:suppressLineNumbers/>
        <w:suppressAutoHyphens/>
        <w:contextualSpacing/>
        <w:mirrorIndents/>
        <w:jc w:val="center"/>
        <w:rPr>
          <w:sz w:val="10"/>
          <w:szCs w:val="10"/>
        </w:rPr>
      </w:pP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lastRenderedPageBreak/>
        <w:t>За годы в МО г.Саяногорск не произошло изменения структуры занятости населения, начиная как промышленный город с молодежными стройками, и в настоящий момент половина трудоспособного населения занята в сфере промышленности - результаты изменений в распределении занятых по отраслям экономики.</w:t>
      </w:r>
    </w:p>
    <w:p w:rsidR="00C0699D" w:rsidRPr="00914DAC" w:rsidRDefault="00C0699D" w:rsidP="00DB45AA">
      <w:pPr>
        <w:keepNext/>
        <w:widowControl/>
        <w:suppressLineNumbers/>
        <w:suppressAutoHyphens/>
        <w:contextualSpacing/>
        <w:mirrorIndents/>
        <w:rPr>
          <w:b/>
          <w:sz w:val="24"/>
          <w:szCs w:val="24"/>
          <w:u w:val="single"/>
        </w:rPr>
      </w:pPr>
    </w:p>
    <w:p w:rsidR="00C0699D" w:rsidRPr="00914DAC" w:rsidRDefault="00C0699D" w:rsidP="00DB45AA">
      <w:pPr>
        <w:pStyle w:val="13"/>
        <w:numPr>
          <w:ilvl w:val="0"/>
          <w:numId w:val="48"/>
        </w:numPr>
        <w:suppressLineNumbers/>
        <w:suppressAutoHyphens/>
        <w:ind w:left="993" w:hanging="633"/>
        <w:contextualSpacing/>
        <w:mirrorIndents/>
        <w:outlineLvl w:val="2"/>
        <w:rPr>
          <w:b/>
          <w:sz w:val="24"/>
          <w:szCs w:val="24"/>
        </w:rPr>
      </w:pPr>
      <w:bookmarkStart w:id="9" w:name="_Toc442692865"/>
      <w:r w:rsidRPr="00914DAC">
        <w:rPr>
          <w:b/>
          <w:sz w:val="24"/>
          <w:szCs w:val="24"/>
        </w:rPr>
        <w:t>Основные показатели безработицы</w:t>
      </w:r>
      <w:bookmarkEnd w:id="9"/>
    </w:p>
    <w:p w:rsidR="00C0699D" w:rsidRPr="00914DAC" w:rsidRDefault="00C0699D" w:rsidP="00DB45AA">
      <w:pPr>
        <w:pStyle w:val="ad"/>
        <w:keepNext/>
        <w:suppressLineNumbers/>
        <w:suppressAutoHyphens/>
        <w:spacing w:after="0"/>
        <w:contextualSpacing/>
        <w:mirrorIndents/>
        <w:rPr>
          <w:sz w:val="10"/>
          <w:szCs w:val="10"/>
        </w:rPr>
      </w:pPr>
    </w:p>
    <w:p w:rsidR="00C0699D" w:rsidRDefault="00C0699D" w:rsidP="00DB45AA">
      <w:pPr>
        <w:pStyle w:val="ad"/>
        <w:keepNext/>
        <w:suppressLineNumbers/>
        <w:suppressAutoHyphens/>
        <w:spacing w:after="0"/>
        <w:ind w:left="0" w:firstLine="709"/>
        <w:contextualSpacing/>
        <w:mirrorIndents/>
        <w:jc w:val="both"/>
      </w:pPr>
      <w:r w:rsidRPr="00914DAC">
        <w:t xml:space="preserve">По сведениям Отдела по городу Саяногорску ГКУ Республики Хакасия «Центра занятости населения» основные показатели безработицы муниципального образования город Саяногорск представлены в следующей таблице:  </w:t>
      </w:r>
    </w:p>
    <w:p w:rsidR="0058463A" w:rsidRPr="003B615A" w:rsidRDefault="0058463A" w:rsidP="00DB45AA">
      <w:pPr>
        <w:pStyle w:val="ad"/>
        <w:keepNext/>
        <w:suppressLineNumbers/>
        <w:suppressAutoHyphens/>
        <w:spacing w:after="0"/>
        <w:ind w:left="0" w:firstLine="709"/>
        <w:contextualSpacing/>
        <w:mirrorIndents/>
        <w:jc w:val="both"/>
        <w:rPr>
          <w:b/>
          <w:sz w:val="10"/>
          <w:szCs w:val="10"/>
        </w:rPr>
      </w:pPr>
    </w:p>
    <w:tbl>
      <w:tblPr>
        <w:tblW w:w="982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47"/>
        <w:gridCol w:w="1430"/>
        <w:gridCol w:w="1305"/>
        <w:gridCol w:w="1238"/>
      </w:tblGrid>
      <w:tr w:rsidR="00C0699D" w:rsidRPr="004D4C91" w:rsidTr="00F20596">
        <w:trPr>
          <w:jc w:val="center"/>
        </w:trPr>
        <w:tc>
          <w:tcPr>
            <w:tcW w:w="5847" w:type="dxa"/>
          </w:tcPr>
          <w:p w:rsidR="00C0699D" w:rsidRPr="004D4C91" w:rsidRDefault="00C0699D" w:rsidP="00DB45AA">
            <w:pPr>
              <w:keepNext/>
              <w:widowControl/>
              <w:suppressLineNumbers/>
              <w:tabs>
                <w:tab w:val="left" w:pos="567"/>
                <w:tab w:val="left" w:pos="9921"/>
              </w:tabs>
              <w:suppressAutoHyphens/>
              <w:contextualSpacing/>
              <w:mirrorIndents/>
              <w:jc w:val="center"/>
            </w:pPr>
            <w:bookmarkStart w:id="10" w:name="_Hlk409510393"/>
            <w:r w:rsidRPr="004D4C91">
              <w:t>Наименование показателей</w:t>
            </w:r>
          </w:p>
        </w:tc>
        <w:tc>
          <w:tcPr>
            <w:tcW w:w="1430" w:type="dxa"/>
          </w:tcPr>
          <w:p w:rsidR="00C0699D" w:rsidRPr="004D4C91" w:rsidRDefault="00C0699D" w:rsidP="00DB45AA">
            <w:pPr>
              <w:keepNext/>
              <w:widowControl/>
              <w:suppressLineNumbers/>
              <w:tabs>
                <w:tab w:val="left" w:pos="567"/>
                <w:tab w:val="left" w:pos="9921"/>
              </w:tabs>
              <w:suppressAutoHyphens/>
              <w:contextualSpacing/>
              <w:mirrorIndents/>
              <w:jc w:val="center"/>
            </w:pPr>
            <w:r w:rsidRPr="004D4C91">
              <w:t>01.01.14 г.</w:t>
            </w:r>
          </w:p>
        </w:tc>
        <w:tc>
          <w:tcPr>
            <w:tcW w:w="1305" w:type="dxa"/>
          </w:tcPr>
          <w:p w:rsidR="00C0699D" w:rsidRPr="004D4C91" w:rsidRDefault="00C0699D" w:rsidP="00DB45AA">
            <w:pPr>
              <w:keepNext/>
              <w:widowControl/>
              <w:suppressLineNumbers/>
              <w:tabs>
                <w:tab w:val="left" w:pos="567"/>
                <w:tab w:val="left" w:pos="9921"/>
              </w:tabs>
              <w:suppressAutoHyphens/>
              <w:contextualSpacing/>
              <w:mirrorIndents/>
              <w:jc w:val="center"/>
            </w:pPr>
            <w:r w:rsidRPr="004D4C91">
              <w:t>01.01.15 г.</w:t>
            </w:r>
          </w:p>
        </w:tc>
        <w:tc>
          <w:tcPr>
            <w:tcW w:w="1238" w:type="dxa"/>
          </w:tcPr>
          <w:p w:rsidR="00C0699D" w:rsidRPr="004D4C91" w:rsidRDefault="00C0699D" w:rsidP="00DB45AA">
            <w:pPr>
              <w:keepNext/>
              <w:widowControl/>
              <w:suppressLineNumbers/>
              <w:tabs>
                <w:tab w:val="left" w:pos="567"/>
                <w:tab w:val="left" w:pos="9921"/>
              </w:tabs>
              <w:suppressAutoHyphens/>
              <w:contextualSpacing/>
              <w:mirrorIndents/>
              <w:jc w:val="center"/>
            </w:pPr>
            <w:r w:rsidRPr="004D4C91">
              <w:t>Откл.</w:t>
            </w:r>
          </w:p>
        </w:tc>
      </w:tr>
      <w:tr w:rsidR="00C0699D" w:rsidRPr="00914DAC" w:rsidTr="00F20596">
        <w:trPr>
          <w:jc w:val="center"/>
        </w:trPr>
        <w:tc>
          <w:tcPr>
            <w:tcW w:w="5847" w:type="dxa"/>
          </w:tcPr>
          <w:p w:rsidR="00C0699D" w:rsidRPr="00914DAC" w:rsidRDefault="00C0699D" w:rsidP="00DB45AA">
            <w:pPr>
              <w:keepNext/>
              <w:widowControl/>
              <w:suppressLineNumbers/>
              <w:tabs>
                <w:tab w:val="left" w:pos="567"/>
                <w:tab w:val="left" w:pos="9921"/>
              </w:tabs>
              <w:suppressAutoHyphens/>
              <w:contextualSpacing/>
              <w:mirrorIndents/>
              <w:rPr>
                <w:sz w:val="22"/>
                <w:szCs w:val="22"/>
              </w:rPr>
            </w:pPr>
            <w:r w:rsidRPr="00914DAC">
              <w:rPr>
                <w:sz w:val="22"/>
                <w:szCs w:val="22"/>
              </w:rPr>
              <w:t>Обратилось за содействием в поиске подходящей работы</w:t>
            </w:r>
          </w:p>
        </w:tc>
        <w:tc>
          <w:tcPr>
            <w:tcW w:w="1430"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2 154</w:t>
            </w:r>
          </w:p>
        </w:tc>
        <w:tc>
          <w:tcPr>
            <w:tcW w:w="1305"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2442</w:t>
            </w:r>
          </w:p>
        </w:tc>
        <w:tc>
          <w:tcPr>
            <w:tcW w:w="1238"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+288</w:t>
            </w:r>
          </w:p>
        </w:tc>
      </w:tr>
      <w:tr w:rsidR="00C0699D" w:rsidRPr="00914DAC" w:rsidTr="00F20596">
        <w:trPr>
          <w:jc w:val="center"/>
        </w:trPr>
        <w:tc>
          <w:tcPr>
            <w:tcW w:w="5847" w:type="dxa"/>
          </w:tcPr>
          <w:p w:rsidR="00C0699D" w:rsidRPr="00914DAC" w:rsidRDefault="00C0699D" w:rsidP="00DB45AA">
            <w:pPr>
              <w:keepNext/>
              <w:widowControl/>
              <w:suppressLineNumbers/>
              <w:tabs>
                <w:tab w:val="left" w:pos="567"/>
                <w:tab w:val="left" w:pos="9921"/>
              </w:tabs>
              <w:suppressAutoHyphens/>
              <w:contextualSpacing/>
              <w:mirrorIndents/>
              <w:rPr>
                <w:sz w:val="22"/>
                <w:szCs w:val="22"/>
              </w:rPr>
            </w:pPr>
            <w:r w:rsidRPr="00914DAC">
              <w:rPr>
                <w:sz w:val="22"/>
                <w:szCs w:val="22"/>
              </w:rPr>
              <w:t>Доля обратившихся за содействием в поиске подходящей работы к экономически активному населению</w:t>
            </w:r>
          </w:p>
        </w:tc>
        <w:tc>
          <w:tcPr>
            <w:tcW w:w="1430"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6,2</w:t>
            </w:r>
          </w:p>
        </w:tc>
        <w:tc>
          <w:tcPr>
            <w:tcW w:w="1305"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6,7</w:t>
            </w:r>
          </w:p>
        </w:tc>
        <w:tc>
          <w:tcPr>
            <w:tcW w:w="1238"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+0,5</w:t>
            </w:r>
          </w:p>
        </w:tc>
      </w:tr>
      <w:tr w:rsidR="00C0699D" w:rsidRPr="00914DAC" w:rsidTr="00F20596">
        <w:trPr>
          <w:jc w:val="center"/>
        </w:trPr>
        <w:tc>
          <w:tcPr>
            <w:tcW w:w="5847" w:type="dxa"/>
          </w:tcPr>
          <w:p w:rsidR="00C0699D" w:rsidRPr="00914DAC" w:rsidRDefault="00C0699D" w:rsidP="00DB45AA">
            <w:pPr>
              <w:keepNext/>
              <w:widowControl/>
              <w:suppressLineNumbers/>
              <w:tabs>
                <w:tab w:val="left" w:pos="567"/>
                <w:tab w:val="left" w:pos="9921"/>
              </w:tabs>
              <w:suppressAutoHyphens/>
              <w:contextualSpacing/>
              <w:mirrorIndents/>
              <w:rPr>
                <w:sz w:val="22"/>
                <w:szCs w:val="22"/>
              </w:rPr>
            </w:pPr>
            <w:r w:rsidRPr="00914DAC">
              <w:rPr>
                <w:sz w:val="22"/>
                <w:szCs w:val="22"/>
              </w:rPr>
              <w:t>Безработные, зарегистрированные в службе занятости на конец периода, чел.</w:t>
            </w:r>
          </w:p>
        </w:tc>
        <w:tc>
          <w:tcPr>
            <w:tcW w:w="1430"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620</w:t>
            </w:r>
          </w:p>
        </w:tc>
        <w:tc>
          <w:tcPr>
            <w:tcW w:w="1305"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629</w:t>
            </w:r>
          </w:p>
        </w:tc>
        <w:tc>
          <w:tcPr>
            <w:tcW w:w="1238"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+9</w:t>
            </w:r>
          </w:p>
        </w:tc>
      </w:tr>
      <w:tr w:rsidR="00C0699D" w:rsidRPr="00914DAC" w:rsidTr="00F20596">
        <w:trPr>
          <w:jc w:val="center"/>
        </w:trPr>
        <w:tc>
          <w:tcPr>
            <w:tcW w:w="5847" w:type="dxa"/>
          </w:tcPr>
          <w:p w:rsidR="00C0699D" w:rsidRPr="00914DAC" w:rsidRDefault="00C0699D" w:rsidP="00DB45AA">
            <w:pPr>
              <w:keepNext/>
              <w:widowControl/>
              <w:suppressLineNumbers/>
              <w:tabs>
                <w:tab w:val="left" w:pos="567"/>
                <w:tab w:val="left" w:pos="9921"/>
              </w:tabs>
              <w:suppressAutoHyphens/>
              <w:contextualSpacing/>
              <w:mirrorIndents/>
              <w:rPr>
                <w:sz w:val="22"/>
                <w:szCs w:val="22"/>
              </w:rPr>
            </w:pPr>
            <w:r w:rsidRPr="00914DAC">
              <w:rPr>
                <w:sz w:val="22"/>
                <w:szCs w:val="22"/>
              </w:rPr>
              <w:t>Уровень регистрируемой безработицы, %</w:t>
            </w:r>
          </w:p>
        </w:tc>
        <w:tc>
          <w:tcPr>
            <w:tcW w:w="1430"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1,78</w:t>
            </w:r>
          </w:p>
        </w:tc>
        <w:tc>
          <w:tcPr>
            <w:tcW w:w="1305"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1,72</w:t>
            </w:r>
          </w:p>
        </w:tc>
        <w:tc>
          <w:tcPr>
            <w:tcW w:w="1238"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-0,06</w:t>
            </w:r>
          </w:p>
        </w:tc>
      </w:tr>
      <w:tr w:rsidR="00C0699D" w:rsidRPr="00914DAC" w:rsidTr="00F20596">
        <w:trPr>
          <w:jc w:val="center"/>
        </w:trPr>
        <w:tc>
          <w:tcPr>
            <w:tcW w:w="5847" w:type="dxa"/>
          </w:tcPr>
          <w:p w:rsidR="00C0699D" w:rsidRPr="00914DAC" w:rsidRDefault="00C0699D" w:rsidP="00DB45AA">
            <w:pPr>
              <w:keepNext/>
              <w:widowControl/>
              <w:suppressLineNumbers/>
              <w:tabs>
                <w:tab w:val="left" w:pos="567"/>
                <w:tab w:val="left" w:pos="9921"/>
              </w:tabs>
              <w:suppressAutoHyphens/>
              <w:contextualSpacing/>
              <w:mirrorIndents/>
              <w:rPr>
                <w:sz w:val="22"/>
                <w:szCs w:val="22"/>
              </w:rPr>
            </w:pPr>
            <w:r w:rsidRPr="00914DAC">
              <w:rPr>
                <w:sz w:val="22"/>
                <w:szCs w:val="22"/>
              </w:rPr>
              <w:t>Численность населения, чел.</w:t>
            </w:r>
          </w:p>
        </w:tc>
        <w:tc>
          <w:tcPr>
            <w:tcW w:w="1430"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highlight w:val="green"/>
              </w:rPr>
            </w:pPr>
            <w:r w:rsidRPr="00914DAC">
              <w:rPr>
                <w:sz w:val="22"/>
                <w:szCs w:val="22"/>
              </w:rPr>
              <w:t>62 001</w:t>
            </w:r>
          </w:p>
        </w:tc>
        <w:tc>
          <w:tcPr>
            <w:tcW w:w="1305"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61 974</w:t>
            </w:r>
          </w:p>
        </w:tc>
        <w:tc>
          <w:tcPr>
            <w:tcW w:w="1238"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-27</w:t>
            </w:r>
          </w:p>
        </w:tc>
      </w:tr>
      <w:tr w:rsidR="00C0699D" w:rsidRPr="00914DAC" w:rsidTr="00F20596">
        <w:trPr>
          <w:jc w:val="center"/>
        </w:trPr>
        <w:tc>
          <w:tcPr>
            <w:tcW w:w="5847" w:type="dxa"/>
          </w:tcPr>
          <w:p w:rsidR="00C0699D" w:rsidRPr="00914DAC" w:rsidRDefault="00C0699D" w:rsidP="00DB45AA">
            <w:pPr>
              <w:keepNext/>
              <w:widowControl/>
              <w:suppressLineNumbers/>
              <w:tabs>
                <w:tab w:val="left" w:pos="567"/>
                <w:tab w:val="left" w:pos="9921"/>
              </w:tabs>
              <w:suppressAutoHyphens/>
              <w:contextualSpacing/>
              <w:mirrorIndents/>
              <w:rPr>
                <w:sz w:val="22"/>
                <w:szCs w:val="22"/>
              </w:rPr>
            </w:pPr>
            <w:r w:rsidRPr="00914DAC">
              <w:rPr>
                <w:sz w:val="22"/>
                <w:szCs w:val="22"/>
              </w:rPr>
              <w:t>Экономически активное население, чел.</w:t>
            </w:r>
          </w:p>
        </w:tc>
        <w:tc>
          <w:tcPr>
            <w:tcW w:w="1430"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34 800</w:t>
            </w:r>
          </w:p>
        </w:tc>
        <w:tc>
          <w:tcPr>
            <w:tcW w:w="1305"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36 500</w:t>
            </w:r>
          </w:p>
        </w:tc>
        <w:tc>
          <w:tcPr>
            <w:tcW w:w="1238"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+1 700</w:t>
            </w:r>
          </w:p>
        </w:tc>
      </w:tr>
      <w:tr w:rsidR="00C0699D" w:rsidRPr="00914DAC" w:rsidTr="00F20596">
        <w:trPr>
          <w:jc w:val="center"/>
        </w:trPr>
        <w:tc>
          <w:tcPr>
            <w:tcW w:w="5847" w:type="dxa"/>
          </w:tcPr>
          <w:p w:rsidR="00C0699D" w:rsidRPr="00914DAC" w:rsidRDefault="00C0699D" w:rsidP="00DB45AA">
            <w:pPr>
              <w:keepNext/>
              <w:widowControl/>
              <w:suppressLineNumbers/>
              <w:tabs>
                <w:tab w:val="left" w:pos="567"/>
                <w:tab w:val="left" w:pos="9921"/>
              </w:tabs>
              <w:suppressAutoHyphens/>
              <w:contextualSpacing/>
              <w:mirrorIndents/>
              <w:rPr>
                <w:sz w:val="22"/>
                <w:szCs w:val="22"/>
              </w:rPr>
            </w:pPr>
            <w:r w:rsidRPr="00914DAC">
              <w:rPr>
                <w:sz w:val="22"/>
                <w:szCs w:val="22"/>
              </w:rPr>
              <w:t>Общая численность безработных, чел.</w:t>
            </w:r>
          </w:p>
        </w:tc>
        <w:tc>
          <w:tcPr>
            <w:tcW w:w="1430"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10 080</w:t>
            </w:r>
          </w:p>
        </w:tc>
        <w:tc>
          <w:tcPr>
            <w:tcW w:w="1305"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10 500</w:t>
            </w:r>
          </w:p>
        </w:tc>
        <w:tc>
          <w:tcPr>
            <w:tcW w:w="1238" w:type="dxa"/>
            <w:vAlign w:val="center"/>
          </w:tcPr>
          <w:p w:rsidR="00C0699D" w:rsidRPr="00914DAC" w:rsidRDefault="00C0699D" w:rsidP="00DB45AA">
            <w:pPr>
              <w:keepNext/>
              <w:widowControl/>
              <w:suppressLineNumbers/>
              <w:tabs>
                <w:tab w:val="left" w:pos="567"/>
                <w:tab w:val="left" w:pos="9921"/>
              </w:tabs>
              <w:suppressAutoHyphens/>
              <w:contextualSpacing/>
              <w:mirrorIndents/>
              <w:jc w:val="center"/>
              <w:rPr>
                <w:sz w:val="22"/>
                <w:szCs w:val="22"/>
              </w:rPr>
            </w:pPr>
            <w:r w:rsidRPr="00914DAC">
              <w:rPr>
                <w:sz w:val="22"/>
                <w:szCs w:val="22"/>
              </w:rPr>
              <w:t>+420</w:t>
            </w:r>
          </w:p>
        </w:tc>
      </w:tr>
      <w:bookmarkEnd w:id="10"/>
    </w:tbl>
    <w:p w:rsidR="00C0699D" w:rsidRPr="00914DAC" w:rsidRDefault="00C0699D" w:rsidP="00DB45AA">
      <w:pPr>
        <w:keepNext/>
        <w:widowControl/>
        <w:suppressLineNumbers/>
        <w:tabs>
          <w:tab w:val="left" w:pos="567"/>
          <w:tab w:val="left" w:pos="9921"/>
        </w:tabs>
        <w:suppressAutoHyphens/>
        <w:ind w:firstLine="540"/>
        <w:contextualSpacing/>
        <w:mirrorIndents/>
        <w:jc w:val="center"/>
        <w:rPr>
          <w:bCs/>
          <w:sz w:val="10"/>
          <w:szCs w:val="10"/>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 xml:space="preserve">Количество безработных граждан состоящих на учете в Центре занятости населения г.Саяногорска на 01.01.2015 года составило 629 чел., численность граждан обратившихся за содействием в трудоустройстве – 2 442 чел., </w:t>
      </w:r>
      <w:bookmarkStart w:id="11" w:name="OLE_LINK7"/>
      <w:bookmarkStart w:id="12" w:name="OLE_LINK8"/>
      <w:r w:rsidRPr="00914DAC">
        <w:rPr>
          <w:sz w:val="24"/>
          <w:szCs w:val="24"/>
          <w:lang w:eastAsia="ar-SA"/>
        </w:rPr>
        <w:t>признано безработными   – 1 342 чел., уровень регистрируемой безработицы – 1,72%, при численности экономически активного населения – 36 500 человек, количество вакансий - 558, коэффициент напряженности на рынке труда – 1,1.</w:t>
      </w:r>
    </w:p>
    <w:bookmarkEnd w:id="11"/>
    <w:bookmarkEnd w:id="12"/>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 xml:space="preserve">Общая численность безработных граждан МО г. Саяногорск (629 чел.), состоящих на учете за поиском работы включает в себя: особо учитываемая категория граждан – 165 чел., имеющих максимальное пособие по безработице - 267 чел., минимальное пособие – 169  чел.  </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Из числа безработных граждан, имеющих максимальное пособие по безработице, как правило, граждане, имеющие высокую строительную квалификацию, не принявших предложение для работы вахтовым методом, а также в связи с отсутствием вакансий с соответствующим уровнем заработной платы.</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По числу безработных граждан, имеющих минимальное пособие по безработице, Центром занятости проводится работа по предложению профессионального обучения, вовлечение в программу самозанятости, направление на общественные работы, предложение подходящей работы. Как правило, имеют место отказы со стороны безработных граждан от подходящей работы из-за низкой оплаты труда, несоответствующих условий труда и режима рабочего времени.</w:t>
      </w:r>
    </w:p>
    <w:p w:rsidR="00C0699D" w:rsidRPr="00914DAC" w:rsidRDefault="00C0699D" w:rsidP="00DB45AA">
      <w:pPr>
        <w:keepNext/>
        <w:widowControl/>
        <w:suppressLineNumbers/>
        <w:tabs>
          <w:tab w:val="left" w:pos="567"/>
          <w:tab w:val="left" w:pos="9921"/>
        </w:tabs>
        <w:suppressAutoHyphens/>
        <w:ind w:firstLine="510"/>
        <w:contextualSpacing/>
        <w:mirrorIndents/>
        <w:rPr>
          <w:sz w:val="10"/>
          <w:szCs w:val="10"/>
        </w:rPr>
      </w:pPr>
    </w:p>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Распределение безработных граждан по продолжительности периода безработицы</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1276"/>
        <w:gridCol w:w="1984"/>
        <w:gridCol w:w="1137"/>
        <w:gridCol w:w="1141"/>
      </w:tblGrid>
      <w:tr w:rsidR="00C0699D" w:rsidRPr="004D4C91" w:rsidTr="00F13D6D">
        <w:trPr>
          <w:jc w:val="center"/>
        </w:trPr>
        <w:tc>
          <w:tcPr>
            <w:tcW w:w="4503" w:type="dxa"/>
            <w:vMerge w:val="restart"/>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Наименование</w:t>
            </w:r>
          </w:p>
        </w:tc>
        <w:tc>
          <w:tcPr>
            <w:tcW w:w="1276" w:type="dxa"/>
            <w:vMerge w:val="restart"/>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Всего</w:t>
            </w:r>
          </w:p>
        </w:tc>
        <w:tc>
          <w:tcPr>
            <w:tcW w:w="4262" w:type="dxa"/>
            <w:gridSpan w:val="3"/>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из них:</w:t>
            </w:r>
          </w:p>
        </w:tc>
      </w:tr>
      <w:tr w:rsidR="00C0699D" w:rsidRPr="004D4C91" w:rsidTr="00F13D6D">
        <w:trPr>
          <w:jc w:val="center"/>
        </w:trPr>
        <w:tc>
          <w:tcPr>
            <w:tcW w:w="4503" w:type="dxa"/>
            <w:vMerge/>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p>
        </w:tc>
        <w:tc>
          <w:tcPr>
            <w:tcW w:w="1276" w:type="dxa"/>
            <w:vMerge/>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p>
        </w:tc>
        <w:tc>
          <w:tcPr>
            <w:tcW w:w="1984"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Молодежь в возрасте 16-29 лет</w:t>
            </w:r>
          </w:p>
        </w:tc>
        <w:tc>
          <w:tcPr>
            <w:tcW w:w="1137"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женщины</w:t>
            </w:r>
          </w:p>
        </w:tc>
        <w:tc>
          <w:tcPr>
            <w:tcW w:w="1141"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инвалиды</w:t>
            </w:r>
          </w:p>
        </w:tc>
      </w:tr>
      <w:tr w:rsidR="00C0699D" w:rsidRPr="00914DAC" w:rsidTr="00F13D6D">
        <w:trPr>
          <w:jc w:val="center"/>
        </w:trPr>
        <w:tc>
          <w:tcPr>
            <w:tcW w:w="4503"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Численность безработных граждан, состоящих на регистрационном учете</w:t>
            </w:r>
          </w:p>
        </w:tc>
        <w:tc>
          <w:tcPr>
            <w:tcW w:w="1276"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629</w:t>
            </w:r>
          </w:p>
        </w:tc>
        <w:tc>
          <w:tcPr>
            <w:tcW w:w="1984"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191</w:t>
            </w:r>
          </w:p>
        </w:tc>
        <w:tc>
          <w:tcPr>
            <w:tcW w:w="113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350</w:t>
            </w:r>
          </w:p>
        </w:tc>
        <w:tc>
          <w:tcPr>
            <w:tcW w:w="114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68</w:t>
            </w:r>
          </w:p>
        </w:tc>
      </w:tr>
      <w:tr w:rsidR="00C0699D" w:rsidRPr="00914DAC" w:rsidTr="00F13D6D">
        <w:trPr>
          <w:jc w:val="center"/>
        </w:trPr>
        <w:tc>
          <w:tcPr>
            <w:tcW w:w="4503"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до 1 месяца</w:t>
            </w:r>
          </w:p>
        </w:tc>
        <w:tc>
          <w:tcPr>
            <w:tcW w:w="1276"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79</w:t>
            </w:r>
          </w:p>
        </w:tc>
        <w:tc>
          <w:tcPr>
            <w:tcW w:w="1984"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28</w:t>
            </w:r>
          </w:p>
        </w:tc>
        <w:tc>
          <w:tcPr>
            <w:tcW w:w="113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30</w:t>
            </w:r>
          </w:p>
        </w:tc>
        <w:tc>
          <w:tcPr>
            <w:tcW w:w="114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5</w:t>
            </w:r>
          </w:p>
        </w:tc>
      </w:tr>
      <w:tr w:rsidR="00C0699D" w:rsidRPr="00914DAC" w:rsidTr="00F13D6D">
        <w:trPr>
          <w:jc w:val="center"/>
        </w:trPr>
        <w:tc>
          <w:tcPr>
            <w:tcW w:w="4503"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от 1 до 4 месяцев</w:t>
            </w:r>
          </w:p>
        </w:tc>
        <w:tc>
          <w:tcPr>
            <w:tcW w:w="1276"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253</w:t>
            </w:r>
          </w:p>
        </w:tc>
        <w:tc>
          <w:tcPr>
            <w:tcW w:w="1984"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94</w:t>
            </w:r>
          </w:p>
        </w:tc>
        <w:tc>
          <w:tcPr>
            <w:tcW w:w="113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150</w:t>
            </w:r>
          </w:p>
        </w:tc>
        <w:tc>
          <w:tcPr>
            <w:tcW w:w="114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20</w:t>
            </w:r>
          </w:p>
        </w:tc>
      </w:tr>
      <w:tr w:rsidR="00C0699D" w:rsidRPr="00914DAC" w:rsidTr="00F13D6D">
        <w:trPr>
          <w:jc w:val="center"/>
        </w:trPr>
        <w:tc>
          <w:tcPr>
            <w:tcW w:w="4503"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от 4 до 8 месяцев</w:t>
            </w:r>
          </w:p>
        </w:tc>
        <w:tc>
          <w:tcPr>
            <w:tcW w:w="1276"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154</w:t>
            </w:r>
          </w:p>
        </w:tc>
        <w:tc>
          <w:tcPr>
            <w:tcW w:w="1984"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41</w:t>
            </w:r>
          </w:p>
        </w:tc>
        <w:tc>
          <w:tcPr>
            <w:tcW w:w="113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84</w:t>
            </w:r>
          </w:p>
        </w:tc>
        <w:tc>
          <w:tcPr>
            <w:tcW w:w="114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21</w:t>
            </w:r>
          </w:p>
        </w:tc>
      </w:tr>
      <w:tr w:rsidR="00C0699D" w:rsidRPr="00914DAC" w:rsidTr="00F13D6D">
        <w:trPr>
          <w:jc w:val="center"/>
        </w:trPr>
        <w:tc>
          <w:tcPr>
            <w:tcW w:w="4503"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от 8 месяцев до 1 года</w:t>
            </w:r>
          </w:p>
        </w:tc>
        <w:tc>
          <w:tcPr>
            <w:tcW w:w="1276"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90</w:t>
            </w:r>
          </w:p>
        </w:tc>
        <w:tc>
          <w:tcPr>
            <w:tcW w:w="1984"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20</w:t>
            </w:r>
          </w:p>
        </w:tc>
        <w:tc>
          <w:tcPr>
            <w:tcW w:w="113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51</w:t>
            </w:r>
          </w:p>
        </w:tc>
        <w:tc>
          <w:tcPr>
            <w:tcW w:w="114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14</w:t>
            </w:r>
          </w:p>
        </w:tc>
      </w:tr>
      <w:tr w:rsidR="00C0699D" w:rsidRPr="00914DAC" w:rsidTr="00F13D6D">
        <w:trPr>
          <w:jc w:val="center"/>
        </w:trPr>
        <w:tc>
          <w:tcPr>
            <w:tcW w:w="4503"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более 1 года</w:t>
            </w:r>
          </w:p>
        </w:tc>
        <w:tc>
          <w:tcPr>
            <w:tcW w:w="1276"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53</w:t>
            </w:r>
          </w:p>
        </w:tc>
        <w:tc>
          <w:tcPr>
            <w:tcW w:w="1984"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8</w:t>
            </w:r>
          </w:p>
        </w:tc>
        <w:tc>
          <w:tcPr>
            <w:tcW w:w="113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35</w:t>
            </w:r>
          </w:p>
        </w:tc>
        <w:tc>
          <w:tcPr>
            <w:tcW w:w="114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8</w:t>
            </w:r>
          </w:p>
        </w:tc>
      </w:tr>
    </w:tbl>
    <w:p w:rsidR="003B615A" w:rsidRPr="003B615A" w:rsidRDefault="003B615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Средняя продолжительность безработицы по МО г. Саяногорск в 2014 году составила 5,2  месяца.</w:t>
      </w:r>
    </w:p>
    <w:p w:rsidR="00C0699D" w:rsidRDefault="00C0699D"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3B615A" w:rsidRDefault="003B615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3B615A" w:rsidRDefault="003B615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3B615A" w:rsidRDefault="003B615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3B615A" w:rsidRDefault="003B615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3B615A" w:rsidRDefault="003B615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3B615A" w:rsidRDefault="003B615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3B615A" w:rsidRDefault="003B615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3B615A" w:rsidRPr="00914DAC" w:rsidRDefault="003B615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C0699D" w:rsidRPr="00914DAC" w:rsidRDefault="00C0699D" w:rsidP="00DB45AA">
      <w:pPr>
        <w:keepNext/>
        <w:widowControl/>
        <w:suppressLineNumbers/>
        <w:suppressAutoHyphens/>
        <w:contextualSpacing/>
        <w:mirrorIndents/>
        <w:jc w:val="center"/>
        <w:rPr>
          <w:i/>
          <w:sz w:val="22"/>
          <w:szCs w:val="22"/>
        </w:rPr>
      </w:pPr>
      <w:bookmarkStart w:id="13" w:name="OLE_LINK9"/>
      <w:bookmarkStart w:id="14" w:name="OLE_LINK10"/>
      <w:r w:rsidRPr="00914DAC">
        <w:rPr>
          <w:i/>
          <w:sz w:val="22"/>
          <w:szCs w:val="22"/>
        </w:rPr>
        <w:lastRenderedPageBreak/>
        <w:t>Структурный состав граждан, обратившихся за содействием в поиске подходящей работы</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8"/>
        <w:gridCol w:w="1460"/>
        <w:gridCol w:w="1372"/>
        <w:gridCol w:w="1370"/>
      </w:tblGrid>
      <w:tr w:rsidR="00C0699D" w:rsidRPr="004D4C91" w:rsidTr="00F13D6D">
        <w:trPr>
          <w:jc w:val="center"/>
        </w:trPr>
        <w:tc>
          <w:tcPr>
            <w:tcW w:w="5828" w:type="dxa"/>
            <w:vMerge w:val="restart"/>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Критерий</w:t>
            </w:r>
          </w:p>
        </w:tc>
        <w:tc>
          <w:tcPr>
            <w:tcW w:w="2832" w:type="dxa"/>
            <w:gridSpan w:val="2"/>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Количество граждан</w:t>
            </w:r>
          </w:p>
        </w:tc>
        <w:tc>
          <w:tcPr>
            <w:tcW w:w="1370" w:type="dxa"/>
            <w:vMerge w:val="restart"/>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Откл.</w:t>
            </w:r>
          </w:p>
        </w:tc>
      </w:tr>
      <w:tr w:rsidR="00C0699D" w:rsidRPr="004D4C91" w:rsidTr="00F13D6D">
        <w:trPr>
          <w:jc w:val="center"/>
        </w:trPr>
        <w:tc>
          <w:tcPr>
            <w:tcW w:w="5828" w:type="dxa"/>
            <w:vMerge/>
          </w:tcPr>
          <w:p w:rsidR="00C0699D" w:rsidRPr="004D4C91" w:rsidRDefault="00C0699D" w:rsidP="00DB45AA">
            <w:pPr>
              <w:keepNext/>
              <w:widowControl/>
              <w:suppressLineNumbers/>
              <w:tabs>
                <w:tab w:val="left" w:pos="567"/>
                <w:tab w:val="left" w:pos="9921"/>
              </w:tabs>
              <w:suppressAutoHyphens/>
              <w:ind w:right="-2"/>
              <w:contextualSpacing/>
              <w:mirrorIndents/>
              <w:jc w:val="center"/>
            </w:pPr>
          </w:p>
        </w:tc>
        <w:tc>
          <w:tcPr>
            <w:tcW w:w="1460" w:type="dxa"/>
            <w:vAlign w:val="bottom"/>
          </w:tcPr>
          <w:p w:rsidR="00C0699D" w:rsidRPr="004D4C91" w:rsidRDefault="00C0699D" w:rsidP="00DB45AA">
            <w:pPr>
              <w:keepNext/>
              <w:widowControl/>
              <w:suppressLineNumbers/>
              <w:tabs>
                <w:tab w:val="left" w:pos="567"/>
                <w:tab w:val="left" w:pos="9921"/>
              </w:tabs>
              <w:suppressAutoHyphens/>
              <w:ind w:right="-2"/>
              <w:contextualSpacing/>
              <w:mirrorIndents/>
              <w:jc w:val="center"/>
            </w:pPr>
            <w:smartTag w:uri="urn:schemas-microsoft-com:office:smarttags" w:element="metricconverter">
              <w:smartTagPr>
                <w:attr w:name="ProductID" w:val="2013 г"/>
              </w:smartTagPr>
              <w:r w:rsidRPr="004D4C91">
                <w:t>2013 г</w:t>
              </w:r>
            </w:smartTag>
            <w:r w:rsidRPr="004D4C91">
              <w:t>.</w:t>
            </w:r>
          </w:p>
        </w:tc>
        <w:tc>
          <w:tcPr>
            <w:tcW w:w="1372" w:type="dxa"/>
            <w:vAlign w:val="bottom"/>
          </w:tcPr>
          <w:p w:rsidR="00C0699D" w:rsidRPr="004D4C91" w:rsidRDefault="00C0699D" w:rsidP="00DB45AA">
            <w:pPr>
              <w:keepNext/>
              <w:widowControl/>
              <w:suppressLineNumbers/>
              <w:tabs>
                <w:tab w:val="left" w:pos="567"/>
                <w:tab w:val="left" w:pos="9921"/>
              </w:tabs>
              <w:suppressAutoHyphens/>
              <w:ind w:right="-2"/>
              <w:contextualSpacing/>
              <w:mirrorIndents/>
              <w:jc w:val="center"/>
            </w:pPr>
            <w:smartTag w:uri="urn:schemas-microsoft-com:office:smarttags" w:element="metricconverter">
              <w:smartTagPr>
                <w:attr w:name="ProductID" w:val="2014 г"/>
              </w:smartTagPr>
              <w:r w:rsidRPr="004D4C91">
                <w:t>2014 г</w:t>
              </w:r>
            </w:smartTag>
            <w:r w:rsidRPr="004D4C91">
              <w:t>.</w:t>
            </w:r>
          </w:p>
        </w:tc>
        <w:tc>
          <w:tcPr>
            <w:tcW w:w="1370" w:type="dxa"/>
            <w:vMerge/>
            <w:vAlign w:val="bottom"/>
          </w:tcPr>
          <w:p w:rsidR="00C0699D" w:rsidRPr="004D4C91" w:rsidRDefault="00C0699D" w:rsidP="00DB45AA">
            <w:pPr>
              <w:keepNext/>
              <w:widowControl/>
              <w:suppressLineNumbers/>
              <w:tabs>
                <w:tab w:val="left" w:pos="567"/>
                <w:tab w:val="left" w:pos="9921"/>
              </w:tabs>
              <w:suppressAutoHyphens/>
              <w:ind w:right="-2"/>
              <w:contextualSpacing/>
              <w:mirrorIndents/>
              <w:jc w:val="center"/>
            </w:pP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Обратилось</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2 154</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w:t>
            </w:r>
            <w:r w:rsidR="0058463A">
              <w:rPr>
                <w:sz w:val="22"/>
                <w:szCs w:val="22"/>
              </w:rPr>
              <w:t xml:space="preserve"> </w:t>
            </w:r>
            <w:r w:rsidRPr="00914DAC">
              <w:rPr>
                <w:sz w:val="22"/>
                <w:szCs w:val="22"/>
              </w:rPr>
              <w:t>442</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+288</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Незанятые граждане</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1 906</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w:t>
            </w:r>
            <w:r w:rsidR="0058463A">
              <w:rPr>
                <w:sz w:val="22"/>
                <w:szCs w:val="22"/>
              </w:rPr>
              <w:t xml:space="preserve"> </w:t>
            </w:r>
            <w:r w:rsidRPr="00914DAC">
              <w:rPr>
                <w:sz w:val="22"/>
                <w:szCs w:val="22"/>
              </w:rPr>
              <w:t>191</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+285</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Занятые граждане</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249</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251</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Граждане в возрасте 14-29</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939</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w:t>
            </w:r>
            <w:r w:rsidR="0058463A">
              <w:rPr>
                <w:sz w:val="22"/>
                <w:szCs w:val="22"/>
              </w:rPr>
              <w:t xml:space="preserve"> </w:t>
            </w:r>
            <w:r w:rsidRPr="00914DAC">
              <w:rPr>
                <w:sz w:val="22"/>
                <w:szCs w:val="22"/>
              </w:rPr>
              <w:t>010</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+71</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Уволенные из военной службы</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49</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36</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-13</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Дети-сироты</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20</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16</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-4</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Инвалиды</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118</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121</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+3</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Освобожденные из ИТУ</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63</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56</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-7</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Предпенсионный возраст</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139</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140</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 xml:space="preserve">Уволенные в связи с ликвидацией организации, либо сокращением численности или штата работников </w:t>
            </w:r>
          </w:p>
        </w:tc>
        <w:tc>
          <w:tcPr>
            <w:tcW w:w="1460"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137</w:t>
            </w:r>
          </w:p>
        </w:tc>
        <w:tc>
          <w:tcPr>
            <w:tcW w:w="1372"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182</w:t>
            </w:r>
          </w:p>
        </w:tc>
        <w:tc>
          <w:tcPr>
            <w:tcW w:w="1370"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+45</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Мужчины</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1 041</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w:t>
            </w:r>
            <w:r w:rsidR="0058463A">
              <w:rPr>
                <w:sz w:val="22"/>
                <w:szCs w:val="22"/>
              </w:rPr>
              <w:t xml:space="preserve"> </w:t>
            </w:r>
            <w:r w:rsidRPr="00914DAC">
              <w:rPr>
                <w:sz w:val="22"/>
                <w:szCs w:val="22"/>
              </w:rPr>
              <w:t>201</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+160</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Женщины</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1 113</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1241</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+128</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Работавшие по профессии рабочие</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1 089</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1301</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+212</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Работавшие на должности специалиста</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518</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642</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+124</w:t>
            </w:r>
          </w:p>
        </w:tc>
      </w:tr>
      <w:tr w:rsidR="00C0699D" w:rsidRPr="00914DAC" w:rsidTr="00F13D6D">
        <w:trPr>
          <w:jc w:val="center"/>
        </w:trPr>
        <w:tc>
          <w:tcPr>
            <w:tcW w:w="582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Ранее не работавшие, ищущие работу в первые</w:t>
            </w:r>
          </w:p>
        </w:tc>
        <w:tc>
          <w:tcPr>
            <w:tcW w:w="146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548</w:t>
            </w:r>
          </w:p>
        </w:tc>
        <w:tc>
          <w:tcPr>
            <w:tcW w:w="1372"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499</w:t>
            </w:r>
          </w:p>
        </w:tc>
        <w:tc>
          <w:tcPr>
            <w:tcW w:w="1370"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-49</w:t>
            </w:r>
          </w:p>
        </w:tc>
      </w:tr>
      <w:bookmarkEnd w:id="13"/>
      <w:bookmarkEnd w:id="14"/>
    </w:tbl>
    <w:p w:rsidR="00C0699D" w:rsidRPr="00914DAC" w:rsidRDefault="00C0699D" w:rsidP="00DB45AA">
      <w:pPr>
        <w:keepNext/>
        <w:widowControl/>
        <w:suppressLineNumbers/>
        <w:tabs>
          <w:tab w:val="left" w:pos="567"/>
          <w:tab w:val="left" w:pos="9921"/>
        </w:tabs>
        <w:suppressAutoHyphens/>
        <w:ind w:right="-2"/>
        <w:contextualSpacing/>
        <w:mirrorIndents/>
        <w:jc w:val="both"/>
        <w:rPr>
          <w:i/>
          <w:sz w:val="10"/>
          <w:szCs w:val="10"/>
        </w:rPr>
      </w:pPr>
    </w:p>
    <w:p w:rsidR="00C0699D" w:rsidRPr="00914DAC" w:rsidRDefault="00C0699D" w:rsidP="00DB45AA">
      <w:pPr>
        <w:keepNext/>
        <w:widowControl/>
        <w:suppressLineNumbers/>
        <w:tabs>
          <w:tab w:val="left" w:pos="567"/>
          <w:tab w:val="left" w:pos="9921"/>
        </w:tabs>
        <w:suppressAutoHyphens/>
        <w:ind w:firstLine="709"/>
        <w:contextualSpacing/>
        <w:mirrorIndents/>
        <w:jc w:val="both"/>
        <w:rPr>
          <w:sz w:val="24"/>
          <w:szCs w:val="24"/>
          <w:lang w:eastAsia="ar-SA"/>
        </w:rPr>
      </w:pPr>
      <w:r w:rsidRPr="00914DAC">
        <w:rPr>
          <w:sz w:val="24"/>
          <w:szCs w:val="24"/>
          <w:lang w:eastAsia="ar-SA"/>
        </w:rPr>
        <w:t>Количество обратившихся граждан за содействием в поиске подходящей работы в течение 2014 года по сравнению с аналогичным периодом 2013 года увеличилось на 11,8%. Значительное увеличение произошло среди уволенных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на 24,7%, граждан в возрасте от 14-29 лет на 7,0%. Уменьшилось обращение граждан уволенных с военной службы на 26,5%, детей-сирот – на 20%, освобожденных из ИТУ – на 11,1%, ранее не работавших граждан – на 8,9%.</w:t>
      </w:r>
    </w:p>
    <w:p w:rsidR="00C0699D" w:rsidRPr="00914DAC" w:rsidRDefault="00C0699D" w:rsidP="00DB45AA">
      <w:pPr>
        <w:keepNext/>
        <w:widowControl/>
        <w:suppressLineNumbers/>
        <w:tabs>
          <w:tab w:val="left" w:pos="567"/>
          <w:tab w:val="left" w:pos="9921"/>
        </w:tabs>
        <w:suppressAutoHyphens/>
        <w:ind w:firstLine="709"/>
        <w:contextualSpacing/>
        <w:mirrorIndents/>
        <w:jc w:val="both"/>
        <w:rPr>
          <w:sz w:val="24"/>
          <w:szCs w:val="24"/>
          <w:lang w:eastAsia="ar-SA"/>
        </w:rPr>
      </w:pPr>
      <w:r w:rsidRPr="00914DAC">
        <w:rPr>
          <w:sz w:val="24"/>
          <w:szCs w:val="24"/>
          <w:lang w:eastAsia="ar-SA"/>
        </w:rPr>
        <w:t>По профессионально-квалификационному составу, доля граждан работавших по профессии рабочего, от общей численности граждан, обратившихся за содействием в поиске подходящей работы в Центр занятости, составила 53,2%.</w:t>
      </w:r>
    </w:p>
    <w:p w:rsidR="00C0699D" w:rsidRPr="00914DAC" w:rsidRDefault="00C0699D" w:rsidP="00DB45AA">
      <w:pPr>
        <w:keepNext/>
        <w:widowControl/>
        <w:suppressLineNumbers/>
        <w:tabs>
          <w:tab w:val="left" w:pos="142"/>
          <w:tab w:val="left" w:pos="567"/>
          <w:tab w:val="left" w:pos="9921"/>
        </w:tabs>
        <w:suppressAutoHyphens/>
        <w:ind w:right="-2"/>
        <w:contextualSpacing/>
        <w:mirrorIndents/>
        <w:jc w:val="both"/>
        <w:rPr>
          <w:sz w:val="10"/>
          <w:szCs w:val="10"/>
        </w:rPr>
      </w:pPr>
    </w:p>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rPr>
      </w:pPr>
      <w:r w:rsidRPr="00914DAC">
        <w:rPr>
          <w:i/>
          <w:sz w:val="22"/>
          <w:szCs w:val="22"/>
        </w:rPr>
        <w:t>Доля граждан, признанных безработными, от общей численности граждан, обратившихся за содействием в поиске подходящей работы в 2014 году</w:t>
      </w:r>
    </w:p>
    <w:tbl>
      <w:tblPr>
        <w:tblW w:w="10265"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699"/>
        <w:gridCol w:w="699"/>
        <w:gridCol w:w="699"/>
        <w:gridCol w:w="699"/>
        <w:gridCol w:w="700"/>
        <w:gridCol w:w="805"/>
        <w:gridCol w:w="700"/>
        <w:gridCol w:w="700"/>
        <w:gridCol w:w="700"/>
        <w:gridCol w:w="700"/>
        <w:gridCol w:w="763"/>
        <w:gridCol w:w="700"/>
      </w:tblGrid>
      <w:tr w:rsidR="00C0699D" w:rsidRPr="004D4C91" w:rsidTr="004D4C91">
        <w:trPr>
          <w:jc w:val="center"/>
        </w:trPr>
        <w:tc>
          <w:tcPr>
            <w:tcW w:w="1701"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Наименование показателей</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Янв.</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Фев.</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Мар.</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Апр.</w:t>
            </w:r>
          </w:p>
        </w:tc>
        <w:tc>
          <w:tcPr>
            <w:tcW w:w="700"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Май</w:t>
            </w:r>
          </w:p>
        </w:tc>
        <w:tc>
          <w:tcPr>
            <w:tcW w:w="805"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Июнь</w:t>
            </w:r>
          </w:p>
        </w:tc>
        <w:tc>
          <w:tcPr>
            <w:tcW w:w="700"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Июль</w:t>
            </w:r>
          </w:p>
        </w:tc>
        <w:tc>
          <w:tcPr>
            <w:tcW w:w="700"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Авг.</w:t>
            </w:r>
          </w:p>
        </w:tc>
        <w:tc>
          <w:tcPr>
            <w:tcW w:w="700" w:type="dxa"/>
            <w:tcBorders>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Сен.</w:t>
            </w:r>
          </w:p>
        </w:tc>
        <w:tc>
          <w:tcPr>
            <w:tcW w:w="700"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Окт.</w:t>
            </w:r>
          </w:p>
        </w:tc>
        <w:tc>
          <w:tcPr>
            <w:tcW w:w="763"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Нояб.</w:t>
            </w:r>
          </w:p>
        </w:tc>
        <w:tc>
          <w:tcPr>
            <w:tcW w:w="700" w:type="dxa"/>
            <w:tcBorders>
              <w:lef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Дек.</w:t>
            </w:r>
          </w:p>
        </w:tc>
      </w:tr>
      <w:tr w:rsidR="00C0699D" w:rsidRPr="00914DAC" w:rsidTr="004D4C91">
        <w:trPr>
          <w:jc w:val="center"/>
        </w:trPr>
        <w:tc>
          <w:tcPr>
            <w:tcW w:w="170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Обратилось за содействием в поиске подходящей работы</w:t>
            </w:r>
          </w:p>
        </w:tc>
        <w:tc>
          <w:tcPr>
            <w:tcW w:w="699"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228</w:t>
            </w:r>
          </w:p>
        </w:tc>
        <w:tc>
          <w:tcPr>
            <w:tcW w:w="699"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203</w:t>
            </w:r>
          </w:p>
        </w:tc>
        <w:tc>
          <w:tcPr>
            <w:tcW w:w="699"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167</w:t>
            </w:r>
          </w:p>
        </w:tc>
        <w:tc>
          <w:tcPr>
            <w:tcW w:w="699"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197</w:t>
            </w:r>
          </w:p>
        </w:tc>
        <w:tc>
          <w:tcPr>
            <w:tcW w:w="700"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241</w:t>
            </w:r>
          </w:p>
        </w:tc>
        <w:tc>
          <w:tcPr>
            <w:tcW w:w="805"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146</w:t>
            </w:r>
          </w:p>
        </w:tc>
        <w:tc>
          <w:tcPr>
            <w:tcW w:w="700"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271</w:t>
            </w:r>
          </w:p>
        </w:tc>
        <w:tc>
          <w:tcPr>
            <w:tcW w:w="700"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160</w:t>
            </w:r>
          </w:p>
        </w:tc>
        <w:tc>
          <w:tcPr>
            <w:tcW w:w="700" w:type="dxa"/>
            <w:tcBorders>
              <w:right w:val="single" w:sz="4" w:space="0" w:color="auto"/>
            </w:tcBorders>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163</w:t>
            </w:r>
          </w:p>
        </w:tc>
        <w:tc>
          <w:tcPr>
            <w:tcW w:w="700" w:type="dxa"/>
            <w:tcBorders>
              <w:left w:val="single" w:sz="4" w:space="0" w:color="auto"/>
              <w:right w:val="single" w:sz="4" w:space="0" w:color="auto"/>
            </w:tcBorders>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231</w:t>
            </w:r>
          </w:p>
        </w:tc>
        <w:tc>
          <w:tcPr>
            <w:tcW w:w="763" w:type="dxa"/>
            <w:tcBorders>
              <w:left w:val="single" w:sz="4" w:space="0" w:color="auto"/>
              <w:right w:val="single" w:sz="4" w:space="0" w:color="auto"/>
            </w:tcBorders>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224</w:t>
            </w:r>
          </w:p>
        </w:tc>
        <w:tc>
          <w:tcPr>
            <w:tcW w:w="700" w:type="dxa"/>
            <w:tcBorders>
              <w:left w:val="single" w:sz="4" w:space="0" w:color="auto"/>
            </w:tcBorders>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203</w:t>
            </w:r>
          </w:p>
        </w:tc>
      </w:tr>
      <w:tr w:rsidR="00C0699D" w:rsidRPr="00914DAC" w:rsidTr="004D4C91">
        <w:trPr>
          <w:jc w:val="center"/>
        </w:trPr>
        <w:tc>
          <w:tcPr>
            <w:tcW w:w="170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Признано безработными</w:t>
            </w:r>
          </w:p>
        </w:tc>
        <w:tc>
          <w:tcPr>
            <w:tcW w:w="699"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134</w:t>
            </w:r>
          </w:p>
        </w:tc>
        <w:tc>
          <w:tcPr>
            <w:tcW w:w="699"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171</w:t>
            </w:r>
          </w:p>
        </w:tc>
        <w:tc>
          <w:tcPr>
            <w:tcW w:w="699"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120</w:t>
            </w:r>
          </w:p>
        </w:tc>
        <w:tc>
          <w:tcPr>
            <w:tcW w:w="699"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128</w:t>
            </w:r>
          </w:p>
        </w:tc>
        <w:tc>
          <w:tcPr>
            <w:tcW w:w="700"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96</w:t>
            </w:r>
          </w:p>
        </w:tc>
        <w:tc>
          <w:tcPr>
            <w:tcW w:w="805"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90</w:t>
            </w:r>
          </w:p>
        </w:tc>
        <w:tc>
          <w:tcPr>
            <w:tcW w:w="700"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98</w:t>
            </w:r>
          </w:p>
        </w:tc>
        <w:tc>
          <w:tcPr>
            <w:tcW w:w="700" w:type="dxa"/>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103</w:t>
            </w:r>
          </w:p>
        </w:tc>
        <w:tc>
          <w:tcPr>
            <w:tcW w:w="700" w:type="dxa"/>
            <w:tcBorders>
              <w:right w:val="single" w:sz="4" w:space="0" w:color="auto"/>
            </w:tcBorders>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68</w:t>
            </w:r>
          </w:p>
        </w:tc>
        <w:tc>
          <w:tcPr>
            <w:tcW w:w="700" w:type="dxa"/>
            <w:tcBorders>
              <w:left w:val="single" w:sz="4" w:space="0" w:color="auto"/>
              <w:right w:val="single" w:sz="4" w:space="0" w:color="auto"/>
            </w:tcBorders>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136</w:t>
            </w:r>
          </w:p>
        </w:tc>
        <w:tc>
          <w:tcPr>
            <w:tcW w:w="763" w:type="dxa"/>
            <w:tcBorders>
              <w:left w:val="single" w:sz="4" w:space="0" w:color="auto"/>
              <w:right w:val="single" w:sz="4" w:space="0" w:color="auto"/>
            </w:tcBorders>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87</w:t>
            </w:r>
          </w:p>
        </w:tc>
        <w:tc>
          <w:tcPr>
            <w:tcW w:w="700" w:type="dxa"/>
            <w:tcBorders>
              <w:left w:val="single" w:sz="4" w:space="0" w:color="auto"/>
            </w:tcBorders>
            <w:vAlign w:val="center"/>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rPr>
            </w:pPr>
            <w:r w:rsidRPr="008722F7">
              <w:rPr>
                <w:rFonts w:ascii="Times New Roman" w:hAnsi="Times New Roman"/>
                <w:bCs/>
                <w:color w:val="auto"/>
                <w:sz w:val="22"/>
                <w:szCs w:val="22"/>
              </w:rPr>
              <w:t>111</w:t>
            </w:r>
          </w:p>
        </w:tc>
      </w:tr>
      <w:tr w:rsidR="00C0699D" w:rsidRPr="004D4C91" w:rsidTr="004D4C91">
        <w:trPr>
          <w:jc w:val="center"/>
        </w:trPr>
        <w:tc>
          <w:tcPr>
            <w:tcW w:w="1701"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rPr>
                <w:i/>
              </w:rPr>
            </w:pPr>
            <w:r w:rsidRPr="004D4C91">
              <w:rPr>
                <w:i/>
              </w:rPr>
              <w:t>Доля граждан, признанных к общей численности граждан, %</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rPr>
              <w:t>58</w:t>
            </w:r>
            <w:r w:rsidRPr="004D4C91">
              <w:rPr>
                <w:rFonts w:ascii="Times New Roman" w:hAnsi="Times New Roman"/>
                <w:bCs/>
                <w:color w:val="auto"/>
                <w:lang w:val="en-US"/>
              </w:rPr>
              <w:t>,7</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84,2</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71,8</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65,0</w:t>
            </w:r>
          </w:p>
        </w:tc>
        <w:tc>
          <w:tcPr>
            <w:tcW w:w="700"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39,8</w:t>
            </w:r>
          </w:p>
        </w:tc>
        <w:tc>
          <w:tcPr>
            <w:tcW w:w="805"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61,6</w:t>
            </w:r>
          </w:p>
        </w:tc>
        <w:tc>
          <w:tcPr>
            <w:tcW w:w="700"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36,2</w:t>
            </w:r>
          </w:p>
        </w:tc>
        <w:tc>
          <w:tcPr>
            <w:tcW w:w="700"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64,4</w:t>
            </w:r>
          </w:p>
        </w:tc>
        <w:tc>
          <w:tcPr>
            <w:tcW w:w="700" w:type="dxa"/>
            <w:tcBorders>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41,7</w:t>
            </w:r>
          </w:p>
        </w:tc>
        <w:tc>
          <w:tcPr>
            <w:tcW w:w="700"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58,9</w:t>
            </w:r>
          </w:p>
        </w:tc>
        <w:tc>
          <w:tcPr>
            <w:tcW w:w="763"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38,8</w:t>
            </w:r>
          </w:p>
        </w:tc>
        <w:tc>
          <w:tcPr>
            <w:tcW w:w="700" w:type="dxa"/>
            <w:tcBorders>
              <w:lef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lang w:val="en-US"/>
              </w:rPr>
            </w:pPr>
            <w:r w:rsidRPr="004D4C91">
              <w:rPr>
                <w:rFonts w:ascii="Times New Roman" w:hAnsi="Times New Roman"/>
                <w:bCs/>
                <w:color w:val="auto"/>
                <w:lang w:val="en-US"/>
              </w:rPr>
              <w:t>54,7</w:t>
            </w:r>
          </w:p>
        </w:tc>
      </w:tr>
    </w:tbl>
    <w:p w:rsidR="00C0699D" w:rsidRPr="00914DAC" w:rsidRDefault="00C0699D" w:rsidP="00DB45AA">
      <w:pPr>
        <w:keepNext/>
        <w:widowControl/>
        <w:suppressLineNumbers/>
        <w:tabs>
          <w:tab w:val="left" w:pos="567"/>
          <w:tab w:val="left" w:pos="9921"/>
        </w:tabs>
        <w:suppressAutoHyphens/>
        <w:ind w:right="-2"/>
        <w:contextualSpacing/>
        <w:mirrorIndents/>
        <w:jc w:val="center"/>
        <w:rPr>
          <w:i/>
          <w:sz w:val="10"/>
          <w:szCs w:val="10"/>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Доля граждан, признанных безработными, к общей численности граждан, обратившихся за содействием в поиске работы,  составила  максимальную величину в феврале – 84,2% и в марте – 71,8%, это обусловлено снижением потребности  работодателей в работниках в данный период. Минимальная доля  приходится на июль – 36,2%.</w:t>
      </w:r>
    </w:p>
    <w:p w:rsidR="00C0699D" w:rsidRPr="00914DAC" w:rsidRDefault="00C0699D" w:rsidP="00DB45AA">
      <w:pPr>
        <w:keepNext/>
        <w:widowControl/>
        <w:suppressLineNumbers/>
        <w:tabs>
          <w:tab w:val="left" w:pos="567"/>
          <w:tab w:val="left" w:pos="9921"/>
        </w:tabs>
        <w:suppressAutoHyphens/>
        <w:ind w:right="-2"/>
        <w:contextualSpacing/>
        <w:mirrorIndents/>
        <w:jc w:val="center"/>
        <w:rPr>
          <w:i/>
          <w:sz w:val="10"/>
          <w:szCs w:val="10"/>
        </w:rPr>
      </w:pPr>
    </w:p>
    <w:p w:rsidR="00C0699D" w:rsidRPr="00914DAC" w:rsidRDefault="00C0699D" w:rsidP="00DB45AA">
      <w:pPr>
        <w:keepNext/>
        <w:widowControl/>
        <w:suppressLineNumbers/>
        <w:suppressAutoHyphens/>
        <w:contextualSpacing/>
        <w:mirrorIndents/>
        <w:jc w:val="center"/>
        <w:rPr>
          <w:i/>
          <w:sz w:val="24"/>
          <w:szCs w:val="24"/>
        </w:rPr>
      </w:pPr>
      <w:r w:rsidRPr="00914DAC">
        <w:rPr>
          <w:i/>
          <w:sz w:val="24"/>
          <w:szCs w:val="24"/>
        </w:rPr>
        <w:t>Структурный состав безработных граждан, зарегистрированных в центре занятости</w:t>
      </w:r>
    </w:p>
    <w:tbl>
      <w:tblPr>
        <w:tblW w:w="0" w:type="auto"/>
        <w:jc w:val="center"/>
        <w:tblInd w:w="-1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52"/>
        <w:gridCol w:w="1691"/>
        <w:gridCol w:w="1755"/>
      </w:tblGrid>
      <w:tr w:rsidR="00C0699D" w:rsidRPr="004D4C91" w:rsidTr="004D4C91">
        <w:trPr>
          <w:jc w:val="center"/>
        </w:trPr>
        <w:tc>
          <w:tcPr>
            <w:tcW w:w="4752" w:type="dxa"/>
            <w:vMerge w:val="restart"/>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rPr>
                <w:lang w:eastAsia="ar-SA"/>
              </w:rPr>
            </w:pPr>
            <w:r w:rsidRPr="004D4C91">
              <w:rPr>
                <w:lang w:eastAsia="ar-SA"/>
              </w:rPr>
              <w:t>Критерий</w:t>
            </w:r>
          </w:p>
        </w:tc>
        <w:tc>
          <w:tcPr>
            <w:tcW w:w="3446" w:type="dxa"/>
            <w:gridSpan w:val="2"/>
          </w:tcPr>
          <w:p w:rsidR="00C0699D" w:rsidRPr="004D4C91" w:rsidRDefault="00C0699D" w:rsidP="00DB45AA">
            <w:pPr>
              <w:keepNext/>
              <w:widowControl/>
              <w:suppressLineNumbers/>
              <w:tabs>
                <w:tab w:val="left" w:pos="567"/>
                <w:tab w:val="left" w:pos="9921"/>
              </w:tabs>
              <w:suppressAutoHyphens/>
              <w:ind w:right="-2"/>
              <w:contextualSpacing/>
              <w:mirrorIndents/>
              <w:jc w:val="center"/>
              <w:rPr>
                <w:lang w:eastAsia="ar-SA"/>
              </w:rPr>
            </w:pPr>
            <w:r w:rsidRPr="004D4C91">
              <w:rPr>
                <w:lang w:eastAsia="ar-SA"/>
              </w:rPr>
              <w:t>Количество граждан</w:t>
            </w:r>
          </w:p>
        </w:tc>
      </w:tr>
      <w:tr w:rsidR="00C0699D" w:rsidRPr="004D4C91" w:rsidTr="004D4C91">
        <w:trPr>
          <w:jc w:val="center"/>
        </w:trPr>
        <w:tc>
          <w:tcPr>
            <w:tcW w:w="4752" w:type="dxa"/>
            <w:vMerge/>
          </w:tcPr>
          <w:p w:rsidR="00C0699D" w:rsidRPr="004D4C91" w:rsidRDefault="00C0699D" w:rsidP="00DB45AA">
            <w:pPr>
              <w:keepNext/>
              <w:widowControl/>
              <w:suppressLineNumbers/>
              <w:tabs>
                <w:tab w:val="left" w:pos="567"/>
                <w:tab w:val="left" w:pos="9921"/>
              </w:tabs>
              <w:suppressAutoHyphens/>
              <w:ind w:right="-2"/>
              <w:contextualSpacing/>
              <w:mirrorIndents/>
              <w:jc w:val="both"/>
              <w:rPr>
                <w:lang w:eastAsia="ar-SA"/>
              </w:rPr>
            </w:pPr>
          </w:p>
        </w:tc>
        <w:tc>
          <w:tcPr>
            <w:tcW w:w="1691" w:type="dxa"/>
          </w:tcPr>
          <w:p w:rsidR="00C0699D" w:rsidRPr="004D4C91" w:rsidRDefault="00C0699D" w:rsidP="00DB45AA">
            <w:pPr>
              <w:keepNext/>
              <w:widowControl/>
              <w:suppressLineNumbers/>
              <w:tabs>
                <w:tab w:val="left" w:pos="567"/>
                <w:tab w:val="left" w:pos="9921"/>
              </w:tabs>
              <w:suppressAutoHyphens/>
              <w:ind w:right="-2"/>
              <w:contextualSpacing/>
              <w:mirrorIndents/>
              <w:jc w:val="center"/>
              <w:rPr>
                <w:lang w:eastAsia="ar-SA"/>
              </w:rPr>
            </w:pPr>
            <w:smartTag w:uri="urn:schemas-microsoft-com:office:smarttags" w:element="metricconverter">
              <w:smartTagPr>
                <w:attr w:name="ProductID" w:val="2013 г"/>
              </w:smartTagPr>
              <w:r w:rsidRPr="004D4C91">
                <w:rPr>
                  <w:lang w:eastAsia="ar-SA"/>
                </w:rPr>
                <w:t>2013 г</w:t>
              </w:r>
            </w:smartTag>
            <w:r w:rsidRPr="004D4C91">
              <w:rPr>
                <w:lang w:eastAsia="ar-SA"/>
              </w:rPr>
              <w:t>.</w:t>
            </w:r>
          </w:p>
        </w:tc>
        <w:tc>
          <w:tcPr>
            <w:tcW w:w="1755" w:type="dxa"/>
          </w:tcPr>
          <w:p w:rsidR="00C0699D" w:rsidRPr="004D4C91" w:rsidRDefault="00C0699D" w:rsidP="00DB45AA">
            <w:pPr>
              <w:keepNext/>
              <w:widowControl/>
              <w:suppressLineNumbers/>
              <w:tabs>
                <w:tab w:val="left" w:pos="567"/>
                <w:tab w:val="left" w:pos="9921"/>
              </w:tabs>
              <w:suppressAutoHyphens/>
              <w:ind w:right="-2"/>
              <w:contextualSpacing/>
              <w:mirrorIndents/>
              <w:jc w:val="center"/>
              <w:rPr>
                <w:lang w:val="en-US" w:eastAsia="ar-SA"/>
              </w:rPr>
            </w:pPr>
            <w:smartTag w:uri="urn:schemas-microsoft-com:office:smarttags" w:element="metricconverter">
              <w:smartTagPr>
                <w:attr w:name="ProductID" w:val="2014 г"/>
              </w:smartTagPr>
              <w:r w:rsidRPr="004D4C91">
                <w:rPr>
                  <w:lang w:val="en-US" w:eastAsia="ar-SA"/>
                </w:rPr>
                <w:t>2014 г</w:t>
              </w:r>
            </w:smartTag>
            <w:r w:rsidRPr="004D4C91">
              <w:rPr>
                <w:lang w:val="en-US" w:eastAsia="ar-SA"/>
              </w:rPr>
              <w:t>.</w:t>
            </w:r>
          </w:p>
        </w:tc>
      </w:tr>
      <w:tr w:rsidR="00C0699D" w:rsidRPr="00914DAC" w:rsidTr="004D4C91">
        <w:trPr>
          <w:jc w:val="center"/>
        </w:trPr>
        <w:tc>
          <w:tcPr>
            <w:tcW w:w="4752" w:type="dxa"/>
          </w:tcPr>
          <w:p w:rsidR="00C0699D" w:rsidRPr="00914DAC" w:rsidRDefault="00C0699D" w:rsidP="00DB45AA">
            <w:pPr>
              <w:keepNext/>
              <w:widowControl/>
              <w:suppressLineNumbers/>
              <w:tabs>
                <w:tab w:val="left" w:pos="0"/>
                <w:tab w:val="left" w:pos="9921"/>
              </w:tabs>
              <w:suppressAutoHyphens/>
              <w:ind w:right="-2"/>
              <w:contextualSpacing/>
              <w:mirrorIndents/>
              <w:jc w:val="both"/>
              <w:rPr>
                <w:sz w:val="22"/>
                <w:szCs w:val="22"/>
                <w:lang w:eastAsia="ar-SA"/>
              </w:rPr>
            </w:pPr>
            <w:r w:rsidRPr="00914DAC">
              <w:rPr>
                <w:sz w:val="22"/>
                <w:szCs w:val="22"/>
                <w:lang w:eastAsia="ar-SA"/>
              </w:rPr>
              <w:t>Признано безработными, всего:</w:t>
            </w:r>
          </w:p>
        </w:tc>
        <w:tc>
          <w:tcPr>
            <w:tcW w:w="1691"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1 382</w:t>
            </w:r>
          </w:p>
        </w:tc>
        <w:tc>
          <w:tcPr>
            <w:tcW w:w="1755"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1342</w:t>
            </w:r>
          </w:p>
        </w:tc>
      </w:tr>
      <w:tr w:rsidR="00C0699D" w:rsidRPr="00914DAC" w:rsidTr="004D4C91">
        <w:trPr>
          <w:jc w:val="center"/>
        </w:trPr>
        <w:tc>
          <w:tcPr>
            <w:tcW w:w="4752" w:type="dxa"/>
          </w:tcPr>
          <w:p w:rsidR="00C0699D" w:rsidRPr="00914DAC" w:rsidRDefault="00C0699D" w:rsidP="00DB45AA">
            <w:pPr>
              <w:keepNext/>
              <w:widowControl/>
              <w:suppressLineNumbers/>
              <w:tabs>
                <w:tab w:val="left" w:pos="567"/>
                <w:tab w:val="left" w:pos="9921"/>
              </w:tabs>
              <w:suppressAutoHyphens/>
              <w:ind w:right="-2"/>
              <w:contextualSpacing/>
              <w:mirrorIndents/>
              <w:jc w:val="both"/>
              <w:rPr>
                <w:sz w:val="22"/>
                <w:szCs w:val="22"/>
                <w:lang w:eastAsia="ar-SA"/>
              </w:rPr>
            </w:pPr>
            <w:r w:rsidRPr="00914DAC">
              <w:rPr>
                <w:sz w:val="22"/>
                <w:szCs w:val="22"/>
                <w:lang w:eastAsia="ar-SA"/>
              </w:rPr>
              <w:t>из них:</w:t>
            </w:r>
          </w:p>
        </w:tc>
        <w:tc>
          <w:tcPr>
            <w:tcW w:w="1691"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p>
        </w:tc>
        <w:tc>
          <w:tcPr>
            <w:tcW w:w="1755"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p>
        </w:tc>
      </w:tr>
      <w:tr w:rsidR="00C0699D" w:rsidRPr="00914DAC" w:rsidTr="004D4C91">
        <w:trPr>
          <w:jc w:val="center"/>
        </w:trPr>
        <w:tc>
          <w:tcPr>
            <w:tcW w:w="4752" w:type="dxa"/>
          </w:tcPr>
          <w:p w:rsidR="00C0699D" w:rsidRPr="00914DAC" w:rsidRDefault="00C0699D" w:rsidP="00DB45AA">
            <w:pPr>
              <w:keepNext/>
              <w:widowControl/>
              <w:suppressLineNumbers/>
              <w:tabs>
                <w:tab w:val="left" w:pos="567"/>
                <w:tab w:val="left" w:pos="9921"/>
              </w:tabs>
              <w:suppressAutoHyphens/>
              <w:ind w:right="-2" w:firstLine="398"/>
              <w:contextualSpacing/>
              <w:mirrorIndents/>
              <w:jc w:val="both"/>
              <w:rPr>
                <w:sz w:val="22"/>
                <w:szCs w:val="22"/>
                <w:lang w:eastAsia="ar-SA"/>
              </w:rPr>
            </w:pPr>
            <w:r w:rsidRPr="00914DAC">
              <w:rPr>
                <w:sz w:val="22"/>
                <w:szCs w:val="22"/>
                <w:lang w:eastAsia="ar-SA"/>
              </w:rPr>
              <w:t>- граждане в возрасте 16-29 лет</w:t>
            </w:r>
          </w:p>
        </w:tc>
        <w:tc>
          <w:tcPr>
            <w:tcW w:w="1691"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525</w:t>
            </w:r>
          </w:p>
        </w:tc>
        <w:tc>
          <w:tcPr>
            <w:tcW w:w="1755"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503</w:t>
            </w:r>
          </w:p>
        </w:tc>
      </w:tr>
      <w:tr w:rsidR="00C0699D" w:rsidRPr="00914DAC" w:rsidTr="004D4C91">
        <w:trPr>
          <w:jc w:val="center"/>
        </w:trPr>
        <w:tc>
          <w:tcPr>
            <w:tcW w:w="4752" w:type="dxa"/>
          </w:tcPr>
          <w:p w:rsidR="00C0699D" w:rsidRPr="00914DAC" w:rsidRDefault="00C0699D" w:rsidP="00DB45AA">
            <w:pPr>
              <w:keepNext/>
              <w:widowControl/>
              <w:suppressLineNumbers/>
              <w:tabs>
                <w:tab w:val="left" w:pos="567"/>
                <w:tab w:val="left" w:pos="9921"/>
              </w:tabs>
              <w:suppressAutoHyphens/>
              <w:ind w:right="-2" w:firstLine="398"/>
              <w:contextualSpacing/>
              <w:mirrorIndents/>
              <w:jc w:val="both"/>
              <w:rPr>
                <w:sz w:val="22"/>
                <w:szCs w:val="22"/>
                <w:lang w:eastAsia="ar-SA"/>
              </w:rPr>
            </w:pPr>
            <w:r w:rsidRPr="00914DAC">
              <w:rPr>
                <w:sz w:val="22"/>
                <w:szCs w:val="22"/>
                <w:lang w:eastAsia="ar-SA"/>
              </w:rPr>
              <w:lastRenderedPageBreak/>
              <w:t>- инвалиды</w:t>
            </w:r>
          </w:p>
        </w:tc>
        <w:tc>
          <w:tcPr>
            <w:tcW w:w="1691"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108</w:t>
            </w:r>
          </w:p>
        </w:tc>
        <w:tc>
          <w:tcPr>
            <w:tcW w:w="1755"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107</w:t>
            </w:r>
          </w:p>
        </w:tc>
      </w:tr>
      <w:tr w:rsidR="00C0699D" w:rsidRPr="00914DAC" w:rsidTr="004D4C91">
        <w:trPr>
          <w:jc w:val="center"/>
        </w:trPr>
        <w:tc>
          <w:tcPr>
            <w:tcW w:w="4752" w:type="dxa"/>
          </w:tcPr>
          <w:p w:rsidR="00C0699D" w:rsidRPr="00914DAC" w:rsidRDefault="00C0699D" w:rsidP="00DB45AA">
            <w:pPr>
              <w:keepNext/>
              <w:widowControl/>
              <w:suppressLineNumbers/>
              <w:tabs>
                <w:tab w:val="left" w:pos="567"/>
                <w:tab w:val="left" w:pos="9921"/>
              </w:tabs>
              <w:suppressAutoHyphens/>
              <w:ind w:right="-2" w:firstLine="398"/>
              <w:contextualSpacing/>
              <w:mirrorIndents/>
              <w:jc w:val="both"/>
              <w:rPr>
                <w:sz w:val="22"/>
                <w:szCs w:val="22"/>
                <w:lang w:eastAsia="ar-SA"/>
              </w:rPr>
            </w:pPr>
            <w:r w:rsidRPr="00914DAC">
              <w:rPr>
                <w:sz w:val="22"/>
                <w:szCs w:val="22"/>
                <w:lang w:eastAsia="ar-SA"/>
              </w:rPr>
              <w:t>- мужчины</w:t>
            </w:r>
          </w:p>
        </w:tc>
        <w:tc>
          <w:tcPr>
            <w:tcW w:w="1691"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642</w:t>
            </w:r>
          </w:p>
        </w:tc>
        <w:tc>
          <w:tcPr>
            <w:tcW w:w="1755"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622</w:t>
            </w:r>
          </w:p>
        </w:tc>
      </w:tr>
      <w:tr w:rsidR="00C0699D" w:rsidRPr="00914DAC" w:rsidTr="004D4C91">
        <w:trPr>
          <w:jc w:val="center"/>
        </w:trPr>
        <w:tc>
          <w:tcPr>
            <w:tcW w:w="4752" w:type="dxa"/>
          </w:tcPr>
          <w:p w:rsidR="00C0699D" w:rsidRPr="00914DAC" w:rsidRDefault="00C0699D" w:rsidP="00DB45AA">
            <w:pPr>
              <w:keepNext/>
              <w:widowControl/>
              <w:suppressLineNumbers/>
              <w:tabs>
                <w:tab w:val="left" w:pos="567"/>
                <w:tab w:val="left" w:pos="9921"/>
              </w:tabs>
              <w:suppressAutoHyphens/>
              <w:ind w:right="-2" w:firstLine="398"/>
              <w:contextualSpacing/>
              <w:mirrorIndents/>
              <w:jc w:val="both"/>
              <w:rPr>
                <w:sz w:val="22"/>
                <w:szCs w:val="22"/>
                <w:lang w:eastAsia="ar-SA"/>
              </w:rPr>
            </w:pPr>
            <w:r w:rsidRPr="00914DAC">
              <w:rPr>
                <w:sz w:val="22"/>
                <w:szCs w:val="22"/>
                <w:lang w:eastAsia="ar-SA"/>
              </w:rPr>
              <w:t>- женщины</w:t>
            </w:r>
          </w:p>
        </w:tc>
        <w:tc>
          <w:tcPr>
            <w:tcW w:w="1691"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740</w:t>
            </w:r>
          </w:p>
        </w:tc>
        <w:tc>
          <w:tcPr>
            <w:tcW w:w="1755"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720</w:t>
            </w:r>
          </w:p>
        </w:tc>
      </w:tr>
    </w:tbl>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 xml:space="preserve">Количество безработных граждан, зарегистрированных по МО г. Саяногорск в течение 2014 года по сравнению с аналогичным периодом 2013 года, уменьшилось на 2,9%. Снижение произошло среди граждан в возрасте от 16 до 29 лет на 4,9%, мужчин на 3,1%, женщин на 2,7%. Не произошло изменений количества инвалидов обратившихся в </w:t>
      </w:r>
      <w:smartTag w:uri="urn:schemas-microsoft-com:office:smarttags" w:element="metricconverter">
        <w:smartTagPr>
          <w:attr w:name="ProductID" w:val="2014 г"/>
        </w:smartTagPr>
        <w:r w:rsidRPr="00914DAC">
          <w:rPr>
            <w:sz w:val="24"/>
            <w:szCs w:val="24"/>
            <w:lang w:eastAsia="ar-SA"/>
          </w:rPr>
          <w:t>2014 г</w:t>
        </w:r>
      </w:smartTag>
      <w:r w:rsidRPr="00914DAC">
        <w:rPr>
          <w:sz w:val="24"/>
          <w:szCs w:val="24"/>
          <w:lang w:eastAsia="ar-SA"/>
        </w:rPr>
        <w:t xml:space="preserve">., по сравнению с </w:t>
      </w:r>
      <w:smartTag w:uri="urn:schemas-microsoft-com:office:smarttags" w:element="metricconverter">
        <w:smartTagPr>
          <w:attr w:name="ProductID" w:val="2013 г"/>
        </w:smartTagPr>
        <w:r w:rsidRPr="00914DAC">
          <w:rPr>
            <w:sz w:val="24"/>
            <w:szCs w:val="24"/>
            <w:lang w:eastAsia="ar-SA"/>
          </w:rPr>
          <w:t>2013 г</w:t>
        </w:r>
      </w:smartTag>
      <w:r w:rsidRPr="00914DAC">
        <w:rPr>
          <w:sz w:val="24"/>
          <w:szCs w:val="24"/>
          <w:lang w:eastAsia="ar-SA"/>
        </w:rPr>
        <w:t>.</w:t>
      </w:r>
    </w:p>
    <w:p w:rsidR="00C0699D" w:rsidRPr="00914DAC" w:rsidRDefault="00C0699D" w:rsidP="00DB45AA">
      <w:pPr>
        <w:keepNext/>
        <w:widowControl/>
        <w:suppressLineNumbers/>
        <w:tabs>
          <w:tab w:val="left" w:pos="567"/>
          <w:tab w:val="left" w:pos="9921"/>
        </w:tabs>
        <w:suppressAutoHyphens/>
        <w:ind w:right="-2"/>
        <w:contextualSpacing/>
        <w:mirrorIndents/>
        <w:rPr>
          <w:i/>
          <w:sz w:val="10"/>
          <w:szCs w:val="10"/>
        </w:rPr>
      </w:pPr>
    </w:p>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Возрастной состав безработных граждан</w:t>
      </w:r>
    </w:p>
    <w:tbl>
      <w:tblPr>
        <w:tblW w:w="0" w:type="auto"/>
        <w:jc w:val="center"/>
        <w:tblInd w:w="-342" w:type="dxa"/>
        <w:tblBorders>
          <w:top w:val="single" w:sz="4" w:space="0" w:color="auto"/>
          <w:left w:val="single" w:sz="4" w:space="0" w:color="auto"/>
          <w:bottom w:val="single" w:sz="4" w:space="0" w:color="auto"/>
          <w:right w:val="single" w:sz="4" w:space="0" w:color="auto"/>
        </w:tblBorders>
        <w:tblLayout w:type="fixed"/>
        <w:tblLook w:val="00A0"/>
      </w:tblPr>
      <w:tblGrid>
        <w:gridCol w:w="4964"/>
        <w:gridCol w:w="1119"/>
        <w:gridCol w:w="1260"/>
        <w:gridCol w:w="1080"/>
        <w:gridCol w:w="1260"/>
      </w:tblGrid>
      <w:tr w:rsidR="00C0699D" w:rsidRPr="004D4C91" w:rsidTr="00F13D6D">
        <w:trPr>
          <w:jc w:val="center"/>
        </w:trPr>
        <w:tc>
          <w:tcPr>
            <w:tcW w:w="4964" w:type="dxa"/>
            <w:vMerge w:val="restart"/>
            <w:tcBorders>
              <w:top w:val="single" w:sz="4" w:space="0" w:color="auto"/>
              <w:right w:val="single" w:sz="4" w:space="0" w:color="auto"/>
            </w:tcBorders>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Показатели</w:t>
            </w:r>
          </w:p>
        </w:tc>
        <w:tc>
          <w:tcPr>
            <w:tcW w:w="2379" w:type="dxa"/>
            <w:gridSpan w:val="2"/>
            <w:tcBorders>
              <w:top w:val="single" w:sz="4" w:space="0" w:color="auto"/>
              <w:left w:val="single" w:sz="4" w:space="0" w:color="auto"/>
              <w:bottom w:val="single" w:sz="4" w:space="0" w:color="auto"/>
              <w:right w:val="single" w:sz="4" w:space="0" w:color="auto"/>
            </w:tcBorders>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на 01.01.2014 г.</w:t>
            </w:r>
          </w:p>
        </w:tc>
        <w:tc>
          <w:tcPr>
            <w:tcW w:w="2340" w:type="dxa"/>
            <w:gridSpan w:val="2"/>
            <w:tcBorders>
              <w:top w:val="single" w:sz="4" w:space="0" w:color="auto"/>
              <w:left w:val="single" w:sz="4" w:space="0" w:color="auto"/>
              <w:bottom w:val="single" w:sz="4" w:space="0" w:color="auto"/>
            </w:tcBorders>
          </w:tcPr>
          <w:p w:rsidR="00C0699D" w:rsidRPr="004D4C91" w:rsidRDefault="00C0699D" w:rsidP="00DB45AA">
            <w:pPr>
              <w:keepNext/>
              <w:widowControl/>
              <w:suppressLineNumbers/>
              <w:tabs>
                <w:tab w:val="left" w:pos="567"/>
                <w:tab w:val="left" w:pos="9921"/>
              </w:tabs>
              <w:suppressAutoHyphens/>
              <w:ind w:right="-2"/>
              <w:contextualSpacing/>
              <w:mirrorIndents/>
              <w:jc w:val="center"/>
              <w:rPr>
                <w:lang w:val="en-US"/>
              </w:rPr>
            </w:pPr>
            <w:r w:rsidRPr="004D4C91">
              <w:rPr>
                <w:lang w:val="en-US"/>
              </w:rPr>
              <w:t>на 01.01.2015 г.</w:t>
            </w:r>
          </w:p>
        </w:tc>
      </w:tr>
      <w:tr w:rsidR="00C0699D" w:rsidRPr="004D4C91" w:rsidTr="00F13D6D">
        <w:trPr>
          <w:jc w:val="center"/>
        </w:trPr>
        <w:tc>
          <w:tcPr>
            <w:tcW w:w="4964" w:type="dxa"/>
            <w:vMerge/>
            <w:tcBorders>
              <w:bottom w:val="single" w:sz="4" w:space="0" w:color="auto"/>
              <w:right w:val="single" w:sz="4" w:space="0" w:color="auto"/>
            </w:tcBorders>
          </w:tcPr>
          <w:p w:rsidR="00C0699D" w:rsidRPr="004D4C91" w:rsidRDefault="00C0699D" w:rsidP="00DB45AA">
            <w:pPr>
              <w:keepNext/>
              <w:widowControl/>
              <w:suppressLineNumbers/>
              <w:tabs>
                <w:tab w:val="left" w:pos="567"/>
                <w:tab w:val="left" w:pos="9921"/>
              </w:tabs>
              <w:suppressAutoHyphens/>
              <w:ind w:right="-2"/>
              <w:contextualSpacing/>
              <w:mirrorIndents/>
              <w:jc w:val="center"/>
              <w:rPr>
                <w:szCs w:val="24"/>
              </w:rPr>
            </w:pPr>
            <w:bookmarkStart w:id="15" w:name="_Hlk409523890"/>
          </w:p>
        </w:tc>
        <w:tc>
          <w:tcPr>
            <w:tcW w:w="1119" w:type="dxa"/>
            <w:tcBorders>
              <w:top w:val="single" w:sz="4" w:space="0" w:color="auto"/>
              <w:left w:val="single" w:sz="4" w:space="0" w:color="auto"/>
              <w:bottom w:val="single" w:sz="4" w:space="0" w:color="auto"/>
              <w:right w:val="single" w:sz="4" w:space="0" w:color="auto"/>
            </w:tcBorders>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Чел.</w:t>
            </w:r>
          </w:p>
        </w:tc>
        <w:tc>
          <w:tcPr>
            <w:tcW w:w="1260" w:type="dxa"/>
            <w:tcBorders>
              <w:top w:val="single" w:sz="4" w:space="0" w:color="auto"/>
              <w:left w:val="single" w:sz="4" w:space="0" w:color="auto"/>
              <w:bottom w:val="single" w:sz="4" w:space="0" w:color="auto"/>
              <w:right w:val="single" w:sz="4" w:space="0" w:color="auto"/>
            </w:tcBorders>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w:t>
            </w:r>
          </w:p>
        </w:tc>
        <w:tc>
          <w:tcPr>
            <w:tcW w:w="1080" w:type="dxa"/>
            <w:tcBorders>
              <w:top w:val="single" w:sz="4" w:space="0" w:color="auto"/>
              <w:left w:val="single" w:sz="4" w:space="0" w:color="auto"/>
              <w:bottom w:val="single" w:sz="4" w:space="0" w:color="auto"/>
              <w:right w:val="single" w:sz="4" w:space="0" w:color="auto"/>
            </w:tcBorders>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Чел.</w:t>
            </w:r>
          </w:p>
        </w:tc>
        <w:tc>
          <w:tcPr>
            <w:tcW w:w="1260" w:type="dxa"/>
            <w:tcBorders>
              <w:top w:val="single" w:sz="4" w:space="0" w:color="auto"/>
              <w:left w:val="single" w:sz="4" w:space="0" w:color="auto"/>
              <w:bottom w:val="single" w:sz="4" w:space="0" w:color="auto"/>
            </w:tcBorders>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w:t>
            </w:r>
          </w:p>
        </w:tc>
      </w:tr>
      <w:bookmarkEnd w:id="15"/>
      <w:tr w:rsidR="00C0699D" w:rsidRPr="00914DAC" w:rsidTr="00F13D6D">
        <w:trPr>
          <w:jc w:val="center"/>
        </w:trPr>
        <w:tc>
          <w:tcPr>
            <w:tcW w:w="4964" w:type="dxa"/>
            <w:tcBorders>
              <w:top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Численность, всего</w:t>
            </w:r>
          </w:p>
        </w:tc>
        <w:tc>
          <w:tcPr>
            <w:tcW w:w="1119"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620</w:t>
            </w:r>
          </w:p>
        </w:tc>
        <w:tc>
          <w:tcPr>
            <w:tcW w:w="126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rPr>
            </w:pPr>
            <w:r w:rsidRPr="00914DAC">
              <w:rPr>
                <w:i/>
                <w:sz w:val="22"/>
                <w:szCs w:val="22"/>
              </w:rPr>
              <w:t>100,0</w:t>
            </w:r>
          </w:p>
        </w:tc>
        <w:tc>
          <w:tcPr>
            <w:tcW w:w="108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629</w:t>
            </w:r>
          </w:p>
        </w:tc>
        <w:tc>
          <w:tcPr>
            <w:tcW w:w="1260" w:type="dxa"/>
            <w:tcBorders>
              <w:top w:val="single" w:sz="4" w:space="0" w:color="auto"/>
              <w:left w:val="single" w:sz="4" w:space="0" w:color="auto"/>
              <w:bottom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lang w:val="en-US"/>
              </w:rPr>
            </w:pPr>
            <w:r w:rsidRPr="00914DAC">
              <w:rPr>
                <w:i/>
                <w:sz w:val="22"/>
                <w:szCs w:val="22"/>
                <w:lang w:val="en-US"/>
              </w:rPr>
              <w:t>100,0</w:t>
            </w:r>
          </w:p>
        </w:tc>
      </w:tr>
      <w:tr w:rsidR="00C0699D" w:rsidRPr="00914DAC" w:rsidTr="00F13D6D">
        <w:trPr>
          <w:jc w:val="center"/>
        </w:trPr>
        <w:tc>
          <w:tcPr>
            <w:tcW w:w="4964" w:type="dxa"/>
            <w:tcBorders>
              <w:top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в т.ч. в возрасте от 16 до 17 лет</w:t>
            </w:r>
          </w:p>
        </w:tc>
        <w:tc>
          <w:tcPr>
            <w:tcW w:w="1119"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w:t>
            </w:r>
          </w:p>
        </w:tc>
        <w:tc>
          <w:tcPr>
            <w:tcW w:w="126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rPr>
            </w:pPr>
            <w:r w:rsidRPr="00914DAC">
              <w:rPr>
                <w:i/>
                <w:sz w:val="22"/>
                <w:szCs w:val="22"/>
              </w:rPr>
              <w:t>0,1</w:t>
            </w:r>
          </w:p>
        </w:tc>
        <w:tc>
          <w:tcPr>
            <w:tcW w:w="108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8</w:t>
            </w:r>
          </w:p>
        </w:tc>
        <w:tc>
          <w:tcPr>
            <w:tcW w:w="1260" w:type="dxa"/>
            <w:tcBorders>
              <w:top w:val="single" w:sz="4" w:space="0" w:color="auto"/>
              <w:left w:val="single" w:sz="4" w:space="0" w:color="auto"/>
              <w:bottom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lang w:val="en-US"/>
              </w:rPr>
            </w:pPr>
            <w:r w:rsidRPr="00914DAC">
              <w:rPr>
                <w:i/>
                <w:sz w:val="22"/>
                <w:szCs w:val="22"/>
                <w:lang w:val="en-US"/>
              </w:rPr>
              <w:t>1,3</w:t>
            </w:r>
          </w:p>
        </w:tc>
      </w:tr>
      <w:tr w:rsidR="00C0699D" w:rsidRPr="00914DAC" w:rsidTr="00F13D6D">
        <w:trPr>
          <w:jc w:val="center"/>
        </w:trPr>
        <w:tc>
          <w:tcPr>
            <w:tcW w:w="4964" w:type="dxa"/>
            <w:tcBorders>
              <w:top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 xml:space="preserve">                             от 18 до 29 лет</w:t>
            </w:r>
          </w:p>
        </w:tc>
        <w:tc>
          <w:tcPr>
            <w:tcW w:w="1119"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163</w:t>
            </w:r>
          </w:p>
        </w:tc>
        <w:tc>
          <w:tcPr>
            <w:tcW w:w="126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rPr>
            </w:pPr>
            <w:r w:rsidRPr="00914DAC">
              <w:rPr>
                <w:i/>
                <w:sz w:val="22"/>
                <w:szCs w:val="22"/>
              </w:rPr>
              <w:t>26,3</w:t>
            </w:r>
          </w:p>
        </w:tc>
        <w:tc>
          <w:tcPr>
            <w:tcW w:w="108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183</w:t>
            </w:r>
          </w:p>
        </w:tc>
        <w:tc>
          <w:tcPr>
            <w:tcW w:w="1260" w:type="dxa"/>
            <w:tcBorders>
              <w:top w:val="single" w:sz="4" w:space="0" w:color="auto"/>
              <w:left w:val="single" w:sz="4" w:space="0" w:color="auto"/>
              <w:bottom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lang w:val="en-US"/>
              </w:rPr>
            </w:pPr>
            <w:r w:rsidRPr="00914DAC">
              <w:rPr>
                <w:i/>
                <w:sz w:val="22"/>
                <w:szCs w:val="22"/>
                <w:lang w:val="en-US"/>
              </w:rPr>
              <w:t>29,1</w:t>
            </w:r>
          </w:p>
        </w:tc>
      </w:tr>
      <w:tr w:rsidR="00C0699D" w:rsidRPr="00914DAC" w:rsidTr="00F13D6D">
        <w:trPr>
          <w:jc w:val="center"/>
        </w:trPr>
        <w:tc>
          <w:tcPr>
            <w:tcW w:w="4964" w:type="dxa"/>
            <w:tcBorders>
              <w:top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 xml:space="preserve">                             предпенсионный</w:t>
            </w:r>
          </w:p>
        </w:tc>
        <w:tc>
          <w:tcPr>
            <w:tcW w:w="1119"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84</w:t>
            </w:r>
          </w:p>
        </w:tc>
        <w:tc>
          <w:tcPr>
            <w:tcW w:w="126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rPr>
            </w:pPr>
            <w:r w:rsidRPr="00914DAC">
              <w:rPr>
                <w:i/>
                <w:sz w:val="22"/>
                <w:szCs w:val="22"/>
              </w:rPr>
              <w:t>13,6</w:t>
            </w:r>
          </w:p>
        </w:tc>
        <w:tc>
          <w:tcPr>
            <w:tcW w:w="108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66</w:t>
            </w:r>
          </w:p>
        </w:tc>
        <w:tc>
          <w:tcPr>
            <w:tcW w:w="1260" w:type="dxa"/>
            <w:tcBorders>
              <w:top w:val="single" w:sz="4" w:space="0" w:color="auto"/>
              <w:left w:val="single" w:sz="4" w:space="0" w:color="auto"/>
              <w:bottom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lang w:val="en-US"/>
              </w:rPr>
            </w:pPr>
            <w:r w:rsidRPr="00914DAC">
              <w:rPr>
                <w:i/>
                <w:sz w:val="22"/>
                <w:szCs w:val="22"/>
                <w:lang w:val="en-US"/>
              </w:rPr>
              <w:t>10,5</w:t>
            </w:r>
          </w:p>
        </w:tc>
      </w:tr>
      <w:tr w:rsidR="00C0699D" w:rsidRPr="00914DAC" w:rsidTr="00F13D6D">
        <w:trPr>
          <w:jc w:val="center"/>
        </w:trPr>
        <w:tc>
          <w:tcPr>
            <w:tcW w:w="4964" w:type="dxa"/>
            <w:tcBorders>
              <w:top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 xml:space="preserve">                             </w:t>
            </w:r>
            <w:r w:rsidR="00265965" w:rsidRPr="00914DAC">
              <w:rPr>
                <w:sz w:val="22"/>
                <w:szCs w:val="22"/>
              </w:rPr>
              <w:t>Д</w:t>
            </w:r>
            <w:r w:rsidRPr="00914DAC">
              <w:rPr>
                <w:sz w:val="22"/>
                <w:szCs w:val="22"/>
              </w:rPr>
              <w:t>ругие</w:t>
            </w:r>
          </w:p>
        </w:tc>
        <w:tc>
          <w:tcPr>
            <w:tcW w:w="1119"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372</w:t>
            </w:r>
          </w:p>
        </w:tc>
        <w:tc>
          <w:tcPr>
            <w:tcW w:w="126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rPr>
            </w:pPr>
            <w:r w:rsidRPr="00914DAC">
              <w:rPr>
                <w:i/>
                <w:sz w:val="22"/>
                <w:szCs w:val="22"/>
              </w:rPr>
              <w:t>60,0</w:t>
            </w:r>
          </w:p>
        </w:tc>
        <w:tc>
          <w:tcPr>
            <w:tcW w:w="1080" w:type="dxa"/>
            <w:tcBorders>
              <w:top w:val="single" w:sz="4" w:space="0" w:color="auto"/>
              <w:left w:val="single" w:sz="4" w:space="0" w:color="auto"/>
              <w:bottom w:val="single" w:sz="4" w:space="0" w:color="auto"/>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372</w:t>
            </w:r>
          </w:p>
        </w:tc>
        <w:tc>
          <w:tcPr>
            <w:tcW w:w="1260" w:type="dxa"/>
            <w:tcBorders>
              <w:top w:val="single" w:sz="4" w:space="0" w:color="auto"/>
              <w:left w:val="single" w:sz="4" w:space="0" w:color="auto"/>
              <w:bottom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lang w:val="en-US"/>
              </w:rPr>
            </w:pPr>
            <w:r w:rsidRPr="00914DAC">
              <w:rPr>
                <w:i/>
                <w:sz w:val="22"/>
                <w:szCs w:val="22"/>
                <w:lang w:val="en-US"/>
              </w:rPr>
              <w:t>59,1</w:t>
            </w:r>
          </w:p>
        </w:tc>
      </w:tr>
    </w:tbl>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 xml:space="preserve">Лица, имеющие возраст старше 29 лет составляют более половины численности безработных, доля молодежи от общей численности безработных повышается. </w:t>
      </w:r>
    </w:p>
    <w:p w:rsidR="00C0699D" w:rsidRPr="00914DAC" w:rsidRDefault="00C0699D" w:rsidP="00DB45AA">
      <w:pPr>
        <w:keepNext/>
        <w:widowControl/>
        <w:suppressLineNumbers/>
        <w:tabs>
          <w:tab w:val="left" w:pos="567"/>
          <w:tab w:val="left" w:pos="9921"/>
        </w:tabs>
        <w:suppressAutoHyphens/>
        <w:ind w:right="-2" w:firstLine="708"/>
        <w:contextualSpacing/>
        <w:mirrorIndents/>
        <w:jc w:val="both"/>
        <w:rPr>
          <w:i/>
          <w:sz w:val="10"/>
          <w:szCs w:val="10"/>
        </w:rPr>
      </w:pPr>
    </w:p>
    <w:p w:rsidR="00C0699D" w:rsidRPr="00914DAC" w:rsidRDefault="00C0699D" w:rsidP="00DB45AA">
      <w:pPr>
        <w:keepNext/>
        <w:widowControl/>
        <w:suppressLineNumbers/>
        <w:suppressAutoHyphens/>
        <w:contextualSpacing/>
        <w:mirrorIndents/>
        <w:jc w:val="center"/>
        <w:rPr>
          <w:sz w:val="10"/>
          <w:szCs w:val="10"/>
          <w:lang w:eastAsia="ar-SA"/>
        </w:rPr>
      </w:pPr>
      <w:r w:rsidRPr="00914DAC">
        <w:rPr>
          <w:i/>
          <w:sz w:val="22"/>
          <w:szCs w:val="22"/>
        </w:rPr>
        <w:t>Состав безработных граждан по полу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31"/>
        <w:gridCol w:w="1238"/>
        <w:gridCol w:w="1116"/>
        <w:gridCol w:w="1125"/>
        <w:gridCol w:w="1260"/>
      </w:tblGrid>
      <w:tr w:rsidR="00C0699D" w:rsidRPr="004D4C91" w:rsidTr="00F13D6D">
        <w:trPr>
          <w:jc w:val="center"/>
        </w:trPr>
        <w:tc>
          <w:tcPr>
            <w:tcW w:w="4731" w:type="dxa"/>
            <w:vMerge w:val="restart"/>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bookmarkStart w:id="16" w:name="_Hlk409524494"/>
            <w:r w:rsidRPr="004D4C91">
              <w:t>Показатели</w:t>
            </w:r>
          </w:p>
        </w:tc>
        <w:tc>
          <w:tcPr>
            <w:tcW w:w="2354" w:type="dxa"/>
            <w:gridSpan w:val="2"/>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на 01.01.2014 г.</w:t>
            </w:r>
          </w:p>
        </w:tc>
        <w:tc>
          <w:tcPr>
            <w:tcW w:w="2385" w:type="dxa"/>
            <w:gridSpan w:val="2"/>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 xml:space="preserve">на 01.01.215 г. </w:t>
            </w:r>
          </w:p>
        </w:tc>
      </w:tr>
      <w:tr w:rsidR="00C0699D" w:rsidRPr="004D4C91" w:rsidTr="00F13D6D">
        <w:trPr>
          <w:jc w:val="center"/>
        </w:trPr>
        <w:tc>
          <w:tcPr>
            <w:tcW w:w="4731" w:type="dxa"/>
            <w:vMerge/>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bookmarkStart w:id="17" w:name="_Hlk409524560"/>
          </w:p>
        </w:tc>
        <w:tc>
          <w:tcPr>
            <w:tcW w:w="1238"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Чел.</w:t>
            </w:r>
          </w:p>
        </w:tc>
        <w:tc>
          <w:tcPr>
            <w:tcW w:w="1116"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w:t>
            </w:r>
          </w:p>
        </w:tc>
        <w:tc>
          <w:tcPr>
            <w:tcW w:w="1125"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Чел.</w:t>
            </w:r>
          </w:p>
        </w:tc>
        <w:tc>
          <w:tcPr>
            <w:tcW w:w="1260"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w:t>
            </w:r>
          </w:p>
        </w:tc>
      </w:tr>
      <w:bookmarkEnd w:id="17"/>
      <w:tr w:rsidR="00C0699D" w:rsidRPr="00914DAC" w:rsidTr="00F13D6D">
        <w:trPr>
          <w:jc w:val="center"/>
        </w:trPr>
        <w:tc>
          <w:tcPr>
            <w:tcW w:w="473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Численность, всего</w:t>
            </w:r>
          </w:p>
        </w:tc>
        <w:tc>
          <w:tcPr>
            <w:tcW w:w="1238"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620</w:t>
            </w:r>
          </w:p>
        </w:tc>
        <w:tc>
          <w:tcPr>
            <w:tcW w:w="1116"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100</w:t>
            </w:r>
          </w:p>
        </w:tc>
        <w:tc>
          <w:tcPr>
            <w:tcW w:w="1125"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629</w:t>
            </w:r>
          </w:p>
        </w:tc>
        <w:tc>
          <w:tcPr>
            <w:tcW w:w="1260"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100</w:t>
            </w:r>
          </w:p>
        </w:tc>
      </w:tr>
      <w:tr w:rsidR="00C0699D" w:rsidRPr="00914DAC" w:rsidTr="00F13D6D">
        <w:trPr>
          <w:jc w:val="center"/>
        </w:trPr>
        <w:tc>
          <w:tcPr>
            <w:tcW w:w="473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Женщины</w:t>
            </w:r>
          </w:p>
        </w:tc>
        <w:tc>
          <w:tcPr>
            <w:tcW w:w="1238"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366</w:t>
            </w:r>
          </w:p>
        </w:tc>
        <w:tc>
          <w:tcPr>
            <w:tcW w:w="1116"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59,0</w:t>
            </w:r>
          </w:p>
        </w:tc>
        <w:tc>
          <w:tcPr>
            <w:tcW w:w="1125"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350</w:t>
            </w:r>
          </w:p>
        </w:tc>
        <w:tc>
          <w:tcPr>
            <w:tcW w:w="1260"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55,6</w:t>
            </w:r>
          </w:p>
        </w:tc>
      </w:tr>
      <w:tr w:rsidR="00C0699D" w:rsidRPr="00914DAC" w:rsidTr="00F13D6D">
        <w:trPr>
          <w:jc w:val="center"/>
        </w:trPr>
        <w:tc>
          <w:tcPr>
            <w:tcW w:w="4731"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Мужчины</w:t>
            </w:r>
          </w:p>
        </w:tc>
        <w:tc>
          <w:tcPr>
            <w:tcW w:w="1238"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254</w:t>
            </w:r>
          </w:p>
        </w:tc>
        <w:tc>
          <w:tcPr>
            <w:tcW w:w="1116"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41,0</w:t>
            </w:r>
          </w:p>
        </w:tc>
        <w:tc>
          <w:tcPr>
            <w:tcW w:w="1125"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279</w:t>
            </w:r>
          </w:p>
        </w:tc>
        <w:tc>
          <w:tcPr>
            <w:tcW w:w="1260"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44,4</w:t>
            </w:r>
          </w:p>
        </w:tc>
      </w:tr>
      <w:bookmarkEnd w:id="16"/>
    </w:tbl>
    <w:p w:rsidR="00C0699D" w:rsidRPr="00914DAC" w:rsidRDefault="00C0699D" w:rsidP="00DB45AA">
      <w:pPr>
        <w:keepNext/>
        <w:widowControl/>
        <w:suppressLineNumbers/>
        <w:tabs>
          <w:tab w:val="left" w:pos="567"/>
          <w:tab w:val="left" w:pos="9921"/>
        </w:tabs>
        <w:suppressAutoHyphens/>
        <w:ind w:right="-2" w:firstLine="708"/>
        <w:contextualSpacing/>
        <w:mirrorIndents/>
        <w:jc w:val="both"/>
        <w:rPr>
          <w:sz w:val="10"/>
          <w:szCs w:val="10"/>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16"/>
          <w:szCs w:val="16"/>
        </w:rPr>
      </w:pPr>
      <w:r w:rsidRPr="00914DAC">
        <w:rPr>
          <w:sz w:val="24"/>
          <w:szCs w:val="24"/>
          <w:lang w:eastAsia="ar-SA"/>
        </w:rPr>
        <w:t>В анализируемом периоде наблюдается в составе безработных граждан МО г. Саяногорск динамика уменьшения доли женщин и увеличения доли мужчин в общей численности безработных граждан в сравнении с соответствующим периодом прошлого года.</w:t>
      </w:r>
    </w:p>
    <w:p w:rsidR="00C0699D" w:rsidRPr="00914DAC" w:rsidRDefault="00C0699D" w:rsidP="00DB45AA">
      <w:pPr>
        <w:keepNext/>
        <w:widowControl/>
        <w:suppressLineNumbers/>
        <w:tabs>
          <w:tab w:val="left" w:pos="567"/>
          <w:tab w:val="left" w:pos="9921"/>
        </w:tabs>
        <w:suppressAutoHyphens/>
        <w:ind w:right="-2" w:firstLine="708"/>
        <w:contextualSpacing/>
        <w:mirrorIndents/>
        <w:jc w:val="both"/>
        <w:rPr>
          <w:sz w:val="10"/>
          <w:szCs w:val="10"/>
        </w:rPr>
      </w:pPr>
    </w:p>
    <w:p w:rsidR="00C0699D" w:rsidRPr="00914DAC" w:rsidRDefault="00C0699D" w:rsidP="00DB45AA">
      <w:pPr>
        <w:keepNext/>
        <w:widowControl/>
        <w:suppressLineNumbers/>
        <w:suppressAutoHyphens/>
        <w:contextualSpacing/>
        <w:mirrorIndents/>
        <w:jc w:val="center"/>
        <w:rPr>
          <w:i/>
          <w:sz w:val="10"/>
          <w:szCs w:val="10"/>
        </w:rPr>
      </w:pPr>
      <w:r w:rsidRPr="00914DAC">
        <w:rPr>
          <w:i/>
          <w:sz w:val="22"/>
          <w:szCs w:val="22"/>
        </w:rPr>
        <w:t>Состав безработных граждан по образованию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68"/>
        <w:gridCol w:w="1532"/>
        <w:gridCol w:w="1265"/>
        <w:gridCol w:w="1406"/>
      </w:tblGrid>
      <w:tr w:rsidR="00C0699D" w:rsidRPr="004D4C91" w:rsidTr="00F13D6D">
        <w:trPr>
          <w:jc w:val="center"/>
        </w:trPr>
        <w:tc>
          <w:tcPr>
            <w:tcW w:w="5368" w:type="dxa"/>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Наименование</w:t>
            </w:r>
          </w:p>
        </w:tc>
        <w:tc>
          <w:tcPr>
            <w:tcW w:w="1532" w:type="dxa"/>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Всего</w:t>
            </w:r>
          </w:p>
        </w:tc>
        <w:tc>
          <w:tcPr>
            <w:tcW w:w="1265" w:type="dxa"/>
            <w:tcBorders>
              <w:right w:val="single" w:sz="4" w:space="0" w:color="auto"/>
            </w:tcBorders>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женщин</w:t>
            </w:r>
          </w:p>
        </w:tc>
        <w:tc>
          <w:tcPr>
            <w:tcW w:w="1406" w:type="dxa"/>
            <w:tcBorders>
              <w:left w:val="single" w:sz="4" w:space="0" w:color="auto"/>
            </w:tcBorders>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мужчины</w:t>
            </w:r>
          </w:p>
        </w:tc>
      </w:tr>
      <w:tr w:rsidR="00C0699D" w:rsidRPr="00914DAC" w:rsidTr="00F13D6D">
        <w:trPr>
          <w:jc w:val="center"/>
        </w:trPr>
        <w:tc>
          <w:tcPr>
            <w:tcW w:w="536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Численность безработных граждан, всего</w:t>
            </w:r>
          </w:p>
        </w:tc>
        <w:tc>
          <w:tcPr>
            <w:tcW w:w="1532"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629</w:t>
            </w:r>
          </w:p>
        </w:tc>
        <w:tc>
          <w:tcPr>
            <w:tcW w:w="1265" w:type="dxa"/>
            <w:tcBorders>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350</w:t>
            </w:r>
          </w:p>
        </w:tc>
        <w:tc>
          <w:tcPr>
            <w:tcW w:w="1406" w:type="dxa"/>
            <w:tcBorders>
              <w:lef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279</w:t>
            </w:r>
          </w:p>
        </w:tc>
      </w:tr>
      <w:tr w:rsidR="00C0699D" w:rsidRPr="00914DAC" w:rsidTr="00F13D6D">
        <w:trPr>
          <w:jc w:val="center"/>
        </w:trPr>
        <w:tc>
          <w:tcPr>
            <w:tcW w:w="536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Имеющие  высшее проф.образование</w:t>
            </w:r>
          </w:p>
        </w:tc>
        <w:tc>
          <w:tcPr>
            <w:tcW w:w="1532"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149</w:t>
            </w:r>
          </w:p>
        </w:tc>
        <w:tc>
          <w:tcPr>
            <w:tcW w:w="1265" w:type="dxa"/>
            <w:tcBorders>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116</w:t>
            </w:r>
          </w:p>
        </w:tc>
        <w:tc>
          <w:tcPr>
            <w:tcW w:w="1406" w:type="dxa"/>
            <w:tcBorders>
              <w:lef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33</w:t>
            </w:r>
          </w:p>
        </w:tc>
      </w:tr>
      <w:tr w:rsidR="00C0699D" w:rsidRPr="00914DAC" w:rsidTr="00F13D6D">
        <w:trPr>
          <w:jc w:val="center"/>
        </w:trPr>
        <w:tc>
          <w:tcPr>
            <w:tcW w:w="536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Имеющие среднее проф.образование</w:t>
            </w:r>
          </w:p>
        </w:tc>
        <w:tc>
          <w:tcPr>
            <w:tcW w:w="1532"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235</w:t>
            </w:r>
          </w:p>
        </w:tc>
        <w:tc>
          <w:tcPr>
            <w:tcW w:w="1265" w:type="dxa"/>
            <w:tcBorders>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130</w:t>
            </w:r>
          </w:p>
        </w:tc>
        <w:tc>
          <w:tcPr>
            <w:tcW w:w="1406" w:type="dxa"/>
            <w:tcBorders>
              <w:lef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105</w:t>
            </w:r>
          </w:p>
        </w:tc>
      </w:tr>
      <w:tr w:rsidR="00C0699D" w:rsidRPr="00914DAC" w:rsidTr="00F13D6D">
        <w:trPr>
          <w:jc w:val="center"/>
        </w:trPr>
        <w:tc>
          <w:tcPr>
            <w:tcW w:w="536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Имеющие среднее (полное) общее образование</w:t>
            </w:r>
          </w:p>
        </w:tc>
        <w:tc>
          <w:tcPr>
            <w:tcW w:w="1532"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162</w:t>
            </w:r>
          </w:p>
        </w:tc>
        <w:tc>
          <w:tcPr>
            <w:tcW w:w="1265" w:type="dxa"/>
            <w:tcBorders>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74</w:t>
            </w:r>
          </w:p>
        </w:tc>
        <w:tc>
          <w:tcPr>
            <w:tcW w:w="1406" w:type="dxa"/>
            <w:tcBorders>
              <w:lef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88</w:t>
            </w:r>
          </w:p>
        </w:tc>
      </w:tr>
      <w:tr w:rsidR="00C0699D" w:rsidRPr="00914DAC" w:rsidTr="00F13D6D">
        <w:trPr>
          <w:jc w:val="center"/>
        </w:trPr>
        <w:tc>
          <w:tcPr>
            <w:tcW w:w="536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Имеющие основное  общее образование</w:t>
            </w:r>
          </w:p>
        </w:tc>
        <w:tc>
          <w:tcPr>
            <w:tcW w:w="1532"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70</w:t>
            </w:r>
          </w:p>
        </w:tc>
        <w:tc>
          <w:tcPr>
            <w:tcW w:w="1265" w:type="dxa"/>
            <w:tcBorders>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24</w:t>
            </w:r>
          </w:p>
        </w:tc>
        <w:tc>
          <w:tcPr>
            <w:tcW w:w="1406" w:type="dxa"/>
            <w:tcBorders>
              <w:lef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46</w:t>
            </w:r>
          </w:p>
        </w:tc>
      </w:tr>
      <w:tr w:rsidR="00C0699D" w:rsidRPr="00914DAC" w:rsidTr="00F13D6D">
        <w:trPr>
          <w:jc w:val="center"/>
        </w:trPr>
        <w:tc>
          <w:tcPr>
            <w:tcW w:w="5368" w:type="dxa"/>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Не имеющие основного  общего образования</w:t>
            </w:r>
          </w:p>
        </w:tc>
        <w:tc>
          <w:tcPr>
            <w:tcW w:w="1532"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13</w:t>
            </w:r>
          </w:p>
        </w:tc>
        <w:tc>
          <w:tcPr>
            <w:tcW w:w="1265" w:type="dxa"/>
            <w:tcBorders>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6</w:t>
            </w:r>
          </w:p>
        </w:tc>
        <w:tc>
          <w:tcPr>
            <w:tcW w:w="1406" w:type="dxa"/>
            <w:tcBorders>
              <w:lef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7</w:t>
            </w:r>
          </w:p>
        </w:tc>
      </w:tr>
    </w:tbl>
    <w:p w:rsidR="00C0699D" w:rsidRPr="00914DAC" w:rsidRDefault="00C0699D" w:rsidP="00DB45AA">
      <w:pPr>
        <w:keepNext/>
        <w:widowControl/>
        <w:suppressLineNumbers/>
        <w:tabs>
          <w:tab w:val="left" w:pos="567"/>
          <w:tab w:val="left" w:pos="9921"/>
        </w:tabs>
        <w:suppressAutoHyphens/>
        <w:ind w:right="-2"/>
        <w:contextualSpacing/>
        <w:mirrorIndents/>
        <w:jc w:val="center"/>
        <w:rPr>
          <w:b/>
          <w:i/>
          <w:sz w:val="10"/>
          <w:szCs w:val="10"/>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 xml:space="preserve">Из имеющихся данных видно, что безработные мужчины 11,8% случаев имеют высшее профессиональное образование, в 37,6% - имеют среднее профессиональное образование, в 31,5% - среднее (полное) общее образование. </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Безработные женщины в 33,1% случаев имеют высшее профессиональное образование, 37,1% - среднее профессиональное образование, 21,1% - среднее (полное) общее образование. Преобладает количество безработных граждан со средним профессиональным образованием – 37,3%.</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C0699D" w:rsidRPr="00914DAC" w:rsidRDefault="00C0699D" w:rsidP="00DB45AA">
      <w:pPr>
        <w:keepNext/>
        <w:widowControl/>
        <w:suppressLineNumbers/>
        <w:suppressAutoHyphens/>
        <w:contextualSpacing/>
        <w:mirrorIndents/>
        <w:jc w:val="center"/>
        <w:rPr>
          <w:i/>
          <w:sz w:val="10"/>
          <w:szCs w:val="10"/>
        </w:rPr>
      </w:pPr>
      <w:r w:rsidRPr="00914DAC">
        <w:rPr>
          <w:i/>
          <w:sz w:val="22"/>
          <w:szCs w:val="22"/>
        </w:rPr>
        <w:t>Содействие граждан в поиске подходящей работы</w:t>
      </w:r>
    </w:p>
    <w:tbl>
      <w:tblPr>
        <w:tblW w:w="0" w:type="auto"/>
        <w:jc w:val="center"/>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33"/>
        <w:gridCol w:w="2998"/>
        <w:gridCol w:w="1865"/>
        <w:gridCol w:w="2742"/>
      </w:tblGrid>
      <w:tr w:rsidR="00C0699D" w:rsidRPr="00914DAC" w:rsidTr="004D4C91">
        <w:trPr>
          <w:jc w:val="center"/>
        </w:trPr>
        <w:tc>
          <w:tcPr>
            <w:tcW w:w="1733"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Год</w:t>
            </w:r>
          </w:p>
        </w:tc>
        <w:tc>
          <w:tcPr>
            <w:tcW w:w="2998"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Обратилось за содействием в поиске подходящей работы</w:t>
            </w:r>
          </w:p>
        </w:tc>
        <w:tc>
          <w:tcPr>
            <w:tcW w:w="1865" w:type="dxa"/>
            <w:tcBorders>
              <w:right w:val="single" w:sz="4" w:space="0" w:color="auto"/>
            </w:tcBorders>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Нашли работу</w:t>
            </w:r>
          </w:p>
        </w:tc>
        <w:tc>
          <w:tcPr>
            <w:tcW w:w="2742" w:type="dxa"/>
            <w:tcBorders>
              <w:left w:val="single" w:sz="4" w:space="0" w:color="auto"/>
            </w:tcBorders>
            <w:vAlign w:val="center"/>
          </w:tcPr>
          <w:p w:rsidR="00C0699D" w:rsidRPr="004D4C91" w:rsidRDefault="00C0699D" w:rsidP="00DB45AA">
            <w:pPr>
              <w:keepNext/>
              <w:widowControl/>
              <w:suppressLineNumbers/>
              <w:tabs>
                <w:tab w:val="left" w:pos="567"/>
                <w:tab w:val="left" w:pos="9921"/>
              </w:tabs>
              <w:suppressAutoHyphens/>
              <w:ind w:right="-2"/>
              <w:contextualSpacing/>
              <w:mirrorIndents/>
              <w:jc w:val="center"/>
            </w:pPr>
            <w:r w:rsidRPr="004D4C91">
              <w:t>% трудоустройства от числа обратившихся граждан</w:t>
            </w:r>
          </w:p>
        </w:tc>
      </w:tr>
      <w:tr w:rsidR="00C0699D" w:rsidRPr="00914DAC" w:rsidTr="004D4C91">
        <w:trPr>
          <w:jc w:val="center"/>
        </w:trPr>
        <w:tc>
          <w:tcPr>
            <w:tcW w:w="1733"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2013г.</w:t>
            </w:r>
          </w:p>
        </w:tc>
        <w:tc>
          <w:tcPr>
            <w:tcW w:w="2998"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2 154</w:t>
            </w:r>
          </w:p>
        </w:tc>
        <w:tc>
          <w:tcPr>
            <w:tcW w:w="1865" w:type="dxa"/>
            <w:tcBorders>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1 194</w:t>
            </w:r>
          </w:p>
        </w:tc>
        <w:tc>
          <w:tcPr>
            <w:tcW w:w="2742" w:type="dxa"/>
            <w:tcBorders>
              <w:lef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rPr>
            </w:pPr>
            <w:r w:rsidRPr="00914DAC">
              <w:rPr>
                <w:i/>
                <w:sz w:val="22"/>
                <w:szCs w:val="22"/>
              </w:rPr>
              <w:t>55,4%</w:t>
            </w:r>
          </w:p>
        </w:tc>
      </w:tr>
      <w:tr w:rsidR="00C0699D" w:rsidRPr="00914DAC" w:rsidTr="004D4C91">
        <w:trPr>
          <w:jc w:val="center"/>
        </w:trPr>
        <w:tc>
          <w:tcPr>
            <w:tcW w:w="1733"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2014г.</w:t>
            </w:r>
          </w:p>
        </w:tc>
        <w:tc>
          <w:tcPr>
            <w:tcW w:w="2998"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2 442</w:t>
            </w:r>
          </w:p>
        </w:tc>
        <w:tc>
          <w:tcPr>
            <w:tcW w:w="1865" w:type="dxa"/>
            <w:tcBorders>
              <w:righ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rPr>
            </w:pPr>
            <w:r w:rsidRPr="00914DAC">
              <w:rPr>
                <w:sz w:val="22"/>
                <w:szCs w:val="22"/>
                <w:lang w:val="en-US"/>
              </w:rPr>
              <w:t>1 443</w:t>
            </w:r>
          </w:p>
        </w:tc>
        <w:tc>
          <w:tcPr>
            <w:tcW w:w="2742" w:type="dxa"/>
            <w:tcBorders>
              <w:left w:val="single" w:sz="4" w:space="0" w:color="auto"/>
            </w:tcBorders>
          </w:tcPr>
          <w:p w:rsidR="00C0699D" w:rsidRPr="00914DAC" w:rsidRDefault="00C0699D" w:rsidP="00DB45AA">
            <w:pPr>
              <w:keepNext/>
              <w:widowControl/>
              <w:suppressLineNumbers/>
              <w:tabs>
                <w:tab w:val="left" w:pos="567"/>
                <w:tab w:val="left" w:pos="9921"/>
              </w:tabs>
              <w:suppressAutoHyphens/>
              <w:ind w:right="-2"/>
              <w:contextualSpacing/>
              <w:mirrorIndents/>
              <w:jc w:val="center"/>
              <w:rPr>
                <w:i/>
                <w:sz w:val="22"/>
                <w:szCs w:val="22"/>
                <w:lang w:val="en-US"/>
              </w:rPr>
            </w:pPr>
            <w:r w:rsidRPr="00914DAC">
              <w:rPr>
                <w:i/>
                <w:sz w:val="22"/>
                <w:szCs w:val="22"/>
                <w:lang w:val="en-US"/>
              </w:rPr>
              <w:t>59,1%</w:t>
            </w:r>
          </w:p>
        </w:tc>
      </w:tr>
    </w:tbl>
    <w:p w:rsidR="00C0699D" w:rsidRPr="00914DAC" w:rsidRDefault="00C0699D" w:rsidP="00DB45AA">
      <w:pPr>
        <w:keepNext/>
        <w:widowControl/>
        <w:suppressLineNumbers/>
        <w:tabs>
          <w:tab w:val="left" w:pos="567"/>
          <w:tab w:val="left" w:pos="9921"/>
        </w:tabs>
        <w:suppressAutoHyphens/>
        <w:ind w:right="-2"/>
        <w:contextualSpacing/>
        <w:mirrorIndents/>
        <w:rPr>
          <w:b/>
          <w:sz w:val="10"/>
          <w:szCs w:val="10"/>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Коэффициент трудоустройства от числа обратившихся граждан за содействием в поиске подходящей работы в МО г. Саяногорск за отчетный период повысился по сравнению с аналогичным периодом предыдущего года  на 3,7 пункта.</w:t>
      </w:r>
    </w:p>
    <w:p w:rsidR="00C0699D" w:rsidRDefault="00C0699D"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4D4C91" w:rsidRDefault="004D4C91"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4D4C91" w:rsidRDefault="004D4C91"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4D4C91" w:rsidRDefault="004D4C91"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4D4C91" w:rsidRPr="00914DAC" w:rsidRDefault="004D4C91"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b/>
          <w:bCs/>
          <w:sz w:val="10"/>
          <w:szCs w:val="10"/>
        </w:rPr>
      </w:pPr>
      <w:r w:rsidRPr="00914DAC">
        <w:rPr>
          <w:bCs/>
          <w:i/>
          <w:sz w:val="22"/>
          <w:szCs w:val="22"/>
        </w:rPr>
        <w:lastRenderedPageBreak/>
        <w:t>Содействие занятости граждан, нуждающихся в социальной защите и испытывающих трудности в поиске работы</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78"/>
        <w:gridCol w:w="1276"/>
        <w:gridCol w:w="1134"/>
        <w:gridCol w:w="1842"/>
      </w:tblGrid>
      <w:tr w:rsidR="00C0699D" w:rsidRPr="004D4C91" w:rsidTr="00F13D6D">
        <w:trPr>
          <w:trHeight w:val="20"/>
          <w:jc w:val="center"/>
        </w:trPr>
        <w:tc>
          <w:tcPr>
            <w:tcW w:w="5778" w:type="dxa"/>
            <w:vMerge w:val="restart"/>
            <w:vAlign w:val="center"/>
          </w:tcPr>
          <w:p w:rsidR="00C0699D" w:rsidRPr="004D4C91"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0"/>
                <w:szCs w:val="20"/>
              </w:rPr>
            </w:pPr>
            <w:r w:rsidRPr="004D4C91">
              <w:rPr>
                <w:sz w:val="20"/>
                <w:szCs w:val="20"/>
              </w:rPr>
              <w:t>Наименование показателей</w:t>
            </w:r>
          </w:p>
        </w:tc>
        <w:tc>
          <w:tcPr>
            <w:tcW w:w="1276" w:type="dxa"/>
            <w:vMerge w:val="restart"/>
            <w:vAlign w:val="center"/>
          </w:tcPr>
          <w:p w:rsidR="00C0699D" w:rsidRPr="004D4C91"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0"/>
                <w:szCs w:val="20"/>
              </w:rPr>
            </w:pPr>
            <w:r w:rsidRPr="004D4C91">
              <w:rPr>
                <w:sz w:val="20"/>
                <w:szCs w:val="20"/>
              </w:rPr>
              <w:t>Обратилось всего</w:t>
            </w:r>
          </w:p>
        </w:tc>
        <w:tc>
          <w:tcPr>
            <w:tcW w:w="2976" w:type="dxa"/>
            <w:gridSpan w:val="2"/>
            <w:vAlign w:val="center"/>
          </w:tcPr>
          <w:p w:rsidR="00C0699D" w:rsidRPr="004D4C91"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0"/>
                <w:szCs w:val="20"/>
              </w:rPr>
            </w:pPr>
            <w:r w:rsidRPr="004D4C91">
              <w:rPr>
                <w:sz w:val="20"/>
                <w:szCs w:val="20"/>
              </w:rPr>
              <w:t>в том числе:</w:t>
            </w:r>
          </w:p>
        </w:tc>
      </w:tr>
      <w:tr w:rsidR="00C0699D" w:rsidRPr="004D4C91" w:rsidTr="00F13D6D">
        <w:trPr>
          <w:trHeight w:val="20"/>
          <w:jc w:val="center"/>
        </w:trPr>
        <w:tc>
          <w:tcPr>
            <w:tcW w:w="5778" w:type="dxa"/>
            <w:vMerge/>
            <w:vAlign w:val="center"/>
          </w:tcPr>
          <w:p w:rsidR="00C0699D" w:rsidRPr="004D4C91"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0"/>
                <w:szCs w:val="20"/>
              </w:rPr>
            </w:pPr>
          </w:p>
        </w:tc>
        <w:tc>
          <w:tcPr>
            <w:tcW w:w="1276" w:type="dxa"/>
            <w:vMerge/>
            <w:vAlign w:val="center"/>
          </w:tcPr>
          <w:p w:rsidR="00C0699D" w:rsidRPr="004D4C91"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0"/>
                <w:szCs w:val="20"/>
              </w:rPr>
            </w:pPr>
          </w:p>
        </w:tc>
        <w:tc>
          <w:tcPr>
            <w:tcW w:w="1134" w:type="dxa"/>
            <w:vAlign w:val="center"/>
          </w:tcPr>
          <w:p w:rsidR="00C0699D" w:rsidRPr="004D4C91"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0"/>
                <w:szCs w:val="20"/>
              </w:rPr>
            </w:pPr>
            <w:r w:rsidRPr="004D4C91">
              <w:rPr>
                <w:sz w:val="20"/>
                <w:szCs w:val="20"/>
              </w:rPr>
              <w:t>Нашли работу</w:t>
            </w:r>
          </w:p>
        </w:tc>
        <w:tc>
          <w:tcPr>
            <w:tcW w:w="1842" w:type="dxa"/>
            <w:vAlign w:val="center"/>
          </w:tcPr>
          <w:p w:rsidR="00C0699D" w:rsidRPr="004D4C91"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0"/>
                <w:szCs w:val="20"/>
              </w:rPr>
            </w:pPr>
            <w:r w:rsidRPr="004D4C91">
              <w:rPr>
                <w:sz w:val="20"/>
                <w:szCs w:val="20"/>
              </w:rPr>
              <w:t>Зарегистрированы на конец периода</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Численность граждан, обратившихся за содействием в поиске подходящей работы, всего:</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2442</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1443</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629</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443"/>
              <w:contextualSpacing/>
              <w:mirrorIndents/>
              <w:rPr>
                <w:sz w:val="22"/>
                <w:szCs w:val="22"/>
              </w:rPr>
            </w:pPr>
            <w:r w:rsidRPr="00914DAC">
              <w:rPr>
                <w:sz w:val="22"/>
                <w:szCs w:val="22"/>
              </w:rPr>
              <w:t>из них:</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rPr>
            </w:pP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rPr>
            </w:pP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rPr>
            </w:pPr>
          </w:p>
        </w:tc>
      </w:tr>
      <w:tr w:rsidR="00C0699D" w:rsidRPr="00914DAC" w:rsidTr="00F13D6D">
        <w:trPr>
          <w:trHeight w:val="20"/>
          <w:jc w:val="center"/>
        </w:trPr>
        <w:tc>
          <w:tcPr>
            <w:tcW w:w="5778" w:type="dxa"/>
            <w:vAlign w:val="center"/>
          </w:tcPr>
          <w:p w:rsidR="00C0699D" w:rsidRPr="00914DAC" w:rsidRDefault="00265965" w:rsidP="00DB45AA">
            <w:pPr>
              <w:pStyle w:val="af1"/>
              <w:keepNext/>
              <w:suppressLineNumbers/>
              <w:tabs>
                <w:tab w:val="left" w:pos="567"/>
                <w:tab w:val="left" w:pos="9921"/>
              </w:tabs>
              <w:suppressAutoHyphens/>
              <w:spacing w:after="0" w:line="240" w:lineRule="auto"/>
              <w:ind w:firstLine="443"/>
              <w:contextualSpacing/>
              <w:mirrorIndents/>
              <w:rPr>
                <w:sz w:val="22"/>
                <w:szCs w:val="22"/>
              </w:rPr>
            </w:pPr>
            <w:r w:rsidRPr="00914DAC">
              <w:rPr>
                <w:sz w:val="22"/>
                <w:szCs w:val="22"/>
              </w:rPr>
              <w:t>Ж</w:t>
            </w:r>
            <w:r w:rsidR="00C0699D" w:rsidRPr="00914DAC">
              <w:rPr>
                <w:sz w:val="22"/>
                <w:szCs w:val="22"/>
              </w:rPr>
              <w:t>енщин</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1241</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752</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350</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Родители воспитывающие несовершеннолетних детей, всего</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736</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418</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229</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443"/>
              <w:contextualSpacing/>
              <w:mirrorIndents/>
              <w:rPr>
                <w:sz w:val="22"/>
                <w:szCs w:val="22"/>
              </w:rPr>
            </w:pPr>
            <w:r w:rsidRPr="00914DAC">
              <w:rPr>
                <w:sz w:val="22"/>
                <w:szCs w:val="22"/>
              </w:rPr>
              <w:t>воспитывающие детей-инвалидов</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2</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0</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2</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301"/>
              <w:contextualSpacing/>
              <w:mirrorIndents/>
              <w:rPr>
                <w:sz w:val="22"/>
                <w:szCs w:val="22"/>
              </w:rPr>
            </w:pPr>
            <w:r w:rsidRPr="00914DAC">
              <w:rPr>
                <w:sz w:val="22"/>
                <w:szCs w:val="22"/>
              </w:rPr>
              <w:t>Одинокие</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22</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12</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9</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301"/>
              <w:contextualSpacing/>
              <w:mirrorIndents/>
              <w:rPr>
                <w:sz w:val="22"/>
                <w:szCs w:val="22"/>
              </w:rPr>
            </w:pPr>
            <w:r w:rsidRPr="00914DAC">
              <w:rPr>
                <w:sz w:val="22"/>
                <w:szCs w:val="22"/>
              </w:rPr>
              <w:t>Многодетные</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9</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6</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4</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Высвобожденные работники</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182</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84</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59</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Учащиеся, желающие работать в свободное от работы время</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201</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201</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Граждане в возрасте 14-29 лет</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1010</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618</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196</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Граждане предпенсионного возраста</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140</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55</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66</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Уволенные с военной службы</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36</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23</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4</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Освобожденные из учреждений ИНЛС</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56</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17</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9</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Относящиеся к категории инвалидов</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121</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32</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68</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Относящиеся к категории детей-сирот, детей, оставшихся без попечения родителей</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16</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3</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7</w:t>
            </w:r>
          </w:p>
        </w:tc>
      </w:tr>
      <w:tr w:rsidR="00C0699D" w:rsidRPr="00914DAC" w:rsidTr="00F13D6D">
        <w:trPr>
          <w:trHeight w:val="20"/>
          <w:jc w:val="center"/>
        </w:trPr>
        <w:tc>
          <w:tcPr>
            <w:tcW w:w="5778"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rPr>
                <w:sz w:val="22"/>
                <w:szCs w:val="22"/>
              </w:rPr>
            </w:pPr>
            <w:r w:rsidRPr="00914DAC">
              <w:rPr>
                <w:sz w:val="22"/>
                <w:szCs w:val="22"/>
              </w:rPr>
              <w:t>Стремящиеся возобновить трудовую деятельность после длительного перерыва</w:t>
            </w:r>
          </w:p>
        </w:tc>
        <w:tc>
          <w:tcPr>
            <w:tcW w:w="1276"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555</w:t>
            </w:r>
          </w:p>
        </w:tc>
        <w:tc>
          <w:tcPr>
            <w:tcW w:w="1134"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345</w:t>
            </w:r>
          </w:p>
        </w:tc>
        <w:tc>
          <w:tcPr>
            <w:tcW w:w="1842" w:type="dxa"/>
            <w:vAlign w:val="center"/>
          </w:tcPr>
          <w:p w:rsidR="00C0699D" w:rsidRPr="00914DAC" w:rsidRDefault="00C0699D" w:rsidP="00DB45AA">
            <w:pPr>
              <w:pStyle w:val="af1"/>
              <w:keepNext/>
              <w:suppressLineNumbers/>
              <w:tabs>
                <w:tab w:val="left" w:pos="567"/>
                <w:tab w:val="left" w:pos="9921"/>
              </w:tabs>
              <w:suppressAutoHyphens/>
              <w:spacing w:after="0" w:line="240" w:lineRule="auto"/>
              <w:ind w:firstLine="0"/>
              <w:contextualSpacing/>
              <w:mirrorIndents/>
              <w:jc w:val="center"/>
              <w:rPr>
                <w:sz w:val="22"/>
                <w:szCs w:val="22"/>
                <w:lang w:val="en-US"/>
              </w:rPr>
            </w:pPr>
            <w:r w:rsidRPr="00914DAC">
              <w:rPr>
                <w:sz w:val="22"/>
                <w:szCs w:val="22"/>
                <w:lang w:val="en-US"/>
              </w:rPr>
              <w:t>74</w:t>
            </w:r>
          </w:p>
        </w:tc>
      </w:tr>
    </w:tbl>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Сохраняется структурное несоответствие между спросом и предложением рабочей силы. Основная доля граждан, обратившихся за содействием в поиске подходящей работы, не соответствует требованиям работодателей по уровню, профилю профессионального образования, квалификации.</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Нехватка квалифицированных кадров в отдельных отраслях экономики обусловлена падением престижа рабочих профессий в силу тяжелых условий труда, низкой заработной платы.</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Несбалансированность объемов и профилей подготовки специалистов с потребностями рынка труда усугубляют проблему трудоустройства выпускников образовательных учреждений.</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Сохраняется низкая конкурентоспособность на рынке труда для граждан, нуждающихся в социальной защите и испытывающих трудности в поиске работы, обусловленная ужесточением требований работодателей к принимаемым на работу гражданам.</w:t>
      </w:r>
    </w:p>
    <w:p w:rsidR="00C0699D" w:rsidRPr="00914DAC" w:rsidRDefault="00C0699D" w:rsidP="00DB45AA">
      <w:pPr>
        <w:keepNext/>
        <w:widowControl/>
        <w:suppressLineNumbers/>
        <w:tabs>
          <w:tab w:val="left" w:pos="567"/>
          <w:tab w:val="left" w:pos="9921"/>
        </w:tabs>
        <w:suppressAutoHyphens/>
        <w:ind w:right="-2" w:firstLine="540"/>
        <w:contextualSpacing/>
        <w:mirrorIndents/>
        <w:jc w:val="center"/>
        <w:rPr>
          <w:bCs/>
          <w:i/>
          <w:sz w:val="10"/>
          <w:szCs w:val="10"/>
        </w:rPr>
      </w:pPr>
    </w:p>
    <w:p w:rsidR="00C0699D" w:rsidRPr="00914DAC" w:rsidRDefault="00C0699D" w:rsidP="00DB45AA">
      <w:pPr>
        <w:keepNext/>
        <w:widowControl/>
        <w:suppressLineNumbers/>
        <w:suppressAutoHyphens/>
        <w:contextualSpacing/>
        <w:mirrorIndents/>
        <w:jc w:val="center"/>
        <w:rPr>
          <w:b/>
          <w:bCs/>
          <w:i/>
          <w:sz w:val="16"/>
          <w:szCs w:val="16"/>
        </w:rPr>
      </w:pPr>
      <w:r w:rsidRPr="00914DAC">
        <w:rPr>
          <w:bCs/>
          <w:i/>
          <w:sz w:val="22"/>
          <w:szCs w:val="22"/>
        </w:rPr>
        <w:t>Уровень трудоустройства безработных  граждан в 2014 году</w:t>
      </w:r>
    </w:p>
    <w:tbl>
      <w:tblPr>
        <w:tblW w:w="10225" w:type="dxa"/>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23"/>
        <w:gridCol w:w="605"/>
        <w:gridCol w:w="613"/>
        <w:gridCol w:w="651"/>
        <w:gridCol w:w="733"/>
        <w:gridCol w:w="672"/>
        <w:gridCol w:w="819"/>
        <w:gridCol w:w="699"/>
        <w:gridCol w:w="624"/>
        <w:gridCol w:w="623"/>
        <w:gridCol w:w="693"/>
        <w:gridCol w:w="771"/>
        <w:gridCol w:w="699"/>
      </w:tblGrid>
      <w:tr w:rsidR="00C0699D" w:rsidRPr="004D4C91" w:rsidTr="005458EC">
        <w:trPr>
          <w:jc w:val="center"/>
        </w:trPr>
        <w:tc>
          <w:tcPr>
            <w:tcW w:w="202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Наименование показателей</w:t>
            </w:r>
          </w:p>
        </w:tc>
        <w:tc>
          <w:tcPr>
            <w:tcW w:w="605"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Янв.</w:t>
            </w:r>
          </w:p>
        </w:tc>
        <w:tc>
          <w:tcPr>
            <w:tcW w:w="61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Фев.</w:t>
            </w:r>
          </w:p>
        </w:tc>
        <w:tc>
          <w:tcPr>
            <w:tcW w:w="651"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Мар.</w:t>
            </w:r>
          </w:p>
        </w:tc>
        <w:tc>
          <w:tcPr>
            <w:tcW w:w="73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Апр.</w:t>
            </w:r>
          </w:p>
        </w:tc>
        <w:tc>
          <w:tcPr>
            <w:tcW w:w="672"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Май</w:t>
            </w:r>
          </w:p>
        </w:tc>
        <w:tc>
          <w:tcPr>
            <w:tcW w:w="81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Июнь</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Июль</w:t>
            </w:r>
          </w:p>
        </w:tc>
        <w:tc>
          <w:tcPr>
            <w:tcW w:w="624"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Авг.</w:t>
            </w:r>
          </w:p>
        </w:tc>
        <w:tc>
          <w:tcPr>
            <w:tcW w:w="623" w:type="dxa"/>
            <w:tcBorders>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Сен.</w:t>
            </w:r>
          </w:p>
        </w:tc>
        <w:tc>
          <w:tcPr>
            <w:tcW w:w="693"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Окт.</w:t>
            </w:r>
          </w:p>
        </w:tc>
        <w:tc>
          <w:tcPr>
            <w:tcW w:w="771"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Нояб.</w:t>
            </w:r>
          </w:p>
        </w:tc>
        <w:tc>
          <w:tcPr>
            <w:tcW w:w="699" w:type="dxa"/>
            <w:tcBorders>
              <w:lef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4D4C91">
              <w:rPr>
                <w:rFonts w:ascii="Times New Roman" w:hAnsi="Times New Roman"/>
                <w:bCs/>
                <w:i w:val="0"/>
                <w:color w:val="auto"/>
              </w:rPr>
              <w:t>Дек.</w:t>
            </w:r>
          </w:p>
        </w:tc>
      </w:tr>
      <w:tr w:rsidR="00C0699D" w:rsidRPr="004D4C91" w:rsidTr="005458EC">
        <w:trPr>
          <w:trHeight w:val="380"/>
          <w:jc w:val="center"/>
        </w:trPr>
        <w:tc>
          <w:tcPr>
            <w:tcW w:w="202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bookmarkStart w:id="18" w:name="_Hlk409536054"/>
            <w:r w:rsidRPr="004D4C91">
              <w:rPr>
                <w:rFonts w:ascii="Times New Roman" w:hAnsi="Times New Roman"/>
                <w:bCs/>
                <w:i w:val="0"/>
                <w:color w:val="auto"/>
                <w:sz w:val="22"/>
                <w:szCs w:val="22"/>
              </w:rPr>
              <w:t>Численность безработных</w:t>
            </w:r>
          </w:p>
        </w:tc>
        <w:tc>
          <w:tcPr>
            <w:tcW w:w="605"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675</w:t>
            </w:r>
          </w:p>
        </w:tc>
        <w:tc>
          <w:tcPr>
            <w:tcW w:w="61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753</w:t>
            </w:r>
          </w:p>
        </w:tc>
        <w:tc>
          <w:tcPr>
            <w:tcW w:w="651"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770</w:t>
            </w:r>
          </w:p>
        </w:tc>
        <w:tc>
          <w:tcPr>
            <w:tcW w:w="73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777</w:t>
            </w:r>
          </w:p>
        </w:tc>
        <w:tc>
          <w:tcPr>
            <w:tcW w:w="672"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739</w:t>
            </w:r>
          </w:p>
        </w:tc>
        <w:tc>
          <w:tcPr>
            <w:tcW w:w="81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690</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673</w:t>
            </w:r>
          </w:p>
        </w:tc>
        <w:tc>
          <w:tcPr>
            <w:tcW w:w="624"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644</w:t>
            </w:r>
          </w:p>
        </w:tc>
        <w:tc>
          <w:tcPr>
            <w:tcW w:w="623" w:type="dxa"/>
            <w:tcBorders>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577</w:t>
            </w:r>
          </w:p>
        </w:tc>
        <w:tc>
          <w:tcPr>
            <w:tcW w:w="693"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598</w:t>
            </w:r>
          </w:p>
        </w:tc>
        <w:tc>
          <w:tcPr>
            <w:tcW w:w="771"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616</w:t>
            </w:r>
          </w:p>
        </w:tc>
        <w:tc>
          <w:tcPr>
            <w:tcW w:w="699" w:type="dxa"/>
            <w:tcBorders>
              <w:lef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629</w:t>
            </w:r>
          </w:p>
        </w:tc>
      </w:tr>
      <w:bookmarkEnd w:id="18"/>
      <w:tr w:rsidR="00C0699D" w:rsidRPr="004D4C91" w:rsidTr="005458EC">
        <w:trPr>
          <w:jc w:val="center"/>
        </w:trPr>
        <w:tc>
          <w:tcPr>
            <w:tcW w:w="202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4D4C91">
              <w:rPr>
                <w:rFonts w:ascii="Times New Roman" w:hAnsi="Times New Roman"/>
                <w:bCs/>
                <w:i w:val="0"/>
                <w:color w:val="auto"/>
                <w:sz w:val="22"/>
                <w:szCs w:val="22"/>
              </w:rPr>
              <w:t>Нашли работу</w:t>
            </w:r>
          </w:p>
        </w:tc>
        <w:tc>
          <w:tcPr>
            <w:tcW w:w="605"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34</w:t>
            </w:r>
          </w:p>
        </w:tc>
        <w:tc>
          <w:tcPr>
            <w:tcW w:w="61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62</w:t>
            </w:r>
          </w:p>
        </w:tc>
        <w:tc>
          <w:tcPr>
            <w:tcW w:w="651"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65</w:t>
            </w:r>
          </w:p>
        </w:tc>
        <w:tc>
          <w:tcPr>
            <w:tcW w:w="73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115</w:t>
            </w:r>
          </w:p>
        </w:tc>
        <w:tc>
          <w:tcPr>
            <w:tcW w:w="672"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91</w:t>
            </w:r>
          </w:p>
        </w:tc>
        <w:tc>
          <w:tcPr>
            <w:tcW w:w="81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173</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167</w:t>
            </w:r>
          </w:p>
        </w:tc>
        <w:tc>
          <w:tcPr>
            <w:tcW w:w="624"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115</w:t>
            </w:r>
          </w:p>
        </w:tc>
        <w:tc>
          <w:tcPr>
            <w:tcW w:w="623" w:type="dxa"/>
            <w:tcBorders>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86</w:t>
            </w:r>
          </w:p>
        </w:tc>
        <w:tc>
          <w:tcPr>
            <w:tcW w:w="693"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131</w:t>
            </w:r>
          </w:p>
        </w:tc>
        <w:tc>
          <w:tcPr>
            <w:tcW w:w="771"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178</w:t>
            </w:r>
          </w:p>
        </w:tc>
        <w:tc>
          <w:tcPr>
            <w:tcW w:w="699" w:type="dxa"/>
            <w:tcBorders>
              <w:lef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4D4C91">
              <w:rPr>
                <w:rFonts w:ascii="Times New Roman" w:hAnsi="Times New Roman"/>
                <w:bCs/>
                <w:i w:val="0"/>
                <w:color w:val="auto"/>
                <w:sz w:val="22"/>
                <w:szCs w:val="22"/>
                <w:lang w:val="en-US"/>
              </w:rPr>
              <w:t>226</w:t>
            </w:r>
          </w:p>
        </w:tc>
      </w:tr>
      <w:tr w:rsidR="00C0699D" w:rsidRPr="004D4C91" w:rsidTr="005458EC">
        <w:trPr>
          <w:jc w:val="center"/>
        </w:trPr>
        <w:tc>
          <w:tcPr>
            <w:tcW w:w="2023" w:type="dxa"/>
            <w:vAlign w:val="center"/>
          </w:tcPr>
          <w:p w:rsidR="00C0699D" w:rsidRPr="004D4C91" w:rsidRDefault="00C0699D" w:rsidP="00DB45AA">
            <w:pPr>
              <w:keepNext/>
              <w:widowControl/>
              <w:suppressLineNumbers/>
              <w:tabs>
                <w:tab w:val="left" w:pos="567"/>
                <w:tab w:val="left" w:pos="9921"/>
              </w:tabs>
              <w:suppressAutoHyphens/>
              <w:ind w:right="-2"/>
              <w:contextualSpacing/>
              <w:mirrorIndents/>
              <w:rPr>
                <w:i/>
                <w:sz w:val="22"/>
                <w:szCs w:val="22"/>
              </w:rPr>
            </w:pPr>
            <w:r w:rsidRPr="004D4C91">
              <w:rPr>
                <w:i/>
                <w:sz w:val="22"/>
                <w:szCs w:val="22"/>
              </w:rPr>
              <w:t>Уровень трудоустройства, %</w:t>
            </w:r>
          </w:p>
        </w:tc>
        <w:tc>
          <w:tcPr>
            <w:tcW w:w="605"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5,0</w:t>
            </w:r>
          </w:p>
        </w:tc>
        <w:tc>
          <w:tcPr>
            <w:tcW w:w="61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8,2</w:t>
            </w:r>
          </w:p>
        </w:tc>
        <w:tc>
          <w:tcPr>
            <w:tcW w:w="651"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8,4</w:t>
            </w:r>
          </w:p>
        </w:tc>
        <w:tc>
          <w:tcPr>
            <w:tcW w:w="733"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14,8</w:t>
            </w:r>
          </w:p>
        </w:tc>
        <w:tc>
          <w:tcPr>
            <w:tcW w:w="672"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12,3</w:t>
            </w:r>
          </w:p>
        </w:tc>
        <w:tc>
          <w:tcPr>
            <w:tcW w:w="81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25,1</w:t>
            </w:r>
          </w:p>
        </w:tc>
        <w:tc>
          <w:tcPr>
            <w:tcW w:w="699"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24,8</w:t>
            </w:r>
          </w:p>
        </w:tc>
        <w:tc>
          <w:tcPr>
            <w:tcW w:w="624" w:type="dxa"/>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17,8</w:t>
            </w:r>
          </w:p>
        </w:tc>
        <w:tc>
          <w:tcPr>
            <w:tcW w:w="623" w:type="dxa"/>
            <w:tcBorders>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14,9</w:t>
            </w:r>
          </w:p>
        </w:tc>
        <w:tc>
          <w:tcPr>
            <w:tcW w:w="693"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21,9</w:t>
            </w:r>
          </w:p>
        </w:tc>
        <w:tc>
          <w:tcPr>
            <w:tcW w:w="771" w:type="dxa"/>
            <w:tcBorders>
              <w:left w:val="single" w:sz="4" w:space="0" w:color="auto"/>
              <w:righ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28,8</w:t>
            </w:r>
          </w:p>
        </w:tc>
        <w:tc>
          <w:tcPr>
            <w:tcW w:w="699" w:type="dxa"/>
            <w:tcBorders>
              <w:left w:val="single" w:sz="4" w:space="0" w:color="auto"/>
            </w:tcBorders>
            <w:vAlign w:val="center"/>
          </w:tcPr>
          <w:p w:rsidR="00C0699D" w:rsidRPr="004D4C91"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Cs w:val="0"/>
                <w:color w:val="auto"/>
                <w:sz w:val="22"/>
                <w:szCs w:val="22"/>
                <w:lang w:val="en-US"/>
              </w:rPr>
            </w:pPr>
            <w:r w:rsidRPr="004D4C91">
              <w:rPr>
                <w:rFonts w:ascii="Times New Roman" w:hAnsi="Times New Roman"/>
                <w:bCs/>
                <w:color w:val="auto"/>
                <w:sz w:val="22"/>
                <w:szCs w:val="22"/>
                <w:lang w:val="en-US"/>
              </w:rPr>
              <w:t>35,9</w:t>
            </w:r>
          </w:p>
        </w:tc>
      </w:tr>
    </w:tbl>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Наибольшее количество трудоустроенных граждан приходится на летний и осенний период, что объясняется началом реализации Программ по содействию занятости населения, а также сезонностью работ и увеличением со стороны работодателей спроса на вакантные рабочие места.</w:t>
      </w:r>
    </w:p>
    <w:p w:rsidR="00C0699D" w:rsidRPr="00716383" w:rsidRDefault="00C0699D" w:rsidP="00DB45AA">
      <w:pPr>
        <w:keepNext/>
        <w:widowControl/>
        <w:suppressLineNumbers/>
        <w:tabs>
          <w:tab w:val="left" w:pos="567"/>
          <w:tab w:val="left" w:pos="9921"/>
        </w:tabs>
        <w:suppressAutoHyphens/>
        <w:ind w:right="-2" w:firstLine="709"/>
        <w:contextualSpacing/>
        <w:mirrorIndents/>
        <w:jc w:val="center"/>
        <w:rPr>
          <w:sz w:val="24"/>
          <w:szCs w:val="24"/>
          <w:lang w:eastAsia="ar-SA"/>
        </w:rPr>
      </w:pPr>
      <w:r w:rsidRPr="00914DAC">
        <w:rPr>
          <w:i/>
          <w:sz w:val="22"/>
          <w:szCs w:val="22"/>
          <w:lang w:eastAsia="ar-SA"/>
        </w:rPr>
        <w:lastRenderedPageBreak/>
        <w:t>Численность безработных граждан 2013 – 2014 гг.</w:t>
      </w:r>
      <w:r w:rsidR="00107FA1">
        <w:rPr>
          <w:noProof/>
        </w:rPr>
        <w:drawing>
          <wp:inline distT="0" distB="0" distL="0" distR="0">
            <wp:extent cx="5833268" cy="3451752"/>
            <wp:effectExtent l="11966" t="5823" r="3116" b="0"/>
            <wp:docPr id="4"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16"/>
          <w:szCs w:val="16"/>
          <w:lang w:eastAsia="ar-SA"/>
        </w:rPr>
      </w:pPr>
    </w:p>
    <w:p w:rsidR="00C0699D" w:rsidRPr="00914DAC" w:rsidRDefault="00C0699D" w:rsidP="00DB45AA">
      <w:pPr>
        <w:keepNext/>
        <w:widowControl/>
        <w:suppressLineNumbers/>
        <w:suppressAutoHyphens/>
        <w:contextualSpacing/>
        <w:mirrorIndents/>
        <w:jc w:val="center"/>
        <w:rPr>
          <w:bCs/>
          <w:i/>
          <w:sz w:val="22"/>
          <w:szCs w:val="22"/>
        </w:rPr>
      </w:pPr>
      <w:r w:rsidRPr="00914DAC">
        <w:rPr>
          <w:bCs/>
          <w:i/>
          <w:sz w:val="22"/>
          <w:szCs w:val="22"/>
        </w:rPr>
        <w:t>Уровень регистрируемой безработицы по МО г. Саяногорск в 2014 году</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18"/>
        <w:gridCol w:w="745"/>
        <w:gridCol w:w="660"/>
        <w:gridCol w:w="660"/>
        <w:gridCol w:w="660"/>
        <w:gridCol w:w="660"/>
        <w:gridCol w:w="868"/>
        <w:gridCol w:w="850"/>
        <w:gridCol w:w="644"/>
        <w:gridCol w:w="660"/>
        <w:gridCol w:w="697"/>
        <w:gridCol w:w="733"/>
        <w:gridCol w:w="697"/>
      </w:tblGrid>
      <w:tr w:rsidR="00C0699D" w:rsidRPr="005458EC" w:rsidTr="00F20596">
        <w:tc>
          <w:tcPr>
            <w:tcW w:w="1418"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Наименование показателей</w:t>
            </w:r>
          </w:p>
        </w:tc>
        <w:tc>
          <w:tcPr>
            <w:tcW w:w="745"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Янв.</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Фев.</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Мар.</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Апр.</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Май</w:t>
            </w:r>
          </w:p>
        </w:tc>
        <w:tc>
          <w:tcPr>
            <w:tcW w:w="868"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Июнь</w:t>
            </w:r>
          </w:p>
        </w:tc>
        <w:tc>
          <w:tcPr>
            <w:tcW w:w="85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Июль</w:t>
            </w:r>
          </w:p>
        </w:tc>
        <w:tc>
          <w:tcPr>
            <w:tcW w:w="644"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Авг.</w:t>
            </w:r>
          </w:p>
        </w:tc>
        <w:tc>
          <w:tcPr>
            <w:tcW w:w="660" w:type="dxa"/>
            <w:tcBorders>
              <w:righ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Сен.</w:t>
            </w:r>
          </w:p>
        </w:tc>
        <w:tc>
          <w:tcPr>
            <w:tcW w:w="697" w:type="dxa"/>
            <w:tcBorders>
              <w:left w:val="single" w:sz="4" w:space="0" w:color="auto"/>
              <w:righ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Окт.</w:t>
            </w:r>
          </w:p>
        </w:tc>
        <w:tc>
          <w:tcPr>
            <w:tcW w:w="733" w:type="dxa"/>
            <w:tcBorders>
              <w:left w:val="single" w:sz="4" w:space="0" w:color="auto"/>
              <w:righ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Нояб.</w:t>
            </w:r>
          </w:p>
        </w:tc>
        <w:tc>
          <w:tcPr>
            <w:tcW w:w="697" w:type="dxa"/>
            <w:tcBorders>
              <w:lef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rPr>
            </w:pPr>
            <w:r w:rsidRPr="005458EC">
              <w:rPr>
                <w:rFonts w:ascii="Times New Roman" w:hAnsi="Times New Roman"/>
                <w:bCs/>
                <w:i w:val="0"/>
                <w:color w:val="auto"/>
              </w:rPr>
              <w:t>Дек.</w:t>
            </w:r>
          </w:p>
        </w:tc>
      </w:tr>
      <w:tr w:rsidR="00C0699D" w:rsidRPr="005458EC" w:rsidTr="00F20596">
        <w:tc>
          <w:tcPr>
            <w:tcW w:w="1418"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5458EC">
              <w:rPr>
                <w:rFonts w:ascii="Times New Roman" w:hAnsi="Times New Roman"/>
                <w:bCs/>
                <w:i w:val="0"/>
                <w:color w:val="auto"/>
                <w:sz w:val="22"/>
                <w:szCs w:val="22"/>
              </w:rPr>
              <w:t>Числен. безработ.</w:t>
            </w:r>
          </w:p>
        </w:tc>
        <w:tc>
          <w:tcPr>
            <w:tcW w:w="745"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675</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753</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770</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777</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739</w:t>
            </w:r>
          </w:p>
        </w:tc>
        <w:tc>
          <w:tcPr>
            <w:tcW w:w="868"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690</w:t>
            </w:r>
          </w:p>
        </w:tc>
        <w:tc>
          <w:tcPr>
            <w:tcW w:w="85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673</w:t>
            </w:r>
          </w:p>
        </w:tc>
        <w:tc>
          <w:tcPr>
            <w:tcW w:w="644"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644</w:t>
            </w:r>
          </w:p>
        </w:tc>
        <w:tc>
          <w:tcPr>
            <w:tcW w:w="660" w:type="dxa"/>
            <w:tcBorders>
              <w:righ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577</w:t>
            </w:r>
          </w:p>
        </w:tc>
        <w:tc>
          <w:tcPr>
            <w:tcW w:w="697" w:type="dxa"/>
            <w:tcBorders>
              <w:left w:val="single" w:sz="4" w:space="0" w:color="auto"/>
              <w:righ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598</w:t>
            </w:r>
          </w:p>
        </w:tc>
        <w:tc>
          <w:tcPr>
            <w:tcW w:w="733" w:type="dxa"/>
            <w:tcBorders>
              <w:left w:val="single" w:sz="4" w:space="0" w:color="auto"/>
              <w:righ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616</w:t>
            </w:r>
          </w:p>
        </w:tc>
        <w:tc>
          <w:tcPr>
            <w:tcW w:w="697" w:type="dxa"/>
            <w:tcBorders>
              <w:lef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sz w:val="22"/>
                <w:szCs w:val="22"/>
                <w:lang w:val="en-US"/>
              </w:rPr>
            </w:pPr>
            <w:r w:rsidRPr="005458EC">
              <w:rPr>
                <w:rFonts w:ascii="Times New Roman" w:hAnsi="Times New Roman"/>
                <w:bCs/>
                <w:i w:val="0"/>
                <w:color w:val="auto"/>
                <w:sz w:val="22"/>
                <w:szCs w:val="22"/>
                <w:lang w:val="en-US"/>
              </w:rPr>
              <w:t>629</w:t>
            </w:r>
          </w:p>
        </w:tc>
      </w:tr>
      <w:tr w:rsidR="00C0699D" w:rsidRPr="005458EC" w:rsidTr="00F20596">
        <w:tc>
          <w:tcPr>
            <w:tcW w:w="1418" w:type="dxa"/>
            <w:vAlign w:val="center"/>
          </w:tcPr>
          <w:p w:rsidR="00C0699D" w:rsidRPr="005458EC" w:rsidRDefault="00C0699D" w:rsidP="00DB45AA">
            <w:pPr>
              <w:keepNext/>
              <w:widowControl/>
              <w:suppressLineNumbers/>
              <w:tabs>
                <w:tab w:val="left" w:pos="567"/>
                <w:tab w:val="left" w:pos="9921"/>
              </w:tabs>
              <w:suppressAutoHyphens/>
              <w:ind w:right="-2"/>
              <w:contextualSpacing/>
              <w:mirrorIndents/>
              <w:rPr>
                <w:i/>
              </w:rPr>
            </w:pPr>
            <w:r w:rsidRPr="005458EC">
              <w:rPr>
                <w:i/>
              </w:rPr>
              <w:t>Уров. безработ., %</w:t>
            </w:r>
          </w:p>
        </w:tc>
        <w:tc>
          <w:tcPr>
            <w:tcW w:w="745"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1,94</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2,16</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2,21</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2,12</w:t>
            </w:r>
          </w:p>
        </w:tc>
        <w:tc>
          <w:tcPr>
            <w:tcW w:w="66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2,02</w:t>
            </w:r>
          </w:p>
        </w:tc>
        <w:tc>
          <w:tcPr>
            <w:tcW w:w="868"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1,89</w:t>
            </w:r>
          </w:p>
        </w:tc>
        <w:tc>
          <w:tcPr>
            <w:tcW w:w="850"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1,84</w:t>
            </w:r>
          </w:p>
        </w:tc>
        <w:tc>
          <w:tcPr>
            <w:tcW w:w="644" w:type="dxa"/>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1,76</w:t>
            </w:r>
          </w:p>
        </w:tc>
        <w:tc>
          <w:tcPr>
            <w:tcW w:w="660" w:type="dxa"/>
            <w:tcBorders>
              <w:righ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1,58</w:t>
            </w:r>
          </w:p>
        </w:tc>
        <w:tc>
          <w:tcPr>
            <w:tcW w:w="697" w:type="dxa"/>
            <w:tcBorders>
              <w:left w:val="single" w:sz="4" w:space="0" w:color="auto"/>
              <w:righ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1,64</w:t>
            </w:r>
          </w:p>
        </w:tc>
        <w:tc>
          <w:tcPr>
            <w:tcW w:w="733" w:type="dxa"/>
            <w:tcBorders>
              <w:left w:val="single" w:sz="4" w:space="0" w:color="auto"/>
              <w:righ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1,69</w:t>
            </w:r>
          </w:p>
        </w:tc>
        <w:tc>
          <w:tcPr>
            <w:tcW w:w="697" w:type="dxa"/>
            <w:tcBorders>
              <w:left w:val="single" w:sz="4" w:space="0" w:color="auto"/>
            </w:tcBorders>
            <w:vAlign w:val="center"/>
          </w:tcPr>
          <w:p w:rsidR="00C0699D" w:rsidRPr="005458EC" w:rsidRDefault="00C0699D" w:rsidP="00DB45AA">
            <w:pPr>
              <w:pStyle w:val="9"/>
              <w:keepLines w:val="0"/>
              <w:widowControl/>
              <w:suppressLineNumbers/>
              <w:tabs>
                <w:tab w:val="left" w:pos="567"/>
                <w:tab w:val="left" w:pos="9921"/>
              </w:tabs>
              <w:suppressAutoHyphens/>
              <w:spacing w:before="0"/>
              <w:ind w:right="-2"/>
              <w:contextualSpacing/>
              <w:mirrorIndents/>
              <w:jc w:val="center"/>
              <w:rPr>
                <w:rFonts w:ascii="Times New Roman" w:hAnsi="Times New Roman"/>
                <w:bCs/>
                <w:i w:val="0"/>
                <w:iCs w:val="0"/>
                <w:color w:val="auto"/>
                <w:lang w:val="en-US"/>
              </w:rPr>
            </w:pPr>
            <w:r w:rsidRPr="005458EC">
              <w:rPr>
                <w:rFonts w:ascii="Times New Roman" w:hAnsi="Times New Roman"/>
                <w:bCs/>
                <w:color w:val="auto"/>
                <w:lang w:val="en-US"/>
              </w:rPr>
              <w:t>1,72</w:t>
            </w:r>
          </w:p>
        </w:tc>
      </w:tr>
    </w:tbl>
    <w:p w:rsidR="00C0699D" w:rsidRPr="00914DAC" w:rsidRDefault="00C0699D" w:rsidP="00DB45AA">
      <w:pPr>
        <w:keepNext/>
        <w:widowControl/>
        <w:suppressLineNumbers/>
        <w:tabs>
          <w:tab w:val="left" w:pos="567"/>
          <w:tab w:val="left" w:pos="9921"/>
        </w:tabs>
        <w:suppressAutoHyphens/>
        <w:ind w:right="-2"/>
        <w:contextualSpacing/>
        <w:mirrorIndents/>
        <w:jc w:val="both"/>
        <w:rPr>
          <w:sz w:val="16"/>
          <w:szCs w:val="16"/>
          <w:lang w:eastAsia="ar-SA"/>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 xml:space="preserve">Пик уровня регистрируемой безработицы по МО г. Саяногорск пришелся на март </w:t>
      </w:r>
      <w:smartTag w:uri="urn:schemas-microsoft-com:office:smarttags" w:element="metricconverter">
        <w:smartTagPr>
          <w:attr w:name="ProductID" w:val="2014 г"/>
        </w:smartTagPr>
        <w:r w:rsidRPr="00914DAC">
          <w:rPr>
            <w:sz w:val="24"/>
            <w:szCs w:val="24"/>
            <w:lang w:eastAsia="ar-SA"/>
          </w:rPr>
          <w:t>2014 г</w:t>
        </w:r>
      </w:smartTag>
      <w:r w:rsidRPr="00914DAC">
        <w:rPr>
          <w:sz w:val="24"/>
          <w:szCs w:val="24"/>
          <w:lang w:eastAsia="ar-SA"/>
        </w:rPr>
        <w:t>. и составил 2,21%. Снижение численности зарегистрированных безработных граждан приходится на период с 3 квартала 2014 года и достиг в сентябре 2014 года минимального уровня 1,58%, в связи с увеличением вакантных рабочих мест, организацией временных и сезонных работ.</w:t>
      </w:r>
    </w:p>
    <w:p w:rsidR="00C0699D" w:rsidRDefault="00C0699D"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DB45AA" w:rsidRDefault="00DB45A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DB45AA" w:rsidRPr="00914DAC" w:rsidRDefault="00DB45AA" w:rsidP="00DB45AA">
      <w:pPr>
        <w:keepNext/>
        <w:widowControl/>
        <w:suppressLineNumbers/>
        <w:tabs>
          <w:tab w:val="left" w:pos="567"/>
          <w:tab w:val="left" w:pos="9921"/>
        </w:tabs>
        <w:suppressAutoHyphens/>
        <w:ind w:right="-2" w:firstLine="709"/>
        <w:contextualSpacing/>
        <w:mirrorIndents/>
        <w:jc w:val="both"/>
        <w:rPr>
          <w:sz w:val="10"/>
          <w:szCs w:val="10"/>
          <w:lang w:eastAsia="ar-SA"/>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center"/>
        <w:rPr>
          <w:i/>
          <w:sz w:val="24"/>
          <w:szCs w:val="24"/>
          <w:lang w:eastAsia="ar-SA"/>
        </w:rPr>
      </w:pPr>
      <w:r w:rsidRPr="00914DAC">
        <w:rPr>
          <w:i/>
          <w:sz w:val="24"/>
          <w:szCs w:val="24"/>
          <w:lang w:eastAsia="ar-SA"/>
        </w:rPr>
        <w:t>Уровень регистрируемой безработицы 2013 – 2014 гг.</w:t>
      </w:r>
    </w:p>
    <w:p w:rsidR="00C0699D" w:rsidRPr="00914DAC" w:rsidRDefault="00107FA1" w:rsidP="00DB45AA">
      <w:pPr>
        <w:keepNext/>
        <w:widowControl/>
        <w:suppressLineNumbers/>
        <w:tabs>
          <w:tab w:val="left" w:pos="567"/>
          <w:tab w:val="left" w:pos="9921"/>
        </w:tabs>
        <w:suppressAutoHyphens/>
        <w:ind w:right="-2"/>
        <w:contextualSpacing/>
        <w:mirrorIndents/>
        <w:jc w:val="center"/>
        <w:rPr>
          <w:sz w:val="24"/>
          <w:szCs w:val="24"/>
          <w:lang w:eastAsia="ar-SA"/>
        </w:rPr>
      </w:pPr>
      <w:r>
        <w:rPr>
          <w:noProof/>
        </w:rPr>
        <w:drawing>
          <wp:inline distT="0" distB="0" distL="0" distR="0">
            <wp:extent cx="5833268" cy="2985823"/>
            <wp:effectExtent l="11966" t="5027" r="3116" b="0"/>
            <wp:docPr id="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0699D" w:rsidRDefault="00C0699D" w:rsidP="00DB45AA">
      <w:pPr>
        <w:keepNext/>
        <w:widowControl/>
        <w:suppressLineNumbers/>
        <w:tabs>
          <w:tab w:val="left" w:pos="567"/>
          <w:tab w:val="left" w:pos="9921"/>
        </w:tabs>
        <w:suppressAutoHyphens/>
        <w:ind w:right="-2"/>
        <w:contextualSpacing/>
        <w:mirrorIndents/>
        <w:jc w:val="center"/>
        <w:rPr>
          <w:b/>
          <w:szCs w:val="24"/>
        </w:rPr>
      </w:pPr>
    </w:p>
    <w:p w:rsidR="00F20596" w:rsidRPr="00914DAC" w:rsidRDefault="00F20596" w:rsidP="00DB45AA">
      <w:pPr>
        <w:keepNext/>
        <w:widowControl/>
        <w:suppressLineNumbers/>
        <w:tabs>
          <w:tab w:val="left" w:pos="567"/>
          <w:tab w:val="left" w:pos="9921"/>
        </w:tabs>
        <w:suppressAutoHyphens/>
        <w:ind w:right="-2"/>
        <w:contextualSpacing/>
        <w:mirrorIndents/>
        <w:jc w:val="center"/>
        <w:rPr>
          <w:b/>
          <w:szCs w:val="24"/>
        </w:rPr>
      </w:pPr>
    </w:p>
    <w:p w:rsidR="00C0699D" w:rsidRPr="00914DAC" w:rsidRDefault="00C0699D" w:rsidP="00DB45AA">
      <w:pPr>
        <w:pStyle w:val="13"/>
        <w:numPr>
          <w:ilvl w:val="0"/>
          <w:numId w:val="48"/>
        </w:numPr>
        <w:suppressLineNumbers/>
        <w:suppressAutoHyphens/>
        <w:ind w:left="993" w:hanging="633"/>
        <w:contextualSpacing/>
        <w:mirrorIndents/>
        <w:outlineLvl w:val="2"/>
        <w:rPr>
          <w:b/>
          <w:sz w:val="24"/>
          <w:szCs w:val="24"/>
        </w:rPr>
      </w:pPr>
      <w:bookmarkStart w:id="19" w:name="_Toc442692866"/>
      <w:r w:rsidRPr="00914DAC">
        <w:rPr>
          <w:b/>
          <w:sz w:val="24"/>
          <w:szCs w:val="24"/>
        </w:rPr>
        <w:lastRenderedPageBreak/>
        <w:t>Рынок труда МО г.Саяногорск</w:t>
      </w:r>
      <w:bookmarkEnd w:id="19"/>
    </w:p>
    <w:p w:rsidR="00C0699D" w:rsidRPr="005458E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b/>
          <w:bCs/>
          <w:iCs/>
          <w:sz w:val="24"/>
          <w:szCs w:val="24"/>
        </w:rPr>
      </w:pPr>
      <w:bookmarkStart w:id="20" w:name="_Toc380399689"/>
      <w:r w:rsidRPr="00914DAC">
        <w:rPr>
          <w:b/>
          <w:bCs/>
          <w:iCs/>
          <w:sz w:val="24"/>
          <w:szCs w:val="24"/>
        </w:rPr>
        <w:t>Содействие работодателям в подборе необходимых работников</w:t>
      </w:r>
      <w:bookmarkEnd w:id="20"/>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Сведения о наличии вакансий у работодателей МО г. Саяногорск за отчетный период представлены в следующей таблице:</w:t>
      </w:r>
    </w:p>
    <w:tbl>
      <w:tblPr>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7"/>
        <w:gridCol w:w="1832"/>
        <w:gridCol w:w="1598"/>
      </w:tblGrid>
      <w:tr w:rsidR="00C0699D" w:rsidRPr="005458EC" w:rsidTr="00F13D6D">
        <w:trPr>
          <w:tblHeader/>
          <w:jc w:val="center"/>
        </w:trPr>
        <w:tc>
          <w:tcPr>
            <w:tcW w:w="6377" w:type="dxa"/>
            <w:vMerge w:val="restart"/>
            <w:vAlign w:val="center"/>
          </w:tcPr>
          <w:p w:rsidR="00C0699D" w:rsidRPr="005458EC" w:rsidRDefault="00C0699D" w:rsidP="00DB45AA">
            <w:pPr>
              <w:keepNext/>
              <w:widowControl/>
              <w:suppressLineNumbers/>
              <w:tabs>
                <w:tab w:val="left" w:pos="567"/>
                <w:tab w:val="left" w:pos="9921"/>
              </w:tabs>
              <w:suppressAutoHyphens/>
              <w:ind w:right="-2"/>
              <w:contextualSpacing/>
              <w:mirrorIndents/>
              <w:jc w:val="center"/>
              <w:rPr>
                <w:lang w:eastAsia="ar-SA"/>
              </w:rPr>
            </w:pPr>
            <w:r w:rsidRPr="005458EC">
              <w:t>Критерий</w:t>
            </w:r>
          </w:p>
        </w:tc>
        <w:tc>
          <w:tcPr>
            <w:tcW w:w="3430" w:type="dxa"/>
            <w:gridSpan w:val="2"/>
          </w:tcPr>
          <w:p w:rsidR="00C0699D" w:rsidRPr="005458EC" w:rsidRDefault="00C0699D" w:rsidP="00DB45AA">
            <w:pPr>
              <w:keepNext/>
              <w:widowControl/>
              <w:suppressLineNumbers/>
              <w:tabs>
                <w:tab w:val="left" w:pos="567"/>
                <w:tab w:val="left" w:pos="9921"/>
              </w:tabs>
              <w:suppressAutoHyphens/>
              <w:ind w:right="-2"/>
              <w:contextualSpacing/>
              <w:mirrorIndents/>
              <w:jc w:val="center"/>
              <w:rPr>
                <w:lang w:eastAsia="ar-SA"/>
              </w:rPr>
            </w:pPr>
            <w:r w:rsidRPr="005458EC">
              <w:rPr>
                <w:lang w:eastAsia="ar-SA"/>
              </w:rPr>
              <w:t>единиц</w:t>
            </w:r>
          </w:p>
        </w:tc>
      </w:tr>
      <w:tr w:rsidR="00C0699D" w:rsidRPr="005458EC" w:rsidTr="00F13D6D">
        <w:trPr>
          <w:tblHeader/>
          <w:jc w:val="center"/>
        </w:trPr>
        <w:tc>
          <w:tcPr>
            <w:tcW w:w="6377" w:type="dxa"/>
            <w:vMerge/>
            <w:vAlign w:val="center"/>
          </w:tcPr>
          <w:p w:rsidR="00C0699D" w:rsidRPr="005458EC" w:rsidRDefault="00C0699D" w:rsidP="00DB45AA">
            <w:pPr>
              <w:keepNext/>
              <w:widowControl/>
              <w:suppressLineNumbers/>
              <w:tabs>
                <w:tab w:val="left" w:pos="567"/>
                <w:tab w:val="left" w:pos="9921"/>
              </w:tabs>
              <w:suppressAutoHyphens/>
              <w:ind w:right="-2"/>
              <w:contextualSpacing/>
              <w:mirrorIndents/>
              <w:jc w:val="center"/>
              <w:rPr>
                <w:lang w:eastAsia="ar-SA"/>
              </w:rPr>
            </w:pPr>
          </w:p>
        </w:tc>
        <w:tc>
          <w:tcPr>
            <w:tcW w:w="1832" w:type="dxa"/>
            <w:vAlign w:val="center"/>
          </w:tcPr>
          <w:p w:rsidR="00C0699D" w:rsidRPr="005458EC" w:rsidRDefault="00C0699D" w:rsidP="00DB45AA">
            <w:pPr>
              <w:keepNext/>
              <w:widowControl/>
              <w:suppressLineNumbers/>
              <w:tabs>
                <w:tab w:val="left" w:pos="567"/>
                <w:tab w:val="left" w:pos="9921"/>
              </w:tabs>
              <w:suppressAutoHyphens/>
              <w:ind w:right="-2"/>
              <w:contextualSpacing/>
              <w:mirrorIndents/>
              <w:jc w:val="center"/>
              <w:rPr>
                <w:lang w:eastAsia="ar-SA"/>
              </w:rPr>
            </w:pPr>
            <w:smartTag w:uri="urn:schemas-microsoft-com:office:smarttags" w:element="metricconverter">
              <w:smartTagPr>
                <w:attr w:name="ProductID" w:val="2013 г"/>
              </w:smartTagPr>
              <w:r w:rsidRPr="005458EC">
                <w:t>2013 г</w:t>
              </w:r>
            </w:smartTag>
            <w:r w:rsidRPr="005458EC">
              <w:t>.</w:t>
            </w:r>
          </w:p>
        </w:tc>
        <w:tc>
          <w:tcPr>
            <w:tcW w:w="1598" w:type="dxa"/>
            <w:vAlign w:val="center"/>
          </w:tcPr>
          <w:p w:rsidR="00C0699D" w:rsidRPr="005458EC" w:rsidRDefault="00C0699D" w:rsidP="00DB45AA">
            <w:pPr>
              <w:keepNext/>
              <w:widowControl/>
              <w:suppressLineNumbers/>
              <w:tabs>
                <w:tab w:val="left" w:pos="567"/>
                <w:tab w:val="left" w:pos="9921"/>
              </w:tabs>
              <w:suppressAutoHyphens/>
              <w:ind w:right="-2"/>
              <w:contextualSpacing/>
              <w:mirrorIndents/>
              <w:jc w:val="center"/>
              <w:rPr>
                <w:lang w:val="en-US" w:eastAsia="ar-SA"/>
              </w:rPr>
            </w:pPr>
            <w:smartTag w:uri="urn:schemas-microsoft-com:office:smarttags" w:element="metricconverter">
              <w:smartTagPr>
                <w:attr w:name="ProductID" w:val="2014 г"/>
              </w:smartTagPr>
              <w:r w:rsidRPr="005458EC">
                <w:rPr>
                  <w:lang w:val="en-US" w:eastAsia="ar-SA"/>
                </w:rPr>
                <w:t>2014 г</w:t>
              </w:r>
            </w:smartTag>
            <w:r w:rsidRPr="005458EC">
              <w:rPr>
                <w:lang w:val="en-US" w:eastAsia="ar-SA"/>
              </w:rPr>
              <w:t>.</w:t>
            </w:r>
          </w:p>
        </w:tc>
      </w:tr>
      <w:tr w:rsidR="00C0699D" w:rsidRPr="00914DAC" w:rsidTr="00F13D6D">
        <w:trPr>
          <w:jc w:val="center"/>
        </w:trPr>
        <w:tc>
          <w:tcPr>
            <w:tcW w:w="637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both"/>
              <w:rPr>
                <w:sz w:val="22"/>
                <w:szCs w:val="22"/>
              </w:rPr>
            </w:pPr>
            <w:r w:rsidRPr="00914DAC">
              <w:rPr>
                <w:sz w:val="22"/>
                <w:szCs w:val="22"/>
              </w:rPr>
              <w:t>Кол-во работодателей</w:t>
            </w:r>
          </w:p>
        </w:tc>
        <w:tc>
          <w:tcPr>
            <w:tcW w:w="1832"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150</w:t>
            </w:r>
          </w:p>
        </w:tc>
        <w:tc>
          <w:tcPr>
            <w:tcW w:w="1598"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209</w:t>
            </w:r>
          </w:p>
        </w:tc>
      </w:tr>
      <w:tr w:rsidR="00C0699D" w:rsidRPr="00914DAC" w:rsidTr="00F13D6D">
        <w:trPr>
          <w:jc w:val="center"/>
        </w:trPr>
        <w:tc>
          <w:tcPr>
            <w:tcW w:w="637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both"/>
              <w:rPr>
                <w:sz w:val="22"/>
                <w:szCs w:val="22"/>
                <w:lang w:eastAsia="ar-SA"/>
              </w:rPr>
            </w:pPr>
            <w:r w:rsidRPr="00914DAC">
              <w:rPr>
                <w:sz w:val="22"/>
                <w:szCs w:val="22"/>
              </w:rPr>
              <w:t>Заявлено вакансий</w:t>
            </w:r>
          </w:p>
        </w:tc>
        <w:tc>
          <w:tcPr>
            <w:tcW w:w="1832"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4</w:t>
            </w:r>
            <w:r w:rsidR="00D85D32">
              <w:rPr>
                <w:sz w:val="22"/>
                <w:szCs w:val="22"/>
                <w:lang w:eastAsia="ar-SA"/>
              </w:rPr>
              <w:t xml:space="preserve"> </w:t>
            </w:r>
            <w:r w:rsidRPr="00914DAC">
              <w:rPr>
                <w:sz w:val="22"/>
                <w:szCs w:val="22"/>
                <w:lang w:eastAsia="ar-SA"/>
              </w:rPr>
              <w:t>057</w:t>
            </w:r>
          </w:p>
        </w:tc>
        <w:tc>
          <w:tcPr>
            <w:tcW w:w="1598"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4</w:t>
            </w:r>
            <w:r w:rsidR="00D85D32">
              <w:rPr>
                <w:sz w:val="22"/>
                <w:szCs w:val="22"/>
                <w:lang w:eastAsia="ar-SA"/>
              </w:rPr>
              <w:t xml:space="preserve"> </w:t>
            </w:r>
            <w:r w:rsidRPr="00914DAC">
              <w:rPr>
                <w:sz w:val="22"/>
                <w:szCs w:val="22"/>
                <w:lang w:val="en-US" w:eastAsia="ar-SA"/>
              </w:rPr>
              <w:t>011</w:t>
            </w:r>
          </w:p>
        </w:tc>
      </w:tr>
      <w:tr w:rsidR="00C0699D" w:rsidRPr="00914DAC" w:rsidTr="00F13D6D">
        <w:trPr>
          <w:jc w:val="center"/>
        </w:trPr>
        <w:tc>
          <w:tcPr>
            <w:tcW w:w="637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both"/>
              <w:rPr>
                <w:sz w:val="22"/>
                <w:szCs w:val="22"/>
                <w:lang w:eastAsia="ar-SA"/>
              </w:rPr>
            </w:pPr>
            <w:r w:rsidRPr="00914DAC">
              <w:rPr>
                <w:sz w:val="22"/>
                <w:szCs w:val="22"/>
              </w:rPr>
              <w:t>Для замещения рабочих профессий</w:t>
            </w:r>
          </w:p>
        </w:tc>
        <w:tc>
          <w:tcPr>
            <w:tcW w:w="1832"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3</w:t>
            </w:r>
            <w:r w:rsidR="00D85D32">
              <w:rPr>
                <w:sz w:val="22"/>
                <w:szCs w:val="22"/>
                <w:lang w:eastAsia="ar-SA"/>
              </w:rPr>
              <w:t xml:space="preserve"> </w:t>
            </w:r>
            <w:r w:rsidRPr="00914DAC">
              <w:rPr>
                <w:sz w:val="22"/>
                <w:szCs w:val="22"/>
                <w:lang w:eastAsia="ar-SA"/>
              </w:rPr>
              <w:t>240</w:t>
            </w:r>
          </w:p>
        </w:tc>
        <w:tc>
          <w:tcPr>
            <w:tcW w:w="1598"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3</w:t>
            </w:r>
            <w:r w:rsidR="00D85D32">
              <w:rPr>
                <w:sz w:val="22"/>
                <w:szCs w:val="22"/>
                <w:lang w:eastAsia="ar-SA"/>
              </w:rPr>
              <w:t xml:space="preserve"> </w:t>
            </w:r>
            <w:r w:rsidRPr="00914DAC">
              <w:rPr>
                <w:sz w:val="22"/>
                <w:szCs w:val="22"/>
                <w:lang w:val="en-US" w:eastAsia="ar-SA"/>
              </w:rPr>
              <w:t>386</w:t>
            </w:r>
          </w:p>
        </w:tc>
      </w:tr>
      <w:tr w:rsidR="00C0699D" w:rsidRPr="00914DAC" w:rsidTr="00F13D6D">
        <w:trPr>
          <w:jc w:val="center"/>
        </w:trPr>
        <w:tc>
          <w:tcPr>
            <w:tcW w:w="637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both"/>
              <w:rPr>
                <w:sz w:val="22"/>
                <w:szCs w:val="22"/>
                <w:lang w:eastAsia="ar-SA"/>
              </w:rPr>
            </w:pPr>
            <w:r w:rsidRPr="00914DAC">
              <w:rPr>
                <w:sz w:val="22"/>
                <w:szCs w:val="22"/>
              </w:rPr>
              <w:t>Снято с учета в связи с трудоустройством по направлению</w:t>
            </w:r>
          </w:p>
        </w:tc>
        <w:tc>
          <w:tcPr>
            <w:tcW w:w="1832"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696</w:t>
            </w:r>
          </w:p>
        </w:tc>
        <w:tc>
          <w:tcPr>
            <w:tcW w:w="1598"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490</w:t>
            </w:r>
          </w:p>
        </w:tc>
      </w:tr>
      <w:tr w:rsidR="00C0699D" w:rsidRPr="00914DAC" w:rsidTr="00F13D6D">
        <w:trPr>
          <w:jc w:val="center"/>
        </w:trPr>
        <w:tc>
          <w:tcPr>
            <w:tcW w:w="6377"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Форма собственности:</w:t>
            </w:r>
          </w:p>
          <w:p w:rsidR="00C0699D" w:rsidRPr="00914DAC" w:rsidRDefault="00C0699D" w:rsidP="00DB45AA">
            <w:pPr>
              <w:keepNext/>
              <w:widowControl/>
              <w:suppressLineNumbers/>
              <w:tabs>
                <w:tab w:val="left" w:pos="567"/>
                <w:tab w:val="left" w:pos="9921"/>
              </w:tabs>
              <w:suppressAutoHyphens/>
              <w:ind w:right="-2"/>
              <w:contextualSpacing/>
              <w:mirrorIndents/>
              <w:rPr>
                <w:sz w:val="22"/>
                <w:szCs w:val="22"/>
              </w:rPr>
            </w:pPr>
            <w:r w:rsidRPr="00914DAC">
              <w:rPr>
                <w:sz w:val="22"/>
                <w:szCs w:val="22"/>
              </w:rPr>
              <w:t>- Государственная</w:t>
            </w:r>
          </w:p>
          <w:p w:rsidR="00C0699D" w:rsidRPr="00914DAC" w:rsidRDefault="00C0699D" w:rsidP="00DB45AA">
            <w:pPr>
              <w:keepNext/>
              <w:widowControl/>
              <w:suppressLineNumbers/>
              <w:tabs>
                <w:tab w:val="left" w:pos="567"/>
                <w:tab w:val="left" w:pos="9921"/>
              </w:tabs>
              <w:suppressAutoHyphens/>
              <w:ind w:right="-2"/>
              <w:contextualSpacing/>
              <w:mirrorIndents/>
              <w:jc w:val="both"/>
              <w:rPr>
                <w:sz w:val="22"/>
                <w:szCs w:val="22"/>
                <w:lang w:eastAsia="ar-SA"/>
              </w:rPr>
            </w:pPr>
            <w:r w:rsidRPr="00914DAC">
              <w:rPr>
                <w:sz w:val="22"/>
                <w:szCs w:val="22"/>
              </w:rPr>
              <w:t>- другая</w:t>
            </w:r>
          </w:p>
        </w:tc>
        <w:tc>
          <w:tcPr>
            <w:tcW w:w="1832" w:type="dxa"/>
            <w:vAlign w:val="center"/>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p>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429</w:t>
            </w:r>
          </w:p>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eastAsia="ar-SA"/>
              </w:rPr>
            </w:pPr>
            <w:r w:rsidRPr="00914DAC">
              <w:rPr>
                <w:sz w:val="22"/>
                <w:szCs w:val="22"/>
                <w:lang w:eastAsia="ar-SA"/>
              </w:rPr>
              <w:t>4</w:t>
            </w:r>
            <w:r w:rsidR="00D85D32">
              <w:rPr>
                <w:sz w:val="22"/>
                <w:szCs w:val="22"/>
                <w:lang w:eastAsia="ar-SA"/>
              </w:rPr>
              <w:t xml:space="preserve"> </w:t>
            </w:r>
            <w:r w:rsidRPr="00914DAC">
              <w:rPr>
                <w:sz w:val="22"/>
                <w:szCs w:val="22"/>
                <w:lang w:eastAsia="ar-SA"/>
              </w:rPr>
              <w:t>383</w:t>
            </w:r>
          </w:p>
        </w:tc>
        <w:tc>
          <w:tcPr>
            <w:tcW w:w="1598" w:type="dxa"/>
            <w:vAlign w:val="bottom"/>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257</w:t>
            </w:r>
          </w:p>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lang w:val="en-US" w:eastAsia="ar-SA"/>
              </w:rPr>
            </w:pPr>
            <w:r w:rsidRPr="00914DAC">
              <w:rPr>
                <w:sz w:val="22"/>
                <w:szCs w:val="22"/>
                <w:lang w:val="en-US" w:eastAsia="ar-SA"/>
              </w:rPr>
              <w:t>3</w:t>
            </w:r>
            <w:r w:rsidR="00D85D32">
              <w:rPr>
                <w:sz w:val="22"/>
                <w:szCs w:val="22"/>
                <w:lang w:eastAsia="ar-SA"/>
              </w:rPr>
              <w:t xml:space="preserve"> </w:t>
            </w:r>
            <w:r w:rsidRPr="00914DAC">
              <w:rPr>
                <w:sz w:val="22"/>
                <w:szCs w:val="22"/>
                <w:lang w:val="en-US" w:eastAsia="ar-SA"/>
              </w:rPr>
              <w:t>754</w:t>
            </w:r>
          </w:p>
        </w:tc>
      </w:tr>
    </w:tbl>
    <w:p w:rsidR="00C0699D" w:rsidRPr="00914DAC" w:rsidRDefault="00C0699D" w:rsidP="00DB45AA">
      <w:pPr>
        <w:keepNext/>
        <w:widowControl/>
        <w:suppressLineNumbers/>
        <w:tabs>
          <w:tab w:val="left" w:pos="567"/>
          <w:tab w:val="left" w:pos="9921"/>
        </w:tabs>
        <w:suppressAutoHyphens/>
        <w:ind w:right="-2"/>
        <w:contextualSpacing/>
        <w:mirrorIndents/>
        <w:jc w:val="center"/>
        <w:rPr>
          <w:i/>
          <w:szCs w:val="24"/>
        </w:rPr>
      </w:pPr>
    </w:p>
    <w:p w:rsidR="00C0699D" w:rsidRPr="00914DAC" w:rsidRDefault="00C0699D" w:rsidP="00DB45AA">
      <w:pPr>
        <w:keepNext/>
        <w:widowControl/>
        <w:suppressLineNumbers/>
        <w:suppressAutoHyphens/>
        <w:contextualSpacing/>
        <w:mirrorIndents/>
        <w:jc w:val="center"/>
        <w:rPr>
          <w:i/>
          <w:sz w:val="10"/>
          <w:szCs w:val="10"/>
        </w:rPr>
      </w:pPr>
      <w:r w:rsidRPr="00914DAC">
        <w:rPr>
          <w:i/>
          <w:sz w:val="22"/>
          <w:szCs w:val="22"/>
        </w:rPr>
        <w:t>Сравнение профессионального состава безработных граждан и свободных рабочих мест</w:t>
      </w:r>
    </w:p>
    <w:tbl>
      <w:tblPr>
        <w:tblW w:w="9923"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24"/>
        <w:gridCol w:w="4999"/>
      </w:tblGrid>
      <w:tr w:rsidR="00C0699D" w:rsidRPr="005458EC" w:rsidTr="00F13D6D">
        <w:trPr>
          <w:jc w:val="center"/>
        </w:trPr>
        <w:tc>
          <w:tcPr>
            <w:tcW w:w="4924" w:type="dxa"/>
          </w:tcPr>
          <w:p w:rsidR="00C0699D" w:rsidRPr="005458EC" w:rsidRDefault="00C0699D" w:rsidP="00DB45AA">
            <w:pPr>
              <w:keepNext/>
              <w:widowControl/>
              <w:suppressLineNumbers/>
              <w:tabs>
                <w:tab w:val="left" w:pos="567"/>
                <w:tab w:val="left" w:pos="9921"/>
              </w:tabs>
              <w:suppressAutoHyphens/>
              <w:ind w:right="-2"/>
              <w:contextualSpacing/>
              <w:mirrorIndents/>
              <w:jc w:val="center"/>
            </w:pPr>
            <w:r w:rsidRPr="005458EC">
              <w:t>Состав безработных граждан в разрезе профессии</w:t>
            </w:r>
          </w:p>
        </w:tc>
        <w:tc>
          <w:tcPr>
            <w:tcW w:w="4999" w:type="dxa"/>
          </w:tcPr>
          <w:p w:rsidR="00C0699D" w:rsidRPr="005458EC" w:rsidRDefault="00C0699D" w:rsidP="00DB45AA">
            <w:pPr>
              <w:keepNext/>
              <w:widowControl/>
              <w:suppressLineNumbers/>
              <w:tabs>
                <w:tab w:val="left" w:pos="567"/>
                <w:tab w:val="left" w:pos="9921"/>
              </w:tabs>
              <w:suppressAutoHyphens/>
              <w:ind w:right="-2"/>
              <w:contextualSpacing/>
              <w:mirrorIndents/>
              <w:jc w:val="center"/>
            </w:pPr>
            <w:r w:rsidRPr="005458EC">
              <w:t>Перечень наиболее востребованных профессий и специальностей работодателями</w:t>
            </w:r>
          </w:p>
        </w:tc>
      </w:tr>
      <w:tr w:rsidR="00C0699D" w:rsidRPr="00914DAC" w:rsidTr="00F13D6D">
        <w:trPr>
          <w:jc w:val="center"/>
        </w:trPr>
        <w:tc>
          <w:tcPr>
            <w:tcW w:w="4924" w:type="dxa"/>
          </w:tcPr>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бухгалтер;</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водитель автомобиля;</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мастер;</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бетонщик;</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специалист (банка, отдела кадров, таможни, связи с общественностью, по экологии и т.д.);</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продавец;</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xml:space="preserve">- инженер; </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бетонщик;</w:t>
            </w:r>
          </w:p>
          <w:p w:rsidR="00C0699D" w:rsidRPr="008722F7" w:rsidRDefault="00C0699D" w:rsidP="00DB45AA">
            <w:pPr>
              <w:pStyle w:val="9"/>
              <w:keepLines w:val="0"/>
              <w:widowControl/>
              <w:suppressLineNumbers/>
              <w:tabs>
                <w:tab w:val="left" w:pos="567"/>
                <w:tab w:val="left" w:pos="9921"/>
              </w:tabs>
              <w:suppressAutoHyphens/>
              <w:spacing w:before="0"/>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монтажник;</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xml:space="preserve">- электрогазосварщик; </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xml:space="preserve">-  уборщик производственных и служебных помещений; </w:t>
            </w:r>
          </w:p>
          <w:p w:rsidR="00C0699D" w:rsidRPr="008722F7" w:rsidRDefault="00C0699D" w:rsidP="00DB45AA">
            <w:pPr>
              <w:pStyle w:val="9"/>
              <w:keepLines w:val="0"/>
              <w:widowControl/>
              <w:suppressLineNumbers/>
              <w:tabs>
                <w:tab w:val="left" w:pos="567"/>
                <w:tab w:val="left" w:pos="9921"/>
              </w:tabs>
              <w:suppressAutoHyphens/>
              <w:spacing w:before="0"/>
              <w:ind w:right="-2"/>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не имеющие профессии, специальности и т.д.</w:t>
            </w:r>
          </w:p>
        </w:tc>
        <w:tc>
          <w:tcPr>
            <w:tcW w:w="4999" w:type="dxa"/>
          </w:tcPr>
          <w:p w:rsidR="00C0699D" w:rsidRPr="008722F7" w:rsidRDefault="00C0699D" w:rsidP="00DB45AA">
            <w:pPr>
              <w:pStyle w:val="9"/>
              <w:keepLines w:val="0"/>
              <w:widowControl/>
              <w:suppressLineNumbers/>
              <w:tabs>
                <w:tab w:val="left" w:pos="567"/>
                <w:tab w:val="left" w:pos="9921"/>
              </w:tabs>
              <w:suppressAutoHyphens/>
              <w:spacing w:before="0"/>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каменщик;</w:t>
            </w:r>
          </w:p>
          <w:p w:rsidR="00C0699D" w:rsidRPr="008722F7" w:rsidRDefault="00C0699D" w:rsidP="00DB45AA">
            <w:pPr>
              <w:pStyle w:val="9"/>
              <w:keepLines w:val="0"/>
              <w:widowControl/>
              <w:suppressLineNumbers/>
              <w:tabs>
                <w:tab w:val="left" w:pos="567"/>
                <w:tab w:val="left" w:pos="9921"/>
              </w:tabs>
              <w:suppressAutoHyphens/>
              <w:spacing w:before="0"/>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штукатур;</w:t>
            </w:r>
          </w:p>
          <w:p w:rsidR="00C0699D" w:rsidRPr="00914DAC" w:rsidRDefault="00C0699D" w:rsidP="00DB45AA">
            <w:pPr>
              <w:keepNext/>
              <w:widowControl/>
              <w:suppressLineNumbers/>
              <w:suppressAutoHyphens/>
              <w:contextualSpacing/>
              <w:mirrorIndents/>
              <w:rPr>
                <w:bCs/>
                <w:iCs/>
                <w:sz w:val="22"/>
                <w:szCs w:val="22"/>
              </w:rPr>
            </w:pPr>
            <w:r w:rsidRPr="00914DAC">
              <w:rPr>
                <w:bCs/>
                <w:iCs/>
                <w:sz w:val="22"/>
                <w:szCs w:val="22"/>
              </w:rPr>
              <w:t>- бетонщик;</w:t>
            </w:r>
          </w:p>
          <w:p w:rsidR="00C0699D" w:rsidRPr="00914DAC" w:rsidRDefault="00C0699D" w:rsidP="00DB45AA">
            <w:pPr>
              <w:keepNext/>
              <w:widowControl/>
              <w:suppressLineNumbers/>
              <w:suppressAutoHyphens/>
              <w:contextualSpacing/>
              <w:mirrorIndents/>
              <w:rPr>
                <w:bCs/>
                <w:iCs/>
                <w:sz w:val="22"/>
                <w:szCs w:val="22"/>
              </w:rPr>
            </w:pPr>
            <w:r w:rsidRPr="00914DAC">
              <w:rPr>
                <w:bCs/>
                <w:iCs/>
                <w:sz w:val="22"/>
                <w:szCs w:val="22"/>
              </w:rPr>
              <w:t>- врач;</w:t>
            </w:r>
          </w:p>
          <w:p w:rsidR="00C0699D" w:rsidRPr="00914DAC" w:rsidRDefault="00C0699D" w:rsidP="00DB45AA">
            <w:pPr>
              <w:keepNext/>
              <w:widowControl/>
              <w:suppressLineNumbers/>
              <w:suppressAutoHyphens/>
              <w:contextualSpacing/>
              <w:mirrorIndents/>
              <w:rPr>
                <w:bCs/>
                <w:iCs/>
                <w:sz w:val="22"/>
                <w:szCs w:val="22"/>
              </w:rPr>
            </w:pPr>
            <w:r w:rsidRPr="00914DAC">
              <w:rPr>
                <w:bCs/>
                <w:iCs/>
                <w:sz w:val="22"/>
                <w:szCs w:val="22"/>
              </w:rPr>
              <w:t>- плотник;</w:t>
            </w:r>
          </w:p>
          <w:p w:rsidR="00C0699D" w:rsidRPr="00914DAC" w:rsidRDefault="00C0699D" w:rsidP="00DB45AA">
            <w:pPr>
              <w:keepNext/>
              <w:widowControl/>
              <w:suppressLineNumbers/>
              <w:suppressAutoHyphens/>
              <w:contextualSpacing/>
              <w:mirrorIndents/>
              <w:rPr>
                <w:bCs/>
                <w:iCs/>
                <w:sz w:val="22"/>
                <w:szCs w:val="22"/>
              </w:rPr>
            </w:pPr>
            <w:r w:rsidRPr="00914DAC">
              <w:rPr>
                <w:bCs/>
                <w:iCs/>
                <w:sz w:val="22"/>
                <w:szCs w:val="22"/>
              </w:rPr>
              <w:t>- учитель;</w:t>
            </w:r>
          </w:p>
          <w:p w:rsidR="00C0699D" w:rsidRPr="00914DAC" w:rsidRDefault="00C0699D" w:rsidP="00DB45AA">
            <w:pPr>
              <w:keepNext/>
              <w:widowControl/>
              <w:suppressLineNumbers/>
              <w:suppressAutoHyphens/>
              <w:contextualSpacing/>
              <w:mirrorIndents/>
              <w:rPr>
                <w:bCs/>
                <w:iCs/>
                <w:sz w:val="22"/>
                <w:szCs w:val="22"/>
              </w:rPr>
            </w:pPr>
            <w:r w:rsidRPr="00914DAC">
              <w:rPr>
                <w:bCs/>
                <w:iCs/>
                <w:sz w:val="22"/>
                <w:szCs w:val="22"/>
              </w:rPr>
              <w:t>- маляр;</w:t>
            </w:r>
          </w:p>
          <w:p w:rsidR="00C0699D" w:rsidRPr="008722F7" w:rsidRDefault="00C0699D" w:rsidP="00DB45AA">
            <w:pPr>
              <w:pStyle w:val="9"/>
              <w:keepLines w:val="0"/>
              <w:widowControl/>
              <w:suppressLineNumbers/>
              <w:tabs>
                <w:tab w:val="left" w:pos="567"/>
                <w:tab w:val="left" w:pos="9921"/>
              </w:tabs>
              <w:suppressAutoHyphens/>
              <w:spacing w:before="0"/>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мастер строительных и монтажных работ;</w:t>
            </w:r>
          </w:p>
          <w:p w:rsidR="00C0699D" w:rsidRPr="008722F7" w:rsidRDefault="00C0699D" w:rsidP="00DB45AA">
            <w:pPr>
              <w:pStyle w:val="9"/>
              <w:keepLines w:val="0"/>
              <w:widowControl/>
              <w:suppressLineNumbers/>
              <w:tabs>
                <w:tab w:val="left" w:pos="567"/>
                <w:tab w:val="left" w:pos="9921"/>
              </w:tabs>
              <w:suppressAutoHyphens/>
              <w:spacing w:before="0"/>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медицинская сестра;</w:t>
            </w:r>
          </w:p>
          <w:p w:rsidR="00C0699D" w:rsidRPr="00914DAC" w:rsidRDefault="00C0699D" w:rsidP="00DB45AA">
            <w:pPr>
              <w:keepNext/>
              <w:widowControl/>
              <w:suppressLineNumbers/>
              <w:suppressAutoHyphens/>
              <w:contextualSpacing/>
              <w:mirrorIndents/>
              <w:rPr>
                <w:bCs/>
                <w:iCs/>
                <w:sz w:val="22"/>
                <w:szCs w:val="22"/>
              </w:rPr>
            </w:pPr>
            <w:r w:rsidRPr="00914DAC">
              <w:rPr>
                <w:bCs/>
                <w:iCs/>
                <w:sz w:val="22"/>
                <w:szCs w:val="22"/>
              </w:rPr>
              <w:t>- электромонтажник;</w:t>
            </w:r>
          </w:p>
          <w:p w:rsidR="00C0699D" w:rsidRPr="008722F7" w:rsidRDefault="00C0699D" w:rsidP="00DB45AA">
            <w:pPr>
              <w:pStyle w:val="9"/>
              <w:keepLines w:val="0"/>
              <w:widowControl/>
              <w:suppressLineNumbers/>
              <w:tabs>
                <w:tab w:val="left" w:pos="567"/>
                <w:tab w:val="left" w:pos="9921"/>
              </w:tabs>
              <w:suppressAutoHyphens/>
              <w:spacing w:before="0"/>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xml:space="preserve">- электрик участка; </w:t>
            </w:r>
          </w:p>
          <w:p w:rsidR="00C0699D" w:rsidRPr="00914DAC" w:rsidRDefault="00C0699D" w:rsidP="00DB45AA">
            <w:pPr>
              <w:keepNext/>
              <w:widowControl/>
              <w:suppressLineNumbers/>
              <w:suppressAutoHyphens/>
              <w:contextualSpacing/>
              <w:mirrorIndents/>
              <w:rPr>
                <w:bCs/>
                <w:iCs/>
                <w:sz w:val="22"/>
                <w:szCs w:val="22"/>
              </w:rPr>
            </w:pPr>
            <w:r w:rsidRPr="00914DAC">
              <w:rPr>
                <w:bCs/>
                <w:iCs/>
                <w:sz w:val="22"/>
                <w:szCs w:val="22"/>
              </w:rPr>
              <w:t>- электрогазосварщик;</w:t>
            </w:r>
          </w:p>
          <w:p w:rsidR="00C0699D" w:rsidRPr="008722F7" w:rsidRDefault="00C0699D" w:rsidP="00DB45AA">
            <w:pPr>
              <w:pStyle w:val="9"/>
              <w:keepLines w:val="0"/>
              <w:widowControl/>
              <w:suppressLineNumbers/>
              <w:tabs>
                <w:tab w:val="left" w:pos="567"/>
                <w:tab w:val="left" w:pos="9921"/>
              </w:tabs>
              <w:suppressAutoHyphens/>
              <w:spacing w:before="0"/>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машинист буровой установки;</w:t>
            </w:r>
          </w:p>
          <w:p w:rsidR="00C0699D" w:rsidRPr="008722F7" w:rsidRDefault="00C0699D" w:rsidP="00DB45AA">
            <w:pPr>
              <w:pStyle w:val="9"/>
              <w:keepLines w:val="0"/>
              <w:widowControl/>
              <w:suppressLineNumbers/>
              <w:tabs>
                <w:tab w:val="left" w:pos="567"/>
                <w:tab w:val="left" w:pos="9921"/>
              </w:tabs>
              <w:suppressAutoHyphens/>
              <w:spacing w:before="0"/>
              <w:contextualSpacing/>
              <w:mirrorIndents/>
              <w:rPr>
                <w:rFonts w:ascii="Times New Roman" w:hAnsi="Times New Roman"/>
                <w:bCs/>
                <w:i w:val="0"/>
                <w:iCs w:val="0"/>
                <w:color w:val="auto"/>
                <w:sz w:val="22"/>
                <w:szCs w:val="22"/>
              </w:rPr>
            </w:pPr>
            <w:r w:rsidRPr="008722F7">
              <w:rPr>
                <w:rFonts w:ascii="Times New Roman" w:hAnsi="Times New Roman"/>
                <w:bCs/>
                <w:i w:val="0"/>
                <w:color w:val="auto"/>
                <w:sz w:val="22"/>
                <w:szCs w:val="22"/>
              </w:rPr>
              <w:t>- водитель автомобиля  и т.д.</w:t>
            </w:r>
          </w:p>
        </w:tc>
      </w:tr>
    </w:tbl>
    <w:p w:rsidR="00C0699D" w:rsidRPr="00914DAC" w:rsidRDefault="00C0699D" w:rsidP="00DB45AA">
      <w:pPr>
        <w:keepNext/>
        <w:widowControl/>
        <w:suppressLineNumbers/>
        <w:tabs>
          <w:tab w:val="left" w:pos="567"/>
          <w:tab w:val="left" w:pos="9921"/>
        </w:tabs>
        <w:suppressAutoHyphens/>
        <w:ind w:right="-2"/>
        <w:contextualSpacing/>
        <w:mirrorIndents/>
        <w:rPr>
          <w:sz w:val="10"/>
          <w:szCs w:val="10"/>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Средний период «существования» вакансии в банке данных – 1 мес. Коэффициент напряженности на регистрируемом рынке труда МО г. Саяногорск на конец 2014 года составляет – 1,1.</w:t>
      </w:r>
    </w:p>
    <w:p w:rsidR="00C0699D" w:rsidRPr="00914DAC" w:rsidRDefault="00C0699D" w:rsidP="00DB45AA">
      <w:pPr>
        <w:keepNext/>
        <w:widowControl/>
        <w:suppressLineNumbers/>
        <w:tabs>
          <w:tab w:val="left" w:pos="567"/>
          <w:tab w:val="left" w:pos="9921"/>
        </w:tabs>
        <w:suppressAutoHyphens/>
        <w:ind w:right="-2"/>
        <w:contextualSpacing/>
        <w:mirrorIndents/>
        <w:rPr>
          <w:b/>
          <w:sz w:val="10"/>
          <w:szCs w:val="10"/>
        </w:rPr>
      </w:pPr>
    </w:p>
    <w:p w:rsidR="00DB45AA" w:rsidRDefault="00DB45AA" w:rsidP="00DB45AA">
      <w:pPr>
        <w:keepNext/>
        <w:widowControl/>
        <w:suppressLineNumbers/>
        <w:suppressAutoHyphens/>
        <w:contextualSpacing/>
        <w:mirrorIndents/>
        <w:jc w:val="center"/>
        <w:rPr>
          <w:i/>
          <w:sz w:val="22"/>
          <w:szCs w:val="22"/>
        </w:rPr>
      </w:pPr>
    </w:p>
    <w:p w:rsidR="00DB45AA" w:rsidRDefault="00DB45AA" w:rsidP="00DB45AA">
      <w:pPr>
        <w:keepNext/>
        <w:widowControl/>
        <w:suppressLineNumbers/>
        <w:suppressAutoHyphens/>
        <w:contextualSpacing/>
        <w:mirrorIndents/>
        <w:jc w:val="center"/>
        <w:rPr>
          <w:i/>
          <w:sz w:val="22"/>
          <w:szCs w:val="22"/>
        </w:rPr>
      </w:pPr>
    </w:p>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Достигнутые количественные показатели за период 2012-2013 годов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82"/>
        <w:gridCol w:w="1533"/>
        <w:gridCol w:w="1762"/>
        <w:gridCol w:w="1535"/>
        <w:gridCol w:w="1500"/>
        <w:gridCol w:w="1659"/>
      </w:tblGrid>
      <w:tr w:rsidR="00C0699D" w:rsidRPr="00914DAC" w:rsidTr="00F13D6D">
        <w:trPr>
          <w:jc w:val="center"/>
        </w:trPr>
        <w:tc>
          <w:tcPr>
            <w:tcW w:w="4877" w:type="dxa"/>
            <w:gridSpan w:val="3"/>
          </w:tcPr>
          <w:p w:rsidR="00C0699D" w:rsidRPr="00914DAC" w:rsidRDefault="00C0699D" w:rsidP="00DB45AA">
            <w:pPr>
              <w:keepNext/>
              <w:widowControl/>
              <w:suppressLineNumbers/>
              <w:tabs>
                <w:tab w:val="left" w:pos="567"/>
                <w:tab w:val="left" w:pos="9921"/>
              </w:tabs>
              <w:suppressAutoHyphens/>
              <w:ind w:right="-2"/>
              <w:contextualSpacing/>
              <w:mirrorIndents/>
              <w:jc w:val="center"/>
              <w:rPr>
                <w:b/>
              </w:rPr>
            </w:pPr>
            <w:r w:rsidRPr="00914DAC">
              <w:rPr>
                <w:b/>
              </w:rPr>
              <w:t>2013 год</w:t>
            </w:r>
          </w:p>
        </w:tc>
        <w:tc>
          <w:tcPr>
            <w:tcW w:w="4694" w:type="dxa"/>
            <w:gridSpan w:val="3"/>
          </w:tcPr>
          <w:p w:rsidR="00C0699D" w:rsidRPr="00914DAC" w:rsidRDefault="00C0699D" w:rsidP="00DB45AA">
            <w:pPr>
              <w:keepNext/>
              <w:widowControl/>
              <w:suppressLineNumbers/>
              <w:tabs>
                <w:tab w:val="left" w:pos="567"/>
                <w:tab w:val="left" w:pos="9921"/>
              </w:tabs>
              <w:suppressAutoHyphens/>
              <w:ind w:right="-2"/>
              <w:contextualSpacing/>
              <w:mirrorIndents/>
              <w:jc w:val="center"/>
              <w:rPr>
                <w:b/>
              </w:rPr>
            </w:pPr>
            <w:r w:rsidRPr="00914DAC">
              <w:rPr>
                <w:b/>
              </w:rPr>
              <w:t>2014 год</w:t>
            </w:r>
          </w:p>
        </w:tc>
      </w:tr>
      <w:tr w:rsidR="00C0699D" w:rsidRPr="005458EC" w:rsidTr="00F13D6D">
        <w:trPr>
          <w:jc w:val="center"/>
        </w:trPr>
        <w:tc>
          <w:tcPr>
            <w:tcW w:w="1582" w:type="dxa"/>
          </w:tcPr>
          <w:p w:rsidR="00C0699D" w:rsidRPr="005458EC" w:rsidRDefault="00C0699D" w:rsidP="00DB45AA">
            <w:pPr>
              <w:keepNext/>
              <w:widowControl/>
              <w:suppressLineNumbers/>
              <w:tabs>
                <w:tab w:val="left" w:pos="567"/>
                <w:tab w:val="left" w:pos="9921"/>
              </w:tabs>
              <w:suppressAutoHyphens/>
              <w:ind w:right="-2"/>
              <w:contextualSpacing/>
              <w:mirrorIndents/>
              <w:jc w:val="center"/>
            </w:pPr>
            <w:r w:rsidRPr="005458EC">
              <w:t>Кол-во предприятий</w:t>
            </w:r>
          </w:p>
        </w:tc>
        <w:tc>
          <w:tcPr>
            <w:tcW w:w="1533" w:type="dxa"/>
          </w:tcPr>
          <w:p w:rsidR="00C0699D" w:rsidRPr="005458EC" w:rsidRDefault="00C0699D" w:rsidP="00DB45AA">
            <w:pPr>
              <w:keepNext/>
              <w:widowControl/>
              <w:suppressLineNumbers/>
              <w:tabs>
                <w:tab w:val="left" w:pos="567"/>
                <w:tab w:val="left" w:pos="9921"/>
              </w:tabs>
              <w:suppressAutoHyphens/>
              <w:ind w:right="-2"/>
              <w:contextualSpacing/>
              <w:mirrorIndents/>
              <w:jc w:val="center"/>
            </w:pPr>
            <w:r w:rsidRPr="005458EC">
              <w:t>Заявлено вакансий</w:t>
            </w:r>
          </w:p>
        </w:tc>
        <w:tc>
          <w:tcPr>
            <w:tcW w:w="1762" w:type="dxa"/>
          </w:tcPr>
          <w:p w:rsidR="00C0699D" w:rsidRPr="005458EC" w:rsidRDefault="00C0699D" w:rsidP="00DB45AA">
            <w:pPr>
              <w:keepNext/>
              <w:widowControl/>
              <w:suppressLineNumbers/>
              <w:tabs>
                <w:tab w:val="left" w:pos="567"/>
                <w:tab w:val="left" w:pos="9921"/>
              </w:tabs>
              <w:suppressAutoHyphens/>
              <w:ind w:right="-2"/>
              <w:contextualSpacing/>
              <w:mirrorIndents/>
              <w:jc w:val="center"/>
            </w:pPr>
            <w:r w:rsidRPr="005458EC">
              <w:t>Трудоустроено</w:t>
            </w:r>
          </w:p>
        </w:tc>
        <w:tc>
          <w:tcPr>
            <w:tcW w:w="1535" w:type="dxa"/>
          </w:tcPr>
          <w:p w:rsidR="00C0699D" w:rsidRPr="005458EC" w:rsidRDefault="00C0699D" w:rsidP="00DB45AA">
            <w:pPr>
              <w:keepNext/>
              <w:widowControl/>
              <w:suppressLineNumbers/>
              <w:tabs>
                <w:tab w:val="left" w:pos="567"/>
                <w:tab w:val="left" w:pos="9921"/>
              </w:tabs>
              <w:suppressAutoHyphens/>
              <w:ind w:right="-2"/>
              <w:contextualSpacing/>
              <w:mirrorIndents/>
              <w:jc w:val="center"/>
            </w:pPr>
            <w:r w:rsidRPr="005458EC">
              <w:t>Кол-во предприятий</w:t>
            </w:r>
          </w:p>
        </w:tc>
        <w:tc>
          <w:tcPr>
            <w:tcW w:w="1500" w:type="dxa"/>
          </w:tcPr>
          <w:p w:rsidR="00C0699D" w:rsidRPr="005458EC" w:rsidRDefault="00C0699D" w:rsidP="00DB45AA">
            <w:pPr>
              <w:keepNext/>
              <w:widowControl/>
              <w:suppressLineNumbers/>
              <w:tabs>
                <w:tab w:val="left" w:pos="567"/>
                <w:tab w:val="left" w:pos="9921"/>
              </w:tabs>
              <w:suppressAutoHyphens/>
              <w:ind w:right="-2"/>
              <w:contextualSpacing/>
              <w:mirrorIndents/>
              <w:jc w:val="center"/>
            </w:pPr>
            <w:r w:rsidRPr="005458EC">
              <w:t>Заявлено вакансий</w:t>
            </w:r>
          </w:p>
        </w:tc>
        <w:tc>
          <w:tcPr>
            <w:tcW w:w="1659" w:type="dxa"/>
          </w:tcPr>
          <w:p w:rsidR="00C0699D" w:rsidRPr="005458EC" w:rsidRDefault="00C0699D" w:rsidP="00DB45AA">
            <w:pPr>
              <w:keepNext/>
              <w:widowControl/>
              <w:suppressLineNumbers/>
              <w:tabs>
                <w:tab w:val="left" w:pos="567"/>
                <w:tab w:val="left" w:pos="9921"/>
              </w:tabs>
              <w:suppressAutoHyphens/>
              <w:ind w:right="-2"/>
              <w:contextualSpacing/>
              <w:mirrorIndents/>
              <w:jc w:val="center"/>
            </w:pPr>
            <w:r w:rsidRPr="005458EC">
              <w:t>Трудоустроено</w:t>
            </w:r>
          </w:p>
        </w:tc>
      </w:tr>
      <w:tr w:rsidR="00C0699D" w:rsidRPr="00914DAC" w:rsidTr="00F13D6D">
        <w:trPr>
          <w:jc w:val="center"/>
        </w:trPr>
        <w:tc>
          <w:tcPr>
            <w:tcW w:w="1582"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150</w:t>
            </w:r>
          </w:p>
        </w:tc>
        <w:tc>
          <w:tcPr>
            <w:tcW w:w="1533"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4057</w:t>
            </w:r>
          </w:p>
        </w:tc>
        <w:tc>
          <w:tcPr>
            <w:tcW w:w="1762"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1194</w:t>
            </w:r>
          </w:p>
        </w:tc>
        <w:tc>
          <w:tcPr>
            <w:tcW w:w="1535"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209</w:t>
            </w:r>
          </w:p>
        </w:tc>
        <w:tc>
          <w:tcPr>
            <w:tcW w:w="1500"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4011</w:t>
            </w:r>
          </w:p>
        </w:tc>
        <w:tc>
          <w:tcPr>
            <w:tcW w:w="1659" w:type="dxa"/>
          </w:tcPr>
          <w:p w:rsidR="00C0699D" w:rsidRPr="00914DAC" w:rsidRDefault="00C0699D" w:rsidP="00DB45AA">
            <w:pPr>
              <w:keepNext/>
              <w:widowControl/>
              <w:suppressLineNumbers/>
              <w:tabs>
                <w:tab w:val="left" w:pos="567"/>
                <w:tab w:val="left" w:pos="9921"/>
              </w:tabs>
              <w:suppressAutoHyphens/>
              <w:ind w:right="-2"/>
              <w:contextualSpacing/>
              <w:mirrorIndents/>
              <w:jc w:val="center"/>
              <w:rPr>
                <w:sz w:val="22"/>
                <w:szCs w:val="22"/>
              </w:rPr>
            </w:pPr>
            <w:r w:rsidRPr="00914DAC">
              <w:rPr>
                <w:sz w:val="22"/>
                <w:szCs w:val="22"/>
              </w:rPr>
              <w:t>1443</w:t>
            </w:r>
          </w:p>
        </w:tc>
      </w:tr>
    </w:tbl>
    <w:p w:rsidR="00C0699D" w:rsidRPr="00914DAC" w:rsidRDefault="00C0699D" w:rsidP="00DB45AA">
      <w:pPr>
        <w:keepNext/>
        <w:widowControl/>
        <w:suppressLineNumbers/>
        <w:tabs>
          <w:tab w:val="left" w:pos="567"/>
          <w:tab w:val="left" w:pos="9921"/>
          <w:tab w:val="left" w:pos="10206"/>
        </w:tabs>
        <w:suppressAutoHyphens/>
        <w:ind w:right="-2"/>
        <w:contextualSpacing/>
        <w:mirrorIndents/>
        <w:rPr>
          <w:i/>
          <w:sz w:val="10"/>
          <w:szCs w:val="10"/>
        </w:rPr>
      </w:pPr>
    </w:p>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Спрос и предложения в рабочей силе в разрезе отраслей экономики за 2014 год</w:t>
      </w:r>
    </w:p>
    <w:tbl>
      <w:tblPr>
        <w:tblW w:w="10362" w:type="dxa"/>
        <w:jc w:val="center"/>
        <w:tblInd w:w="-192" w:type="dxa"/>
        <w:tblLayout w:type="fixed"/>
        <w:tblCellMar>
          <w:left w:w="0" w:type="dxa"/>
          <w:right w:w="0" w:type="dxa"/>
        </w:tblCellMar>
        <w:tblLook w:val="00A0"/>
      </w:tblPr>
      <w:tblGrid>
        <w:gridCol w:w="2606"/>
        <w:gridCol w:w="936"/>
        <w:gridCol w:w="992"/>
        <w:gridCol w:w="851"/>
        <w:gridCol w:w="850"/>
        <w:gridCol w:w="851"/>
        <w:gridCol w:w="746"/>
        <w:gridCol w:w="660"/>
        <w:gridCol w:w="850"/>
        <w:gridCol w:w="1020"/>
      </w:tblGrid>
      <w:tr w:rsidR="00C0699D" w:rsidRPr="005458EC" w:rsidTr="00F20596">
        <w:trPr>
          <w:trHeight w:val="20"/>
          <w:tblHeader/>
          <w:jc w:val="center"/>
        </w:trPr>
        <w:tc>
          <w:tcPr>
            <w:tcW w:w="260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Наименование раздела</w:t>
            </w:r>
          </w:p>
        </w:tc>
        <w:tc>
          <w:tcPr>
            <w:tcW w:w="277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Численность безработных</w:t>
            </w:r>
          </w:p>
        </w:tc>
        <w:tc>
          <w:tcPr>
            <w:tcW w:w="310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Число заявленных вакансий</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Количество безработных</w:t>
            </w:r>
          </w:p>
        </w:tc>
      </w:tr>
      <w:tr w:rsidR="00C0699D" w:rsidRPr="005458EC" w:rsidTr="00F20596">
        <w:trPr>
          <w:trHeight w:val="20"/>
          <w:tblHeader/>
          <w:jc w:val="center"/>
        </w:trPr>
        <w:tc>
          <w:tcPr>
            <w:tcW w:w="26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rPr>
                <w:sz w:val="16"/>
                <w:szCs w:val="16"/>
              </w:rPr>
            </w:pPr>
          </w:p>
        </w:tc>
        <w:tc>
          <w:tcPr>
            <w:tcW w:w="9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на начало</w:t>
            </w:r>
          </w:p>
          <w:p w:rsidR="00C0699D" w:rsidRPr="005458EC" w:rsidRDefault="00C0699D" w:rsidP="00DB45AA">
            <w:pPr>
              <w:keepNext/>
              <w:widowControl/>
              <w:suppressLineNumbers/>
              <w:tabs>
                <w:tab w:val="left" w:pos="992"/>
              </w:tabs>
              <w:suppressAutoHyphens/>
              <w:contextualSpacing/>
              <w:mirrorIndents/>
              <w:jc w:val="center"/>
              <w:rPr>
                <w:spacing w:val="-2"/>
                <w:sz w:val="16"/>
                <w:szCs w:val="16"/>
              </w:rPr>
            </w:pPr>
            <w:r w:rsidRPr="005458EC">
              <w:rPr>
                <w:spacing w:val="-2"/>
                <w:sz w:val="16"/>
                <w:szCs w:val="16"/>
              </w:rPr>
              <w:t>отчетного</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периода</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постав-</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ленных на</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учет за</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отчетный</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период</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на конец</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отчетного</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периода</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tabs>
                <w:tab w:val="left" w:pos="850"/>
              </w:tabs>
              <w:suppressAutoHyphens/>
              <w:contextualSpacing/>
              <w:mirrorIndents/>
              <w:jc w:val="center"/>
              <w:rPr>
                <w:spacing w:val="-2"/>
                <w:sz w:val="16"/>
                <w:szCs w:val="16"/>
              </w:rPr>
            </w:pPr>
            <w:r w:rsidRPr="005458EC">
              <w:rPr>
                <w:spacing w:val="-2"/>
                <w:sz w:val="16"/>
                <w:szCs w:val="16"/>
              </w:rPr>
              <w:t>на начало</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отчетного</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периода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на конец</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отчетного</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периода</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в период</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снятых с</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учета за</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отчетный</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период</w:t>
            </w:r>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в т.ч.</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трудоуст-</w:t>
            </w:r>
          </w:p>
          <w:p w:rsidR="00C0699D" w:rsidRPr="005458EC" w:rsidRDefault="00C0699D" w:rsidP="00DB45AA">
            <w:pPr>
              <w:keepNext/>
              <w:widowControl/>
              <w:suppressLineNumbers/>
              <w:tabs>
                <w:tab w:val="left" w:pos="709"/>
              </w:tabs>
              <w:suppressAutoHyphens/>
              <w:contextualSpacing/>
              <w:mirrorIndents/>
              <w:jc w:val="center"/>
              <w:rPr>
                <w:spacing w:val="-2"/>
                <w:sz w:val="16"/>
                <w:szCs w:val="16"/>
              </w:rPr>
            </w:pPr>
            <w:r w:rsidRPr="005458EC">
              <w:rPr>
                <w:spacing w:val="-2"/>
                <w:sz w:val="16"/>
                <w:szCs w:val="16"/>
              </w:rPr>
              <w:t>роенных за</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отчетный</w:t>
            </w:r>
          </w:p>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период</w:t>
            </w:r>
          </w:p>
        </w:tc>
      </w:tr>
      <w:tr w:rsidR="00C0699D" w:rsidRPr="005458EC" w:rsidTr="00F20596">
        <w:trPr>
          <w:trHeight w:val="20"/>
          <w:tblHeader/>
          <w:jc w:val="center"/>
        </w:trPr>
        <w:tc>
          <w:tcPr>
            <w:tcW w:w="26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pPr>
          </w:p>
        </w:tc>
        <w:tc>
          <w:tcPr>
            <w:tcW w:w="9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pPr>
          </w:p>
        </w:tc>
        <w:tc>
          <w:tcPr>
            <w:tcW w:w="9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pPr>
          </w:p>
        </w:tc>
        <w:tc>
          <w:tcPr>
            <w:tcW w:w="8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pPr>
          </w:p>
        </w:tc>
        <w:tc>
          <w:tcPr>
            <w:tcW w:w="8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pPr>
          </w:p>
        </w:tc>
        <w:tc>
          <w:tcPr>
            <w:tcW w:w="8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pP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поступило</w:t>
            </w:r>
          </w:p>
        </w:tc>
        <w:tc>
          <w:tcPr>
            <w:tcW w:w="6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sz w:val="16"/>
                <w:szCs w:val="16"/>
              </w:rPr>
            </w:pPr>
            <w:r w:rsidRPr="005458EC">
              <w:rPr>
                <w:spacing w:val="-2"/>
                <w:sz w:val="16"/>
                <w:szCs w:val="16"/>
              </w:rPr>
              <w:t>закрыто</w:t>
            </w:r>
          </w:p>
        </w:tc>
        <w:tc>
          <w:tcPr>
            <w:tcW w:w="8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pPr>
          </w:p>
        </w:tc>
        <w:tc>
          <w:tcPr>
            <w:tcW w:w="10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pPr>
          </w:p>
        </w:tc>
      </w:tr>
      <w:tr w:rsidR="00C0699D" w:rsidRPr="005458EC" w:rsidTr="00F20596">
        <w:trPr>
          <w:trHeight w:val="20"/>
          <w:tblHeader/>
          <w:jc w:val="center"/>
        </w:trPr>
        <w:tc>
          <w:tcPr>
            <w:tcW w:w="26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pPr>
          </w:p>
        </w:tc>
        <w:tc>
          <w:tcPr>
            <w:tcW w:w="9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rPr>
            </w:pPr>
            <w:r w:rsidRPr="005458EC">
              <w:rPr>
                <w:spacing w:val="-2"/>
              </w:rPr>
              <w:t>чел.</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rPr>
            </w:pPr>
            <w:r w:rsidRPr="005458EC">
              <w:rPr>
                <w:spacing w:val="-2"/>
              </w:rPr>
              <w:t>чел.</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rPr>
            </w:pPr>
            <w:r w:rsidRPr="005458EC">
              <w:rPr>
                <w:spacing w:val="-2"/>
              </w:rPr>
              <w:t>чел.</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rPr>
            </w:pPr>
            <w:r w:rsidRPr="005458EC">
              <w:rPr>
                <w:spacing w:val="-2"/>
              </w:rPr>
              <w:t>един.</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rPr>
            </w:pPr>
            <w:r w:rsidRPr="005458EC">
              <w:rPr>
                <w:spacing w:val="-2"/>
              </w:rPr>
              <w:t>един.</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rPr>
            </w:pPr>
            <w:r w:rsidRPr="005458EC">
              <w:rPr>
                <w:spacing w:val="-2"/>
              </w:rPr>
              <w:t>един.</w:t>
            </w:r>
          </w:p>
        </w:tc>
        <w:tc>
          <w:tcPr>
            <w:tcW w:w="6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rPr>
            </w:pPr>
            <w:r w:rsidRPr="005458EC">
              <w:rPr>
                <w:spacing w:val="-2"/>
              </w:rPr>
              <w:t>един.</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rPr>
            </w:pPr>
            <w:r w:rsidRPr="005458EC">
              <w:rPr>
                <w:spacing w:val="-2"/>
              </w:rPr>
              <w:t>чел.</w:t>
            </w:r>
          </w:p>
        </w:tc>
        <w:tc>
          <w:tcPr>
            <w:tcW w:w="10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699D" w:rsidRPr="005458EC" w:rsidRDefault="00C0699D" w:rsidP="00DB45AA">
            <w:pPr>
              <w:keepNext/>
              <w:widowControl/>
              <w:suppressLineNumbers/>
              <w:suppressAutoHyphens/>
              <w:contextualSpacing/>
              <w:mirrorIndents/>
              <w:jc w:val="center"/>
              <w:rPr>
                <w:spacing w:val="-2"/>
              </w:rPr>
            </w:pPr>
            <w:r w:rsidRPr="005458EC">
              <w:rPr>
                <w:spacing w:val="-2"/>
              </w:rPr>
              <w:t>чел.</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b/>
                <w:spacing w:val="-2"/>
                <w:sz w:val="22"/>
                <w:szCs w:val="22"/>
              </w:rPr>
            </w:pPr>
            <w:r w:rsidRPr="00914DAC">
              <w:rPr>
                <w:b/>
                <w:spacing w:val="-2"/>
                <w:sz w:val="22"/>
                <w:szCs w:val="22"/>
              </w:rPr>
              <w:t>Всего</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b/>
                <w:spacing w:val="-2"/>
                <w:sz w:val="22"/>
                <w:szCs w:val="22"/>
              </w:rPr>
            </w:pPr>
            <w:r w:rsidRPr="00914DAC">
              <w:rPr>
                <w:b/>
                <w:spacing w:val="-2"/>
                <w:sz w:val="22"/>
                <w:szCs w:val="22"/>
              </w:rPr>
              <w:t>620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b/>
                <w:spacing w:val="-2"/>
                <w:sz w:val="22"/>
                <w:szCs w:val="22"/>
              </w:rPr>
            </w:pPr>
            <w:r w:rsidRPr="00914DAC">
              <w:rPr>
                <w:b/>
                <w:spacing w:val="-2"/>
                <w:sz w:val="22"/>
                <w:szCs w:val="22"/>
              </w:rPr>
              <w:t>1342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b/>
                <w:spacing w:val="-2"/>
                <w:sz w:val="22"/>
                <w:szCs w:val="22"/>
              </w:rPr>
            </w:pPr>
            <w:r w:rsidRPr="00914DAC">
              <w:rPr>
                <w:b/>
                <w:spacing w:val="-2"/>
                <w:sz w:val="22"/>
                <w:szCs w:val="22"/>
              </w:rPr>
              <w:t>629</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b/>
                <w:spacing w:val="-2"/>
                <w:sz w:val="22"/>
                <w:szCs w:val="22"/>
              </w:rPr>
            </w:pPr>
            <w:r w:rsidRPr="00914DAC">
              <w:rPr>
                <w:b/>
                <w:spacing w:val="-2"/>
                <w:sz w:val="22"/>
                <w:szCs w:val="22"/>
              </w:rPr>
              <w:t>736</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b/>
                <w:spacing w:val="-2"/>
                <w:sz w:val="22"/>
                <w:szCs w:val="22"/>
              </w:rPr>
            </w:pPr>
            <w:r w:rsidRPr="00914DAC">
              <w:rPr>
                <w:b/>
                <w:spacing w:val="-2"/>
                <w:sz w:val="22"/>
                <w:szCs w:val="22"/>
              </w:rPr>
              <w:t>558</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b/>
                <w:spacing w:val="-2"/>
                <w:sz w:val="22"/>
                <w:szCs w:val="22"/>
              </w:rPr>
            </w:pPr>
            <w:r w:rsidRPr="00914DAC">
              <w:rPr>
                <w:b/>
                <w:spacing w:val="-2"/>
                <w:sz w:val="22"/>
                <w:szCs w:val="22"/>
              </w:rPr>
              <w:t>4011</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b/>
                <w:spacing w:val="-2"/>
                <w:sz w:val="22"/>
                <w:szCs w:val="22"/>
              </w:rPr>
            </w:pPr>
            <w:r w:rsidRPr="00914DAC">
              <w:rPr>
                <w:b/>
                <w:spacing w:val="-2"/>
                <w:sz w:val="22"/>
                <w:szCs w:val="22"/>
              </w:rPr>
              <w:t>4189</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b/>
                <w:spacing w:val="-2"/>
                <w:sz w:val="22"/>
                <w:szCs w:val="22"/>
              </w:rPr>
            </w:pPr>
            <w:r w:rsidRPr="00914DAC">
              <w:rPr>
                <w:b/>
                <w:spacing w:val="-2"/>
                <w:sz w:val="22"/>
                <w:szCs w:val="22"/>
              </w:rPr>
              <w:t>1 335</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b/>
                <w:spacing w:val="-2"/>
                <w:sz w:val="22"/>
                <w:szCs w:val="22"/>
              </w:rPr>
            </w:pPr>
            <w:r w:rsidRPr="00914DAC">
              <w:rPr>
                <w:b/>
                <w:spacing w:val="-2"/>
                <w:sz w:val="22"/>
                <w:szCs w:val="22"/>
              </w:rPr>
              <w:t>649</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сельское хозяйство, охота и лесное хозяйство</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11</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7</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рыболовство, рыбоводство</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добыча полезных ископаемых</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32</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15</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обрабатывающие производства</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66</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136</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34</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12</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249</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260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144</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79</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lastRenderedPageBreak/>
              <w:t>производство и распределение электроэнергии, газа и воды</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39</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35</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12</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58</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27</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строительство</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185</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440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383</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1264</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1462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220</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114</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оптовая и розничная торговля; ремонт автотранспортных средств, мотоциклов, бытовых изделий и предметов личного пользования</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103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66</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151</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153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142</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77</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гостиницы и рестораны</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15</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43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64</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65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45</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26</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транспорт и связь</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27</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44</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26</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15</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13</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69</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55</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31</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финансовая деятельность</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14</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24</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15</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36</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29</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18</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операции с недвижимым имуществом, аренда и предоставление услуг</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69</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90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21</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841</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848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125</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59</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государственное управление и обеспечение военной безопасности; обязательное социальное обеспечение</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4</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47</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45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53</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25</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образование</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49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231</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235</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62</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32</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здравоохранение и предоставление социальных услуг</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48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29</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93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92</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133</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149</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53</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28</w:t>
            </w:r>
          </w:p>
        </w:tc>
      </w:tr>
      <w:tr w:rsidR="00C0699D" w:rsidRPr="00914DAC" w:rsidTr="00F20596">
        <w:trPr>
          <w:trHeight w:val="20"/>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предоставление прочих коммунальных, социальных и персональных услуг</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61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71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52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21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14</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89</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104</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72" w:type="dxa"/>
              <w:left w:w="43" w:type="dxa"/>
              <w:right w:w="43" w:type="dxa"/>
            </w:tcMar>
            <w:vAlign w:val="center"/>
          </w:tcPr>
          <w:p w:rsidR="00C0699D" w:rsidRPr="00914DAC" w:rsidRDefault="00C0699D" w:rsidP="00DB45AA">
            <w:pPr>
              <w:keepNext/>
              <w:widowControl/>
              <w:suppressLineNumbers/>
              <w:suppressAutoHyphens/>
              <w:contextualSpacing/>
              <w:mirrorIndents/>
              <w:jc w:val="center"/>
              <w:rPr>
                <w:spacing w:val="-2"/>
                <w:sz w:val="22"/>
                <w:szCs w:val="22"/>
              </w:rPr>
            </w:pPr>
            <w:r w:rsidRPr="00914DAC">
              <w:rPr>
                <w:spacing w:val="-2"/>
                <w:sz w:val="22"/>
                <w:szCs w:val="22"/>
              </w:rPr>
              <w:t>41</w:t>
            </w:r>
          </w:p>
        </w:tc>
      </w:tr>
    </w:tbl>
    <w:p w:rsidR="00C0699D" w:rsidRPr="00914DAC" w:rsidRDefault="00C0699D" w:rsidP="00DB45AA">
      <w:pPr>
        <w:keepNext/>
        <w:widowControl/>
        <w:suppressLineNumbers/>
        <w:tabs>
          <w:tab w:val="left" w:pos="567"/>
          <w:tab w:val="left" w:pos="9921"/>
          <w:tab w:val="left" w:pos="10206"/>
        </w:tabs>
        <w:suppressAutoHyphens/>
        <w:ind w:right="-2"/>
        <w:contextualSpacing/>
        <w:mirrorIndents/>
        <w:rPr>
          <w:sz w:val="10"/>
          <w:szCs w:val="10"/>
          <w:lang w:eastAsia="ar-SA"/>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bookmarkStart w:id="21" w:name="OLE_LINK11"/>
      <w:bookmarkStart w:id="22" w:name="OLE_LINK12"/>
      <w:r w:rsidRPr="00914DAC">
        <w:rPr>
          <w:sz w:val="24"/>
          <w:szCs w:val="24"/>
          <w:lang w:eastAsia="ar-SA"/>
        </w:rPr>
        <w:t xml:space="preserve">В 2014 году в МО г. Саяногорск заявили сведения о предстоящих высвобождениях 66 организации (в 2013 году.- 94) на общую численность – 485 чел. (в 2013 году – 1 411 чел.). Фактически высвобождено в 2014 году – 370 чел. (в </w:t>
      </w:r>
      <w:smartTag w:uri="urn:schemas-microsoft-com:office:smarttags" w:element="metricconverter">
        <w:smartTagPr>
          <w:attr w:name="ProductID" w:val="2013 г"/>
        </w:smartTagPr>
        <w:r w:rsidRPr="00914DAC">
          <w:rPr>
            <w:sz w:val="24"/>
            <w:szCs w:val="24"/>
            <w:lang w:eastAsia="ar-SA"/>
          </w:rPr>
          <w:t>2013 г</w:t>
        </w:r>
      </w:smartTag>
      <w:r w:rsidRPr="00914DAC">
        <w:rPr>
          <w:sz w:val="24"/>
          <w:szCs w:val="24"/>
          <w:lang w:eastAsia="ar-SA"/>
        </w:rPr>
        <w:t xml:space="preserve">. – 1 307 чел.), обратились в Центр занятости - 111 чел. (в </w:t>
      </w:r>
      <w:smartTag w:uri="urn:schemas-microsoft-com:office:smarttags" w:element="metricconverter">
        <w:smartTagPr>
          <w:attr w:name="ProductID" w:val="2012 г"/>
        </w:smartTagPr>
        <w:r w:rsidRPr="00914DAC">
          <w:rPr>
            <w:sz w:val="24"/>
            <w:szCs w:val="24"/>
            <w:lang w:eastAsia="ar-SA"/>
          </w:rPr>
          <w:t>2012 г</w:t>
        </w:r>
      </w:smartTag>
      <w:r w:rsidRPr="00914DAC">
        <w:rPr>
          <w:sz w:val="24"/>
          <w:szCs w:val="24"/>
          <w:lang w:eastAsia="ar-SA"/>
        </w:rPr>
        <w:t xml:space="preserve">. - 325 чел.), из них трудоустроено - 11 чел. (в </w:t>
      </w:r>
      <w:smartTag w:uri="urn:schemas-microsoft-com:office:smarttags" w:element="metricconverter">
        <w:smartTagPr>
          <w:attr w:name="ProductID" w:val="2013 г"/>
        </w:smartTagPr>
        <w:r w:rsidRPr="00914DAC">
          <w:rPr>
            <w:sz w:val="24"/>
            <w:szCs w:val="24"/>
            <w:lang w:eastAsia="ar-SA"/>
          </w:rPr>
          <w:t>2013 г</w:t>
        </w:r>
      </w:smartTag>
      <w:r w:rsidRPr="00914DAC">
        <w:rPr>
          <w:sz w:val="24"/>
          <w:szCs w:val="24"/>
          <w:lang w:eastAsia="ar-SA"/>
        </w:rPr>
        <w:t xml:space="preserve">. – 41 чел.), признаны безработными - 61 чел. (в </w:t>
      </w:r>
      <w:smartTag w:uri="urn:schemas-microsoft-com:office:smarttags" w:element="metricconverter">
        <w:smartTagPr>
          <w:attr w:name="ProductID" w:val="2013 г"/>
        </w:smartTagPr>
        <w:r w:rsidRPr="00914DAC">
          <w:rPr>
            <w:sz w:val="24"/>
            <w:szCs w:val="24"/>
            <w:lang w:eastAsia="ar-SA"/>
          </w:rPr>
          <w:t>2013 г</w:t>
        </w:r>
      </w:smartTag>
      <w:r w:rsidRPr="00914DAC">
        <w:rPr>
          <w:sz w:val="24"/>
          <w:szCs w:val="24"/>
          <w:lang w:eastAsia="ar-SA"/>
        </w:rPr>
        <w:t>. – 142 чел.).</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lang w:eastAsia="ar-SA"/>
        </w:rPr>
      </w:pPr>
      <w:r w:rsidRPr="00914DAC">
        <w:rPr>
          <w:sz w:val="24"/>
          <w:szCs w:val="24"/>
          <w:lang w:eastAsia="ar-SA"/>
        </w:rPr>
        <w:t xml:space="preserve">Сведения о введении режима неполного рабочего времени на предприятиях МО г. Саяногорск в 2014 году поступили от 1 работодателей (в </w:t>
      </w:r>
      <w:smartTag w:uri="urn:schemas-microsoft-com:office:smarttags" w:element="metricconverter">
        <w:smartTagPr>
          <w:attr w:name="ProductID" w:val="2013 г"/>
        </w:smartTagPr>
        <w:r w:rsidRPr="00914DAC">
          <w:rPr>
            <w:sz w:val="24"/>
            <w:szCs w:val="24"/>
            <w:lang w:eastAsia="ar-SA"/>
          </w:rPr>
          <w:t>2013 г</w:t>
        </w:r>
      </w:smartTag>
      <w:r w:rsidRPr="00914DAC">
        <w:rPr>
          <w:sz w:val="24"/>
          <w:szCs w:val="24"/>
          <w:lang w:eastAsia="ar-SA"/>
        </w:rPr>
        <w:t xml:space="preserve">. - 3 работодателей) на общую численность – 70 чел. (в </w:t>
      </w:r>
      <w:smartTag w:uri="urn:schemas-microsoft-com:office:smarttags" w:element="metricconverter">
        <w:smartTagPr>
          <w:attr w:name="ProductID" w:val="2013 г"/>
        </w:smartTagPr>
        <w:r w:rsidRPr="00914DAC">
          <w:rPr>
            <w:sz w:val="24"/>
            <w:szCs w:val="24"/>
            <w:lang w:eastAsia="ar-SA"/>
          </w:rPr>
          <w:t>2013 г</w:t>
        </w:r>
      </w:smartTag>
      <w:r w:rsidRPr="00914DAC">
        <w:rPr>
          <w:sz w:val="24"/>
          <w:szCs w:val="24"/>
          <w:lang w:eastAsia="ar-SA"/>
        </w:rPr>
        <w:t>. - 3 чел.).</w:t>
      </w:r>
    </w:p>
    <w:bookmarkEnd w:id="21"/>
    <w:bookmarkEnd w:id="22"/>
    <w:p w:rsidR="00C0699D" w:rsidRPr="00914DAC" w:rsidRDefault="00C0699D" w:rsidP="00DB45AA">
      <w:pPr>
        <w:keepNext/>
        <w:widowControl/>
        <w:suppressLineNumbers/>
        <w:suppressAutoHyphens/>
        <w:contextualSpacing/>
        <w:mirrorIndents/>
        <w:rPr>
          <w:sz w:val="10"/>
          <w:szCs w:val="10"/>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F20596" w:rsidRDefault="00F20596" w:rsidP="00DB45AA">
      <w:pPr>
        <w:keepNext/>
        <w:widowControl/>
        <w:suppressLineNumbers/>
        <w:suppressAutoHyphens/>
        <w:contextualSpacing/>
        <w:mirrorIndents/>
        <w:jc w:val="center"/>
        <w:rPr>
          <w:i/>
          <w:sz w:val="22"/>
          <w:szCs w:val="22"/>
        </w:rPr>
      </w:pPr>
    </w:p>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Динамика высвобождения работников</w:t>
      </w:r>
    </w:p>
    <w:p w:rsidR="00C0699D" w:rsidRPr="00914DAC" w:rsidRDefault="00107FA1" w:rsidP="00DB45AA">
      <w:pPr>
        <w:keepNext/>
        <w:widowControl/>
        <w:suppressLineNumbers/>
        <w:suppressAutoHyphens/>
        <w:contextualSpacing/>
        <w:mirrorIndents/>
        <w:jc w:val="center"/>
      </w:pPr>
      <w:r>
        <w:rPr>
          <w:noProof/>
        </w:rPr>
        <w:drawing>
          <wp:inline distT="0" distB="0" distL="0" distR="0">
            <wp:extent cx="5084636" cy="2081944"/>
            <wp:effectExtent l="12192" t="4031" r="8572" b="0"/>
            <wp:docPr id="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22E8E" w:rsidRPr="00F20596" w:rsidRDefault="00022E8E" w:rsidP="00DB45AA">
      <w:pPr>
        <w:keepNext/>
        <w:widowControl/>
        <w:suppressLineNumbers/>
        <w:suppressAutoHyphens/>
        <w:ind w:firstLine="709"/>
        <w:contextualSpacing/>
        <w:mirrorIndents/>
        <w:jc w:val="center"/>
        <w:rPr>
          <w:b/>
          <w:sz w:val="10"/>
          <w:szCs w:val="10"/>
          <w:lang w:eastAsia="ar-SA"/>
        </w:rPr>
      </w:pPr>
    </w:p>
    <w:p w:rsidR="00C0699D" w:rsidRPr="00914DAC" w:rsidRDefault="00C0699D" w:rsidP="00DB45AA">
      <w:pPr>
        <w:keepNext/>
        <w:widowControl/>
        <w:suppressLineNumbers/>
        <w:suppressAutoHyphens/>
        <w:ind w:firstLine="709"/>
        <w:contextualSpacing/>
        <w:mirrorIndents/>
        <w:jc w:val="center"/>
        <w:rPr>
          <w:b/>
          <w:sz w:val="24"/>
          <w:szCs w:val="24"/>
          <w:lang w:eastAsia="ar-SA"/>
        </w:rPr>
      </w:pPr>
      <w:r w:rsidRPr="00914DAC">
        <w:rPr>
          <w:b/>
          <w:sz w:val="24"/>
          <w:szCs w:val="24"/>
          <w:lang w:eastAsia="ar-SA"/>
        </w:rPr>
        <w:t>Организация профессионального обучения и дополнительного профессионального образования безработных граждан, женщин находящихся в декретном отпуске по уходу за ребенком до 3-х лет, пенсионеров</w:t>
      </w:r>
    </w:p>
    <w:p w:rsidR="00C0699D" w:rsidRPr="00914DAC" w:rsidRDefault="00C0699D" w:rsidP="00DB45AA">
      <w:pPr>
        <w:keepNext/>
        <w:widowControl/>
        <w:suppressLineNumbers/>
        <w:suppressAutoHyphens/>
        <w:ind w:firstLine="709"/>
        <w:contextualSpacing/>
        <w:mirrorIndents/>
        <w:jc w:val="both"/>
        <w:rPr>
          <w:sz w:val="24"/>
          <w:szCs w:val="24"/>
          <w:lang w:eastAsia="ar-SA"/>
        </w:rPr>
      </w:pPr>
      <w:r w:rsidRPr="00914DAC">
        <w:rPr>
          <w:sz w:val="24"/>
          <w:szCs w:val="24"/>
          <w:lang w:eastAsia="ar-SA"/>
        </w:rPr>
        <w:t>За период с 2013 года по 2015 год  на профессиональное обучение было направлено 350 человек из них:</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53"/>
        <w:gridCol w:w="1134"/>
        <w:gridCol w:w="1134"/>
        <w:gridCol w:w="1134"/>
        <w:gridCol w:w="1134"/>
      </w:tblGrid>
      <w:tr w:rsidR="00C0699D" w:rsidRPr="005458EC" w:rsidTr="008722F7">
        <w:tc>
          <w:tcPr>
            <w:tcW w:w="5353" w:type="dxa"/>
          </w:tcPr>
          <w:p w:rsidR="00C0699D" w:rsidRPr="005458EC" w:rsidRDefault="00C0699D" w:rsidP="00DB45AA">
            <w:pPr>
              <w:keepNext/>
              <w:widowControl/>
              <w:suppressLineNumbers/>
              <w:suppressAutoHyphens/>
              <w:contextualSpacing/>
              <w:mirrorIndents/>
              <w:jc w:val="center"/>
              <w:rPr>
                <w:lang w:eastAsia="ar-SA"/>
              </w:rPr>
            </w:pPr>
            <w:r w:rsidRPr="005458EC">
              <w:rPr>
                <w:lang w:eastAsia="ar-SA"/>
              </w:rPr>
              <w:t>Категория граждан</w:t>
            </w:r>
          </w:p>
        </w:tc>
        <w:tc>
          <w:tcPr>
            <w:tcW w:w="1134" w:type="dxa"/>
          </w:tcPr>
          <w:p w:rsidR="00C0699D" w:rsidRPr="005458EC" w:rsidRDefault="00C0699D" w:rsidP="00DB45AA">
            <w:pPr>
              <w:keepNext/>
              <w:widowControl/>
              <w:suppressLineNumbers/>
              <w:suppressAutoHyphens/>
              <w:contextualSpacing/>
              <w:mirrorIndents/>
              <w:jc w:val="center"/>
              <w:rPr>
                <w:lang w:eastAsia="ar-SA"/>
              </w:rPr>
            </w:pPr>
            <w:r w:rsidRPr="005458EC">
              <w:rPr>
                <w:lang w:eastAsia="ar-SA"/>
              </w:rPr>
              <w:t>2013г</w:t>
            </w:r>
          </w:p>
        </w:tc>
        <w:tc>
          <w:tcPr>
            <w:tcW w:w="1134" w:type="dxa"/>
          </w:tcPr>
          <w:p w:rsidR="00C0699D" w:rsidRPr="005458EC" w:rsidRDefault="00C0699D" w:rsidP="00DB45AA">
            <w:pPr>
              <w:keepNext/>
              <w:widowControl/>
              <w:suppressLineNumbers/>
              <w:suppressAutoHyphens/>
              <w:contextualSpacing/>
              <w:mirrorIndents/>
              <w:jc w:val="center"/>
              <w:rPr>
                <w:lang w:eastAsia="ar-SA"/>
              </w:rPr>
            </w:pPr>
            <w:r w:rsidRPr="005458EC">
              <w:rPr>
                <w:lang w:eastAsia="ar-SA"/>
              </w:rPr>
              <w:t>2014г</w:t>
            </w:r>
          </w:p>
        </w:tc>
        <w:tc>
          <w:tcPr>
            <w:tcW w:w="1134" w:type="dxa"/>
          </w:tcPr>
          <w:p w:rsidR="00C0699D" w:rsidRPr="005458EC" w:rsidRDefault="00C0699D" w:rsidP="00DB45AA">
            <w:pPr>
              <w:keepNext/>
              <w:widowControl/>
              <w:suppressLineNumbers/>
              <w:suppressAutoHyphens/>
              <w:contextualSpacing/>
              <w:mirrorIndents/>
              <w:jc w:val="center"/>
              <w:rPr>
                <w:lang w:eastAsia="ar-SA"/>
              </w:rPr>
            </w:pPr>
            <w:r w:rsidRPr="005458EC">
              <w:rPr>
                <w:lang w:eastAsia="ar-SA"/>
              </w:rPr>
              <w:t>2015г</w:t>
            </w:r>
          </w:p>
        </w:tc>
        <w:tc>
          <w:tcPr>
            <w:tcW w:w="1134" w:type="dxa"/>
          </w:tcPr>
          <w:p w:rsidR="00C0699D" w:rsidRPr="005458EC" w:rsidRDefault="00C0699D" w:rsidP="00DB45AA">
            <w:pPr>
              <w:keepNext/>
              <w:widowControl/>
              <w:suppressLineNumbers/>
              <w:suppressAutoHyphens/>
              <w:contextualSpacing/>
              <w:mirrorIndents/>
              <w:jc w:val="center"/>
              <w:rPr>
                <w:lang w:eastAsia="ar-SA"/>
              </w:rPr>
            </w:pPr>
            <w:r w:rsidRPr="005458EC">
              <w:rPr>
                <w:lang w:eastAsia="ar-SA"/>
              </w:rPr>
              <w:t>2016г</w:t>
            </w:r>
          </w:p>
        </w:tc>
      </w:tr>
      <w:tr w:rsidR="00C0699D" w:rsidRPr="00914DAC" w:rsidTr="00022E8E">
        <w:tc>
          <w:tcPr>
            <w:tcW w:w="5353" w:type="dxa"/>
          </w:tcPr>
          <w:p w:rsidR="00C0699D" w:rsidRPr="008722F7" w:rsidRDefault="00C0699D" w:rsidP="00DB45AA">
            <w:pPr>
              <w:keepNext/>
              <w:widowControl/>
              <w:suppressLineNumbers/>
              <w:suppressAutoHyphens/>
              <w:contextualSpacing/>
              <w:mirrorIndents/>
              <w:rPr>
                <w:sz w:val="22"/>
                <w:szCs w:val="22"/>
                <w:lang w:eastAsia="ar-SA"/>
              </w:rPr>
            </w:pPr>
            <w:r w:rsidRPr="008722F7">
              <w:rPr>
                <w:sz w:val="22"/>
                <w:szCs w:val="22"/>
                <w:lang w:eastAsia="ar-SA"/>
              </w:rPr>
              <w:t>Безработные граждане</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89</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96</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103</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90</w:t>
            </w:r>
          </w:p>
        </w:tc>
      </w:tr>
      <w:tr w:rsidR="00C0699D" w:rsidRPr="00914DAC" w:rsidTr="00022E8E">
        <w:tc>
          <w:tcPr>
            <w:tcW w:w="5353" w:type="dxa"/>
          </w:tcPr>
          <w:p w:rsidR="00C0699D" w:rsidRPr="008722F7" w:rsidRDefault="00C0699D" w:rsidP="00DB45AA">
            <w:pPr>
              <w:keepNext/>
              <w:widowControl/>
              <w:suppressLineNumbers/>
              <w:suppressAutoHyphens/>
              <w:contextualSpacing/>
              <w:mirrorIndents/>
              <w:rPr>
                <w:sz w:val="22"/>
                <w:szCs w:val="22"/>
                <w:lang w:eastAsia="ar-SA"/>
              </w:rPr>
            </w:pPr>
            <w:r w:rsidRPr="008722F7">
              <w:rPr>
                <w:sz w:val="22"/>
                <w:szCs w:val="22"/>
                <w:lang w:eastAsia="ar-SA"/>
              </w:rPr>
              <w:t>Женщины имеющие детей до 3-х лет находящиеся в декретном отпуске</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16</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18</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14</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18</w:t>
            </w:r>
          </w:p>
        </w:tc>
      </w:tr>
      <w:tr w:rsidR="00C0699D" w:rsidRPr="00914DAC" w:rsidTr="00022E8E">
        <w:tc>
          <w:tcPr>
            <w:tcW w:w="5353" w:type="dxa"/>
          </w:tcPr>
          <w:p w:rsidR="00C0699D" w:rsidRPr="008722F7" w:rsidRDefault="00C0699D" w:rsidP="00DB45AA">
            <w:pPr>
              <w:keepNext/>
              <w:widowControl/>
              <w:suppressLineNumbers/>
              <w:suppressAutoHyphens/>
              <w:contextualSpacing/>
              <w:mirrorIndents/>
              <w:rPr>
                <w:sz w:val="22"/>
                <w:szCs w:val="22"/>
                <w:lang w:eastAsia="ar-SA"/>
              </w:rPr>
            </w:pPr>
            <w:r w:rsidRPr="008722F7">
              <w:rPr>
                <w:sz w:val="22"/>
                <w:szCs w:val="22"/>
                <w:lang w:eastAsia="ar-SA"/>
              </w:rPr>
              <w:t>Пенсионеры</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12</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2</w:t>
            </w:r>
          </w:p>
        </w:tc>
        <w:tc>
          <w:tcPr>
            <w:tcW w:w="1134" w:type="dxa"/>
            <w:vAlign w:val="center"/>
          </w:tcPr>
          <w:p w:rsidR="00C0699D" w:rsidRPr="008722F7" w:rsidRDefault="00C0699D" w:rsidP="00DB45AA">
            <w:pPr>
              <w:keepNext/>
              <w:widowControl/>
              <w:suppressLineNumbers/>
              <w:suppressAutoHyphens/>
              <w:contextualSpacing/>
              <w:mirrorIndents/>
              <w:jc w:val="center"/>
              <w:rPr>
                <w:sz w:val="22"/>
                <w:szCs w:val="22"/>
                <w:lang w:eastAsia="ar-SA"/>
              </w:rPr>
            </w:pPr>
            <w:r w:rsidRPr="008722F7">
              <w:rPr>
                <w:sz w:val="22"/>
                <w:szCs w:val="22"/>
                <w:lang w:eastAsia="ar-SA"/>
              </w:rPr>
              <w:t>-</w:t>
            </w:r>
          </w:p>
        </w:tc>
      </w:tr>
    </w:tbl>
    <w:p w:rsidR="00C0699D" w:rsidRPr="00914DAC" w:rsidRDefault="00C0699D" w:rsidP="00DB45AA">
      <w:pPr>
        <w:keepNext/>
        <w:widowControl/>
        <w:suppressLineNumbers/>
        <w:suppressAutoHyphens/>
        <w:contextualSpacing/>
        <w:mirrorIndents/>
        <w:rPr>
          <w:sz w:val="10"/>
          <w:szCs w:val="10"/>
          <w:lang w:eastAsia="ar-SA"/>
        </w:rPr>
      </w:pPr>
    </w:p>
    <w:p w:rsidR="00C0699D" w:rsidRPr="00914DAC" w:rsidRDefault="00C0699D" w:rsidP="00DB45AA">
      <w:pPr>
        <w:keepNext/>
        <w:widowControl/>
        <w:suppressLineNumbers/>
        <w:suppressAutoHyphens/>
        <w:ind w:firstLine="709"/>
        <w:contextualSpacing/>
        <w:mirrorIndents/>
        <w:jc w:val="both"/>
        <w:rPr>
          <w:sz w:val="24"/>
          <w:szCs w:val="24"/>
          <w:lang w:eastAsia="ar-SA"/>
        </w:rPr>
      </w:pPr>
      <w:r w:rsidRPr="00914DAC">
        <w:rPr>
          <w:sz w:val="24"/>
          <w:szCs w:val="24"/>
          <w:lang w:eastAsia="ar-SA"/>
        </w:rPr>
        <w:t xml:space="preserve"> Из общего  числа направленных на профессиональное обучение за период с 2013 года по 2015 год- женщин 170 человек; женщин, находящиеся в отпуске по уходу за ребенком до достижения им возраста трех лет 48 человек; молодежь в возрасте с 16 до 29 лет 138 человек; выпускники образовательных учреждений 11 человек; инвалиды 8 человек; граждане имеющие перерыв в работе более года 49 человек. </w:t>
      </w:r>
    </w:p>
    <w:p w:rsidR="00C0699D" w:rsidRPr="00914DAC" w:rsidRDefault="00C0699D" w:rsidP="00DB45AA">
      <w:pPr>
        <w:keepNext/>
        <w:widowControl/>
        <w:suppressLineNumbers/>
        <w:suppressAutoHyphens/>
        <w:ind w:firstLine="709"/>
        <w:contextualSpacing/>
        <w:mirrorIndents/>
        <w:jc w:val="both"/>
        <w:rPr>
          <w:sz w:val="24"/>
          <w:szCs w:val="24"/>
          <w:lang w:eastAsia="ar-SA"/>
        </w:rPr>
      </w:pPr>
      <w:r w:rsidRPr="00914DAC">
        <w:rPr>
          <w:sz w:val="24"/>
          <w:szCs w:val="24"/>
          <w:lang w:eastAsia="ar-SA"/>
        </w:rPr>
        <w:t>Профессиональную подготовку прошли 182 человека, переподготовку 16 человек, повышение квалификации 62 человека.</w:t>
      </w:r>
    </w:p>
    <w:p w:rsidR="00C0699D" w:rsidRPr="00914DAC" w:rsidRDefault="00C0699D" w:rsidP="00DB45AA">
      <w:pPr>
        <w:keepNext/>
        <w:widowControl/>
        <w:suppressLineNumbers/>
        <w:suppressAutoHyphens/>
        <w:ind w:firstLine="709"/>
        <w:contextualSpacing/>
        <w:mirrorIndents/>
        <w:jc w:val="both"/>
        <w:rPr>
          <w:sz w:val="24"/>
          <w:szCs w:val="24"/>
          <w:lang w:eastAsia="ar-SA"/>
        </w:rPr>
      </w:pPr>
      <w:r w:rsidRPr="00914DAC">
        <w:rPr>
          <w:sz w:val="24"/>
          <w:szCs w:val="24"/>
          <w:lang w:eastAsia="ar-SA"/>
        </w:rPr>
        <w:t>Согласно проведенного анализа  спроса и предложения рабочей силы, профессиональное обучение проводилось по востребованным профессиям</w:t>
      </w:r>
      <w:r w:rsidR="00936876">
        <w:rPr>
          <w:sz w:val="24"/>
          <w:szCs w:val="24"/>
          <w:lang w:eastAsia="ar-SA"/>
        </w:rPr>
        <w:t xml:space="preserve"> </w:t>
      </w:r>
      <w:r w:rsidRPr="00914DAC">
        <w:rPr>
          <w:sz w:val="24"/>
          <w:szCs w:val="24"/>
          <w:lang w:eastAsia="ar-SA"/>
        </w:rPr>
        <w:t xml:space="preserve">- электрогазосварщик, каменщик, плотник, бетонщик, монтажник стальных и железобетонных конструкций, машинист крана, тракторист, водитель погрузчика, парикмахер, маникюрша, повар, продавец, пользователи программ 1С Бухгалтерия, 1С торговля склад, кадровик, пользователь ПК.  </w:t>
      </w:r>
    </w:p>
    <w:p w:rsidR="00C0699D" w:rsidRPr="00914DAC" w:rsidRDefault="00C0699D" w:rsidP="00DB45AA">
      <w:pPr>
        <w:keepNext/>
        <w:widowControl/>
        <w:suppressLineNumbers/>
        <w:suppressAutoHyphens/>
        <w:ind w:firstLine="709"/>
        <w:contextualSpacing/>
        <w:mirrorIndents/>
        <w:jc w:val="both"/>
        <w:rPr>
          <w:sz w:val="10"/>
          <w:szCs w:val="10"/>
          <w:lang w:eastAsia="ar-SA"/>
        </w:rPr>
      </w:pPr>
    </w:p>
    <w:p w:rsidR="00C0699D" w:rsidRPr="00914DAC" w:rsidRDefault="00C0699D" w:rsidP="00DB45AA">
      <w:pPr>
        <w:keepNext/>
        <w:widowControl/>
        <w:suppressLineNumbers/>
        <w:suppressAutoHyphens/>
        <w:contextualSpacing/>
        <w:mirrorIndents/>
        <w:jc w:val="center"/>
        <w:rPr>
          <w:i/>
          <w:sz w:val="22"/>
          <w:szCs w:val="22"/>
          <w:lang w:eastAsia="ar-SA"/>
        </w:rPr>
      </w:pPr>
      <w:r w:rsidRPr="00914DAC">
        <w:rPr>
          <w:i/>
          <w:sz w:val="22"/>
          <w:szCs w:val="22"/>
          <w:lang w:eastAsia="ar-SA"/>
        </w:rPr>
        <w:t>Прогноз на перспективу до 2024 года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85"/>
        <w:gridCol w:w="851"/>
        <w:gridCol w:w="992"/>
        <w:gridCol w:w="851"/>
        <w:gridCol w:w="850"/>
        <w:gridCol w:w="851"/>
        <w:gridCol w:w="850"/>
        <w:gridCol w:w="851"/>
        <w:gridCol w:w="850"/>
      </w:tblGrid>
      <w:tr w:rsidR="00C0699D" w:rsidRPr="005458EC" w:rsidTr="008722F7">
        <w:tc>
          <w:tcPr>
            <w:tcW w:w="3085" w:type="dxa"/>
          </w:tcPr>
          <w:p w:rsidR="00C0699D" w:rsidRPr="005458EC" w:rsidRDefault="00C0699D" w:rsidP="00DB45AA">
            <w:pPr>
              <w:keepNext/>
              <w:widowControl/>
              <w:suppressLineNumbers/>
              <w:suppressAutoHyphens/>
              <w:contextualSpacing/>
              <w:mirrorIndents/>
              <w:rPr>
                <w:spacing w:val="-2"/>
              </w:rPr>
            </w:pPr>
            <w:r w:rsidRPr="005458EC">
              <w:rPr>
                <w:spacing w:val="-2"/>
              </w:rPr>
              <w:t>Категория граждан</w:t>
            </w:r>
          </w:p>
        </w:tc>
        <w:tc>
          <w:tcPr>
            <w:tcW w:w="851" w:type="dxa"/>
          </w:tcPr>
          <w:p w:rsidR="00C0699D" w:rsidRPr="005458EC" w:rsidRDefault="00C0699D" w:rsidP="00DB45AA">
            <w:pPr>
              <w:keepNext/>
              <w:widowControl/>
              <w:suppressLineNumbers/>
              <w:suppressAutoHyphens/>
              <w:contextualSpacing/>
              <w:mirrorIndents/>
              <w:rPr>
                <w:spacing w:val="-2"/>
              </w:rPr>
            </w:pPr>
            <w:r w:rsidRPr="005458EC">
              <w:rPr>
                <w:spacing w:val="-2"/>
              </w:rPr>
              <w:t>2017г</w:t>
            </w:r>
          </w:p>
        </w:tc>
        <w:tc>
          <w:tcPr>
            <w:tcW w:w="992" w:type="dxa"/>
          </w:tcPr>
          <w:p w:rsidR="00C0699D" w:rsidRPr="005458EC" w:rsidRDefault="00C0699D" w:rsidP="00DB45AA">
            <w:pPr>
              <w:keepNext/>
              <w:widowControl/>
              <w:suppressLineNumbers/>
              <w:suppressAutoHyphens/>
              <w:contextualSpacing/>
              <w:mirrorIndents/>
              <w:rPr>
                <w:spacing w:val="-2"/>
              </w:rPr>
            </w:pPr>
            <w:r w:rsidRPr="005458EC">
              <w:rPr>
                <w:spacing w:val="-2"/>
              </w:rPr>
              <w:t>2018г</w:t>
            </w:r>
          </w:p>
        </w:tc>
        <w:tc>
          <w:tcPr>
            <w:tcW w:w="851" w:type="dxa"/>
          </w:tcPr>
          <w:p w:rsidR="00C0699D" w:rsidRPr="005458EC" w:rsidRDefault="00C0699D" w:rsidP="00DB45AA">
            <w:pPr>
              <w:keepNext/>
              <w:widowControl/>
              <w:suppressLineNumbers/>
              <w:suppressAutoHyphens/>
              <w:contextualSpacing/>
              <w:mirrorIndents/>
              <w:rPr>
                <w:spacing w:val="-2"/>
              </w:rPr>
            </w:pPr>
            <w:r w:rsidRPr="005458EC">
              <w:rPr>
                <w:spacing w:val="-2"/>
              </w:rPr>
              <w:t>2019г</w:t>
            </w:r>
          </w:p>
        </w:tc>
        <w:tc>
          <w:tcPr>
            <w:tcW w:w="850" w:type="dxa"/>
          </w:tcPr>
          <w:p w:rsidR="00C0699D" w:rsidRPr="005458EC" w:rsidRDefault="00C0699D" w:rsidP="00DB45AA">
            <w:pPr>
              <w:keepNext/>
              <w:widowControl/>
              <w:suppressLineNumbers/>
              <w:suppressAutoHyphens/>
              <w:contextualSpacing/>
              <w:mirrorIndents/>
              <w:rPr>
                <w:spacing w:val="-2"/>
              </w:rPr>
            </w:pPr>
            <w:r w:rsidRPr="005458EC">
              <w:rPr>
                <w:spacing w:val="-2"/>
              </w:rPr>
              <w:t>2020г</w:t>
            </w:r>
          </w:p>
        </w:tc>
        <w:tc>
          <w:tcPr>
            <w:tcW w:w="851" w:type="dxa"/>
          </w:tcPr>
          <w:p w:rsidR="00C0699D" w:rsidRPr="005458EC" w:rsidRDefault="00C0699D" w:rsidP="00DB45AA">
            <w:pPr>
              <w:keepNext/>
              <w:widowControl/>
              <w:suppressLineNumbers/>
              <w:suppressAutoHyphens/>
              <w:contextualSpacing/>
              <w:mirrorIndents/>
              <w:rPr>
                <w:spacing w:val="-2"/>
              </w:rPr>
            </w:pPr>
            <w:r w:rsidRPr="005458EC">
              <w:rPr>
                <w:spacing w:val="-2"/>
              </w:rPr>
              <w:t>2021г</w:t>
            </w:r>
          </w:p>
        </w:tc>
        <w:tc>
          <w:tcPr>
            <w:tcW w:w="850" w:type="dxa"/>
          </w:tcPr>
          <w:p w:rsidR="00C0699D" w:rsidRPr="005458EC" w:rsidRDefault="00C0699D" w:rsidP="00DB45AA">
            <w:pPr>
              <w:keepNext/>
              <w:widowControl/>
              <w:suppressLineNumbers/>
              <w:suppressAutoHyphens/>
              <w:contextualSpacing/>
              <w:mirrorIndents/>
              <w:rPr>
                <w:spacing w:val="-2"/>
              </w:rPr>
            </w:pPr>
            <w:r w:rsidRPr="005458EC">
              <w:rPr>
                <w:spacing w:val="-2"/>
              </w:rPr>
              <w:t>2022г</w:t>
            </w:r>
          </w:p>
        </w:tc>
        <w:tc>
          <w:tcPr>
            <w:tcW w:w="851" w:type="dxa"/>
          </w:tcPr>
          <w:p w:rsidR="00C0699D" w:rsidRPr="005458EC" w:rsidRDefault="00C0699D" w:rsidP="00DB45AA">
            <w:pPr>
              <w:keepNext/>
              <w:widowControl/>
              <w:suppressLineNumbers/>
              <w:suppressAutoHyphens/>
              <w:contextualSpacing/>
              <w:mirrorIndents/>
              <w:rPr>
                <w:spacing w:val="-2"/>
              </w:rPr>
            </w:pPr>
            <w:r w:rsidRPr="005458EC">
              <w:rPr>
                <w:spacing w:val="-2"/>
              </w:rPr>
              <w:t>2023г</w:t>
            </w:r>
          </w:p>
        </w:tc>
        <w:tc>
          <w:tcPr>
            <w:tcW w:w="850" w:type="dxa"/>
          </w:tcPr>
          <w:p w:rsidR="00C0699D" w:rsidRPr="005458EC" w:rsidRDefault="00C0699D" w:rsidP="00DB45AA">
            <w:pPr>
              <w:keepNext/>
              <w:widowControl/>
              <w:suppressLineNumbers/>
              <w:suppressAutoHyphens/>
              <w:contextualSpacing/>
              <w:mirrorIndents/>
              <w:rPr>
                <w:spacing w:val="-2"/>
              </w:rPr>
            </w:pPr>
            <w:r w:rsidRPr="005458EC">
              <w:rPr>
                <w:spacing w:val="-2"/>
              </w:rPr>
              <w:t>2024г</w:t>
            </w:r>
          </w:p>
        </w:tc>
      </w:tr>
      <w:tr w:rsidR="00C0699D" w:rsidRPr="00914DAC" w:rsidTr="00936876">
        <w:tc>
          <w:tcPr>
            <w:tcW w:w="3085" w:type="dxa"/>
          </w:tcPr>
          <w:p w:rsidR="00C0699D" w:rsidRPr="008722F7" w:rsidRDefault="00C0699D" w:rsidP="00DB45AA">
            <w:pPr>
              <w:keepNext/>
              <w:widowControl/>
              <w:suppressLineNumbers/>
              <w:suppressAutoHyphens/>
              <w:contextualSpacing/>
              <w:mirrorIndents/>
              <w:rPr>
                <w:spacing w:val="-2"/>
                <w:sz w:val="22"/>
                <w:szCs w:val="22"/>
              </w:rPr>
            </w:pPr>
            <w:r w:rsidRPr="008722F7">
              <w:rPr>
                <w:spacing w:val="-2"/>
                <w:sz w:val="22"/>
                <w:szCs w:val="22"/>
              </w:rPr>
              <w:t>Безработные граждане</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100</w:t>
            </w:r>
          </w:p>
        </w:tc>
        <w:tc>
          <w:tcPr>
            <w:tcW w:w="992"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100</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100</w:t>
            </w:r>
          </w:p>
        </w:tc>
        <w:tc>
          <w:tcPr>
            <w:tcW w:w="850"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120</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120</w:t>
            </w:r>
          </w:p>
        </w:tc>
        <w:tc>
          <w:tcPr>
            <w:tcW w:w="850"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120</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100</w:t>
            </w:r>
          </w:p>
        </w:tc>
        <w:tc>
          <w:tcPr>
            <w:tcW w:w="850"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100</w:t>
            </w:r>
          </w:p>
        </w:tc>
      </w:tr>
      <w:tr w:rsidR="00C0699D" w:rsidRPr="00914DAC" w:rsidTr="00936876">
        <w:tc>
          <w:tcPr>
            <w:tcW w:w="3085" w:type="dxa"/>
          </w:tcPr>
          <w:p w:rsidR="00C0699D" w:rsidRPr="008722F7" w:rsidRDefault="00C0699D" w:rsidP="00DB45AA">
            <w:pPr>
              <w:keepNext/>
              <w:widowControl/>
              <w:suppressLineNumbers/>
              <w:suppressAutoHyphens/>
              <w:contextualSpacing/>
              <w:mirrorIndents/>
              <w:rPr>
                <w:spacing w:val="-2"/>
                <w:sz w:val="22"/>
                <w:szCs w:val="22"/>
              </w:rPr>
            </w:pPr>
            <w:r w:rsidRPr="008722F7">
              <w:rPr>
                <w:spacing w:val="-2"/>
                <w:sz w:val="22"/>
                <w:szCs w:val="22"/>
              </w:rPr>
              <w:t>Женщины имеющие детей до 3-х лет находящиеся в декретном отпуске</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18</w:t>
            </w:r>
          </w:p>
        </w:tc>
        <w:tc>
          <w:tcPr>
            <w:tcW w:w="992"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18</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18</w:t>
            </w:r>
          </w:p>
        </w:tc>
        <w:tc>
          <w:tcPr>
            <w:tcW w:w="850"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18</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18</w:t>
            </w:r>
          </w:p>
        </w:tc>
        <w:tc>
          <w:tcPr>
            <w:tcW w:w="850"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16</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16</w:t>
            </w:r>
          </w:p>
        </w:tc>
        <w:tc>
          <w:tcPr>
            <w:tcW w:w="850"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16</w:t>
            </w:r>
          </w:p>
        </w:tc>
      </w:tr>
      <w:tr w:rsidR="00C0699D" w:rsidRPr="00914DAC" w:rsidTr="00936876">
        <w:tc>
          <w:tcPr>
            <w:tcW w:w="3085" w:type="dxa"/>
          </w:tcPr>
          <w:p w:rsidR="00C0699D" w:rsidRPr="008722F7" w:rsidRDefault="00C0699D" w:rsidP="00DB45AA">
            <w:pPr>
              <w:keepNext/>
              <w:widowControl/>
              <w:suppressLineNumbers/>
              <w:suppressAutoHyphens/>
              <w:contextualSpacing/>
              <w:mirrorIndents/>
              <w:rPr>
                <w:spacing w:val="-2"/>
                <w:sz w:val="22"/>
                <w:szCs w:val="22"/>
              </w:rPr>
            </w:pPr>
            <w:r w:rsidRPr="008722F7">
              <w:rPr>
                <w:spacing w:val="-2"/>
                <w:sz w:val="22"/>
                <w:szCs w:val="22"/>
              </w:rPr>
              <w:t>Пенсионеры</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w:t>
            </w:r>
          </w:p>
        </w:tc>
        <w:tc>
          <w:tcPr>
            <w:tcW w:w="992"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12</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w:t>
            </w:r>
          </w:p>
        </w:tc>
        <w:tc>
          <w:tcPr>
            <w:tcW w:w="850"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w:t>
            </w:r>
          </w:p>
        </w:tc>
        <w:tc>
          <w:tcPr>
            <w:tcW w:w="850"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w:t>
            </w:r>
          </w:p>
        </w:tc>
        <w:tc>
          <w:tcPr>
            <w:tcW w:w="851"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w:t>
            </w:r>
          </w:p>
        </w:tc>
        <w:tc>
          <w:tcPr>
            <w:tcW w:w="850" w:type="dxa"/>
            <w:vAlign w:val="center"/>
          </w:tcPr>
          <w:p w:rsidR="00C0699D" w:rsidRPr="008722F7" w:rsidRDefault="00C0699D" w:rsidP="00DB45AA">
            <w:pPr>
              <w:keepNext/>
              <w:widowControl/>
              <w:suppressLineNumbers/>
              <w:suppressAutoHyphens/>
              <w:contextualSpacing/>
              <w:mirrorIndents/>
              <w:jc w:val="center"/>
              <w:rPr>
                <w:spacing w:val="-2"/>
                <w:sz w:val="22"/>
                <w:szCs w:val="22"/>
              </w:rPr>
            </w:pPr>
            <w:r w:rsidRPr="008722F7">
              <w:rPr>
                <w:spacing w:val="-2"/>
                <w:sz w:val="22"/>
                <w:szCs w:val="22"/>
              </w:rPr>
              <w:t>10</w:t>
            </w:r>
          </w:p>
        </w:tc>
      </w:tr>
    </w:tbl>
    <w:p w:rsidR="00C0699D" w:rsidRPr="00914DAC" w:rsidRDefault="00C0699D" w:rsidP="00DB45AA">
      <w:pPr>
        <w:keepNext/>
        <w:widowControl/>
        <w:suppressLineNumbers/>
        <w:tabs>
          <w:tab w:val="left" w:pos="2985"/>
        </w:tabs>
        <w:suppressAutoHyphens/>
        <w:contextualSpacing/>
        <w:mirrorIndents/>
      </w:pP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Прогноз развития рынка труда МО г. 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Дефицит рабочей силы наблюдается в таких видах экономической деятельности, как строительство, оптовая и розничная торговля, обрабатывающие производства, образование, здравоохранение.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Подавляющее большинство в текущей и перспективной потребности строительная отрасль испытывает по рабочим профессиям. В основном по таким профессиям как: электромонтер по ремонту и обслуживанию оборудования, электрогазосварщик, бетонщик, </w:t>
      </w:r>
      <w:r w:rsidRPr="00914DAC">
        <w:rPr>
          <w:sz w:val="24"/>
          <w:szCs w:val="24"/>
        </w:rPr>
        <w:lastRenderedPageBreak/>
        <w:t>каменщик, монтажник стальных и железобетонных конструкций, слесарь-ремонтник, штукатур.</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Баланс потребности экономики и выпуска специалистов из образовательных учреждений Республики Хакасия показывает, что в среднесрочной перспективе будет наблюдаться рост потребности специалистов: с высшим профессиональным образованием по таким укрупненным группам специальностей (УГС) как: образование и педагогика, здравоохранение, экономика и управление, энергетика, электронная техника, строительство и архитектура; со средним профессиональным образованием: образование и педагогика, здравоохранение, электронная техника, строительство и архитектура, культура и искусство, энергетика, электронная техника, транспортные средства.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Снижение потребности специалистов будет наблюдаться с высшим профессиональным образованием по таким УГС как: гуманитарные науки, информатика и вычислительная техника; со средним профессиональным образованием: гуманитарные науки, сфера обслуживания, транспортные средства, информатика и вычислительная техника; с начальным профессиональным образованием: сфера обслуживания, сельское хозяйство, технология продовольственных товаров, строительство и архитектура.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Самыми востребованными кадрами на рынке труда г. Саяногорска являются: медсестра, охранник, менеджер, врач, повар, продавец, каменщик, бетонщик, штукатур, электрогазосварщик, монтажник, маляр и т.д. В то же время наблюдается снижение спроса на специалистов с юридическим и экономическим образованием.</w:t>
      </w:r>
    </w:p>
    <w:p w:rsidR="00C0699D" w:rsidRPr="00914DAC" w:rsidRDefault="00C0699D" w:rsidP="00DB45AA">
      <w:pPr>
        <w:keepNext/>
        <w:widowControl/>
        <w:suppressLineNumbers/>
        <w:suppressAutoHyphens/>
        <w:ind w:firstLine="709"/>
        <w:contextualSpacing/>
        <w:mirrorIndents/>
        <w:jc w:val="center"/>
        <w:rPr>
          <w:b/>
          <w:sz w:val="10"/>
          <w:szCs w:val="1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992"/>
        <w:gridCol w:w="992"/>
        <w:gridCol w:w="993"/>
        <w:gridCol w:w="992"/>
        <w:gridCol w:w="992"/>
        <w:gridCol w:w="993"/>
      </w:tblGrid>
      <w:tr w:rsidR="00C0699D" w:rsidRPr="00D704AB" w:rsidTr="00F20596">
        <w:tc>
          <w:tcPr>
            <w:tcW w:w="4219" w:type="dxa"/>
          </w:tcPr>
          <w:p w:rsidR="00C0699D" w:rsidRPr="00D704AB" w:rsidRDefault="00C0699D" w:rsidP="00DB45AA">
            <w:pPr>
              <w:keepNext/>
              <w:widowControl/>
              <w:suppressLineNumbers/>
              <w:suppressAutoHyphens/>
              <w:contextualSpacing/>
              <w:mirrorIndents/>
              <w:jc w:val="center"/>
              <w:rPr>
                <w:spacing w:val="-2"/>
              </w:rPr>
            </w:pPr>
            <w:r w:rsidRPr="00D704AB">
              <w:rPr>
                <w:spacing w:val="-2"/>
              </w:rPr>
              <w:t>Показатели</w:t>
            </w:r>
          </w:p>
        </w:tc>
        <w:tc>
          <w:tcPr>
            <w:tcW w:w="992" w:type="dxa"/>
          </w:tcPr>
          <w:p w:rsidR="00C0699D" w:rsidRPr="00D704AB" w:rsidRDefault="00C0699D" w:rsidP="00DB45AA">
            <w:pPr>
              <w:keepNext/>
              <w:widowControl/>
              <w:suppressLineNumbers/>
              <w:suppressAutoHyphens/>
              <w:contextualSpacing/>
              <w:mirrorIndents/>
              <w:jc w:val="center"/>
              <w:rPr>
                <w:spacing w:val="-2"/>
              </w:rPr>
            </w:pPr>
            <w:smartTag w:uri="urn:schemas-microsoft-com:office:smarttags" w:element="metricconverter">
              <w:smartTagPr>
                <w:attr w:name="ProductID" w:val="2013 г"/>
              </w:smartTagPr>
              <w:r w:rsidRPr="00D704AB">
                <w:rPr>
                  <w:spacing w:val="-2"/>
                </w:rPr>
                <w:t>2013 г</w:t>
              </w:r>
            </w:smartTag>
            <w:r w:rsidRPr="00D704AB">
              <w:rPr>
                <w:spacing w:val="-2"/>
              </w:rPr>
              <w:t>.</w:t>
            </w:r>
          </w:p>
        </w:tc>
        <w:tc>
          <w:tcPr>
            <w:tcW w:w="992" w:type="dxa"/>
          </w:tcPr>
          <w:p w:rsidR="00C0699D" w:rsidRPr="00D704AB" w:rsidRDefault="00C0699D" w:rsidP="00DB45AA">
            <w:pPr>
              <w:keepNext/>
              <w:widowControl/>
              <w:suppressLineNumbers/>
              <w:suppressAutoHyphens/>
              <w:contextualSpacing/>
              <w:mirrorIndents/>
              <w:jc w:val="center"/>
              <w:rPr>
                <w:spacing w:val="-2"/>
              </w:rPr>
            </w:pPr>
            <w:smartTag w:uri="urn:schemas-microsoft-com:office:smarttags" w:element="metricconverter">
              <w:smartTagPr>
                <w:attr w:name="ProductID" w:val="2014 г"/>
              </w:smartTagPr>
              <w:r w:rsidRPr="00D704AB">
                <w:rPr>
                  <w:spacing w:val="-2"/>
                </w:rPr>
                <w:t>2014 г</w:t>
              </w:r>
            </w:smartTag>
            <w:r w:rsidRPr="00D704AB">
              <w:rPr>
                <w:spacing w:val="-2"/>
              </w:rPr>
              <w:t>.</w:t>
            </w:r>
          </w:p>
        </w:tc>
        <w:tc>
          <w:tcPr>
            <w:tcW w:w="993" w:type="dxa"/>
          </w:tcPr>
          <w:p w:rsidR="00C0699D" w:rsidRPr="00D704AB" w:rsidRDefault="00C0699D" w:rsidP="00DB45AA">
            <w:pPr>
              <w:keepNext/>
              <w:widowControl/>
              <w:suppressLineNumbers/>
              <w:suppressAutoHyphens/>
              <w:contextualSpacing/>
              <w:mirrorIndents/>
              <w:jc w:val="center"/>
              <w:rPr>
                <w:spacing w:val="-2"/>
              </w:rPr>
            </w:pPr>
            <w:smartTag w:uri="urn:schemas-microsoft-com:office:smarttags" w:element="metricconverter">
              <w:smartTagPr>
                <w:attr w:name="ProductID" w:val="2015 г"/>
              </w:smartTagPr>
              <w:r w:rsidRPr="00D704AB">
                <w:rPr>
                  <w:spacing w:val="-2"/>
                </w:rPr>
                <w:t>2015 г</w:t>
              </w:r>
            </w:smartTag>
            <w:r w:rsidRPr="00D704AB">
              <w:rPr>
                <w:spacing w:val="-2"/>
              </w:rPr>
              <w:t>.</w:t>
            </w:r>
          </w:p>
        </w:tc>
        <w:tc>
          <w:tcPr>
            <w:tcW w:w="992" w:type="dxa"/>
          </w:tcPr>
          <w:p w:rsidR="00C0699D" w:rsidRPr="00D704AB" w:rsidRDefault="00C0699D" w:rsidP="00DB45AA">
            <w:pPr>
              <w:keepNext/>
              <w:widowControl/>
              <w:suppressLineNumbers/>
              <w:suppressAutoHyphens/>
              <w:contextualSpacing/>
              <w:mirrorIndents/>
              <w:jc w:val="center"/>
              <w:rPr>
                <w:spacing w:val="-2"/>
              </w:rPr>
            </w:pPr>
            <w:smartTag w:uri="urn:schemas-microsoft-com:office:smarttags" w:element="metricconverter">
              <w:smartTagPr>
                <w:attr w:name="ProductID" w:val="2016 г"/>
              </w:smartTagPr>
              <w:r w:rsidRPr="00D704AB">
                <w:rPr>
                  <w:spacing w:val="-2"/>
                </w:rPr>
                <w:t>2016 г</w:t>
              </w:r>
            </w:smartTag>
            <w:r w:rsidRPr="00D704AB">
              <w:rPr>
                <w:spacing w:val="-2"/>
              </w:rPr>
              <w:t>.</w:t>
            </w:r>
          </w:p>
        </w:tc>
        <w:tc>
          <w:tcPr>
            <w:tcW w:w="992" w:type="dxa"/>
          </w:tcPr>
          <w:p w:rsidR="00C0699D" w:rsidRPr="00D704AB" w:rsidRDefault="00C0699D" w:rsidP="00DB45AA">
            <w:pPr>
              <w:keepNext/>
              <w:widowControl/>
              <w:suppressLineNumbers/>
              <w:suppressAutoHyphens/>
              <w:contextualSpacing/>
              <w:mirrorIndents/>
              <w:jc w:val="center"/>
              <w:rPr>
                <w:spacing w:val="-2"/>
              </w:rPr>
            </w:pPr>
            <w:smartTag w:uri="urn:schemas-microsoft-com:office:smarttags" w:element="metricconverter">
              <w:smartTagPr>
                <w:attr w:name="ProductID" w:val="2017 г"/>
              </w:smartTagPr>
              <w:r w:rsidRPr="00D704AB">
                <w:rPr>
                  <w:spacing w:val="-2"/>
                </w:rPr>
                <w:t>2017 г</w:t>
              </w:r>
            </w:smartTag>
            <w:r w:rsidRPr="00D704AB">
              <w:rPr>
                <w:spacing w:val="-2"/>
              </w:rPr>
              <w:t>.</w:t>
            </w:r>
          </w:p>
        </w:tc>
        <w:tc>
          <w:tcPr>
            <w:tcW w:w="993" w:type="dxa"/>
          </w:tcPr>
          <w:p w:rsidR="00C0699D" w:rsidRPr="00D704AB" w:rsidRDefault="00C0699D" w:rsidP="00DB45AA">
            <w:pPr>
              <w:keepNext/>
              <w:widowControl/>
              <w:suppressLineNumbers/>
              <w:suppressAutoHyphens/>
              <w:contextualSpacing/>
              <w:mirrorIndents/>
              <w:jc w:val="center"/>
              <w:rPr>
                <w:spacing w:val="-2"/>
              </w:rPr>
            </w:pPr>
            <w:smartTag w:uri="urn:schemas-microsoft-com:office:smarttags" w:element="metricconverter">
              <w:smartTagPr>
                <w:attr w:name="ProductID" w:val="2018 г"/>
              </w:smartTagPr>
              <w:r w:rsidRPr="00D704AB">
                <w:rPr>
                  <w:spacing w:val="-2"/>
                </w:rPr>
                <w:t>2018 г</w:t>
              </w:r>
            </w:smartTag>
            <w:r w:rsidRPr="00D704AB">
              <w:rPr>
                <w:spacing w:val="-2"/>
              </w:rPr>
              <w:t>.</w:t>
            </w:r>
          </w:p>
        </w:tc>
      </w:tr>
      <w:tr w:rsidR="00C0699D" w:rsidRPr="00F20596" w:rsidTr="00F20596">
        <w:tc>
          <w:tcPr>
            <w:tcW w:w="4219" w:type="dxa"/>
          </w:tcPr>
          <w:p w:rsidR="00C0699D" w:rsidRPr="00F20596" w:rsidRDefault="00C0699D" w:rsidP="00DB45AA">
            <w:pPr>
              <w:keepNext/>
              <w:widowControl/>
              <w:suppressLineNumbers/>
              <w:suppressAutoHyphens/>
              <w:contextualSpacing/>
              <w:mirrorIndents/>
              <w:rPr>
                <w:spacing w:val="-2"/>
                <w:sz w:val="22"/>
                <w:szCs w:val="22"/>
              </w:rPr>
            </w:pPr>
            <w:r w:rsidRPr="00F20596">
              <w:rPr>
                <w:spacing w:val="-2"/>
                <w:sz w:val="22"/>
                <w:szCs w:val="22"/>
              </w:rPr>
              <w:t>Безработные, зарегистрированные в службе занятости, чел.</w:t>
            </w:r>
          </w:p>
        </w:tc>
        <w:tc>
          <w:tcPr>
            <w:tcW w:w="992"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620</w:t>
            </w:r>
          </w:p>
        </w:tc>
        <w:tc>
          <w:tcPr>
            <w:tcW w:w="992"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629</w:t>
            </w:r>
          </w:p>
        </w:tc>
        <w:tc>
          <w:tcPr>
            <w:tcW w:w="993"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620</w:t>
            </w:r>
          </w:p>
        </w:tc>
        <w:tc>
          <w:tcPr>
            <w:tcW w:w="992"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700</w:t>
            </w:r>
          </w:p>
        </w:tc>
        <w:tc>
          <w:tcPr>
            <w:tcW w:w="992"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750</w:t>
            </w:r>
          </w:p>
        </w:tc>
        <w:tc>
          <w:tcPr>
            <w:tcW w:w="993"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780</w:t>
            </w:r>
          </w:p>
        </w:tc>
      </w:tr>
      <w:tr w:rsidR="00C0699D" w:rsidRPr="00F20596" w:rsidTr="00F20596">
        <w:tc>
          <w:tcPr>
            <w:tcW w:w="4219" w:type="dxa"/>
          </w:tcPr>
          <w:p w:rsidR="00C0699D" w:rsidRPr="00F20596" w:rsidRDefault="00C0699D" w:rsidP="00DB45AA">
            <w:pPr>
              <w:keepNext/>
              <w:widowControl/>
              <w:suppressLineNumbers/>
              <w:suppressAutoHyphens/>
              <w:contextualSpacing/>
              <w:mirrorIndents/>
              <w:rPr>
                <w:i/>
                <w:spacing w:val="-2"/>
                <w:sz w:val="22"/>
                <w:szCs w:val="22"/>
              </w:rPr>
            </w:pPr>
            <w:r w:rsidRPr="00F20596">
              <w:rPr>
                <w:i/>
                <w:spacing w:val="-2"/>
                <w:sz w:val="22"/>
                <w:szCs w:val="22"/>
              </w:rPr>
              <w:t>Уровень регистрируемой безработицы, %</w:t>
            </w:r>
          </w:p>
        </w:tc>
        <w:tc>
          <w:tcPr>
            <w:tcW w:w="992" w:type="dxa"/>
          </w:tcPr>
          <w:p w:rsidR="00C0699D" w:rsidRPr="00F20596" w:rsidRDefault="00C0699D" w:rsidP="00DB45AA">
            <w:pPr>
              <w:keepNext/>
              <w:widowControl/>
              <w:suppressLineNumbers/>
              <w:suppressAutoHyphens/>
              <w:contextualSpacing/>
              <w:mirrorIndents/>
              <w:jc w:val="center"/>
              <w:rPr>
                <w:i/>
                <w:spacing w:val="-2"/>
                <w:sz w:val="22"/>
                <w:szCs w:val="22"/>
              </w:rPr>
            </w:pPr>
            <w:r w:rsidRPr="00F20596">
              <w:rPr>
                <w:i/>
                <w:spacing w:val="-2"/>
                <w:sz w:val="22"/>
                <w:szCs w:val="22"/>
              </w:rPr>
              <w:t>1,78</w:t>
            </w:r>
          </w:p>
        </w:tc>
        <w:tc>
          <w:tcPr>
            <w:tcW w:w="992" w:type="dxa"/>
          </w:tcPr>
          <w:p w:rsidR="00C0699D" w:rsidRPr="00F20596" w:rsidRDefault="00C0699D" w:rsidP="00DB45AA">
            <w:pPr>
              <w:keepNext/>
              <w:widowControl/>
              <w:suppressLineNumbers/>
              <w:suppressAutoHyphens/>
              <w:contextualSpacing/>
              <w:mirrorIndents/>
              <w:jc w:val="center"/>
              <w:rPr>
                <w:i/>
                <w:spacing w:val="-2"/>
                <w:sz w:val="22"/>
                <w:szCs w:val="22"/>
              </w:rPr>
            </w:pPr>
            <w:r w:rsidRPr="00F20596">
              <w:rPr>
                <w:i/>
                <w:spacing w:val="-2"/>
                <w:sz w:val="22"/>
                <w:szCs w:val="22"/>
              </w:rPr>
              <w:t>1,72</w:t>
            </w:r>
          </w:p>
        </w:tc>
        <w:tc>
          <w:tcPr>
            <w:tcW w:w="993" w:type="dxa"/>
          </w:tcPr>
          <w:p w:rsidR="00C0699D" w:rsidRPr="00F20596" w:rsidRDefault="00C0699D" w:rsidP="00DB45AA">
            <w:pPr>
              <w:keepNext/>
              <w:widowControl/>
              <w:suppressLineNumbers/>
              <w:suppressAutoHyphens/>
              <w:contextualSpacing/>
              <w:mirrorIndents/>
              <w:jc w:val="center"/>
              <w:rPr>
                <w:i/>
                <w:spacing w:val="-2"/>
                <w:sz w:val="22"/>
                <w:szCs w:val="22"/>
              </w:rPr>
            </w:pPr>
            <w:r w:rsidRPr="00F20596">
              <w:rPr>
                <w:i/>
                <w:spacing w:val="-2"/>
                <w:sz w:val="22"/>
                <w:szCs w:val="22"/>
              </w:rPr>
              <w:t>1,75</w:t>
            </w:r>
          </w:p>
        </w:tc>
        <w:tc>
          <w:tcPr>
            <w:tcW w:w="992" w:type="dxa"/>
          </w:tcPr>
          <w:p w:rsidR="00C0699D" w:rsidRPr="00F20596" w:rsidRDefault="00C0699D" w:rsidP="00DB45AA">
            <w:pPr>
              <w:keepNext/>
              <w:widowControl/>
              <w:suppressLineNumbers/>
              <w:suppressAutoHyphens/>
              <w:contextualSpacing/>
              <w:mirrorIndents/>
              <w:jc w:val="center"/>
              <w:rPr>
                <w:i/>
                <w:spacing w:val="-2"/>
                <w:sz w:val="22"/>
                <w:szCs w:val="22"/>
              </w:rPr>
            </w:pPr>
            <w:r w:rsidRPr="00F20596">
              <w:rPr>
                <w:i/>
                <w:spacing w:val="-2"/>
                <w:sz w:val="22"/>
                <w:szCs w:val="22"/>
              </w:rPr>
              <w:t>1,98</w:t>
            </w:r>
          </w:p>
        </w:tc>
        <w:tc>
          <w:tcPr>
            <w:tcW w:w="992" w:type="dxa"/>
          </w:tcPr>
          <w:p w:rsidR="00C0699D" w:rsidRPr="00F20596" w:rsidRDefault="00C0699D" w:rsidP="00DB45AA">
            <w:pPr>
              <w:keepNext/>
              <w:widowControl/>
              <w:suppressLineNumbers/>
              <w:suppressAutoHyphens/>
              <w:contextualSpacing/>
              <w:mirrorIndents/>
              <w:jc w:val="center"/>
              <w:rPr>
                <w:i/>
                <w:spacing w:val="-2"/>
                <w:sz w:val="22"/>
                <w:szCs w:val="22"/>
              </w:rPr>
            </w:pPr>
            <w:r w:rsidRPr="00F20596">
              <w:rPr>
                <w:i/>
                <w:spacing w:val="-2"/>
                <w:sz w:val="22"/>
                <w:szCs w:val="22"/>
              </w:rPr>
              <w:t>2,1</w:t>
            </w:r>
          </w:p>
        </w:tc>
        <w:tc>
          <w:tcPr>
            <w:tcW w:w="993" w:type="dxa"/>
          </w:tcPr>
          <w:p w:rsidR="00C0699D" w:rsidRPr="00F20596" w:rsidRDefault="00C0699D" w:rsidP="00DB45AA">
            <w:pPr>
              <w:keepNext/>
              <w:widowControl/>
              <w:suppressLineNumbers/>
              <w:suppressAutoHyphens/>
              <w:contextualSpacing/>
              <w:mirrorIndents/>
              <w:jc w:val="center"/>
              <w:rPr>
                <w:i/>
                <w:spacing w:val="-2"/>
                <w:sz w:val="22"/>
                <w:szCs w:val="22"/>
              </w:rPr>
            </w:pPr>
            <w:r w:rsidRPr="00F20596">
              <w:rPr>
                <w:i/>
                <w:spacing w:val="-2"/>
                <w:sz w:val="22"/>
                <w:szCs w:val="22"/>
              </w:rPr>
              <w:t>2,2</w:t>
            </w:r>
          </w:p>
        </w:tc>
      </w:tr>
      <w:tr w:rsidR="00C0699D" w:rsidRPr="00F20596" w:rsidTr="00F20596">
        <w:tc>
          <w:tcPr>
            <w:tcW w:w="4219" w:type="dxa"/>
          </w:tcPr>
          <w:p w:rsidR="00C0699D" w:rsidRPr="00F20596" w:rsidRDefault="00C0699D" w:rsidP="00DB45AA">
            <w:pPr>
              <w:keepNext/>
              <w:widowControl/>
              <w:suppressLineNumbers/>
              <w:suppressAutoHyphens/>
              <w:contextualSpacing/>
              <w:mirrorIndents/>
              <w:rPr>
                <w:spacing w:val="-2"/>
                <w:sz w:val="22"/>
                <w:szCs w:val="22"/>
              </w:rPr>
            </w:pPr>
            <w:r w:rsidRPr="00F20596">
              <w:rPr>
                <w:spacing w:val="-2"/>
                <w:sz w:val="22"/>
                <w:szCs w:val="22"/>
              </w:rPr>
              <w:t>Экономически активное население, тыс. чел.</w:t>
            </w:r>
          </w:p>
        </w:tc>
        <w:tc>
          <w:tcPr>
            <w:tcW w:w="992"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34,8</w:t>
            </w:r>
          </w:p>
        </w:tc>
        <w:tc>
          <w:tcPr>
            <w:tcW w:w="992"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36,5</w:t>
            </w:r>
          </w:p>
        </w:tc>
        <w:tc>
          <w:tcPr>
            <w:tcW w:w="993"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35,4</w:t>
            </w:r>
          </w:p>
        </w:tc>
        <w:tc>
          <w:tcPr>
            <w:tcW w:w="992"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35,2</w:t>
            </w:r>
          </w:p>
        </w:tc>
        <w:tc>
          <w:tcPr>
            <w:tcW w:w="992"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34,9</w:t>
            </w:r>
          </w:p>
        </w:tc>
        <w:tc>
          <w:tcPr>
            <w:tcW w:w="993" w:type="dxa"/>
          </w:tcPr>
          <w:p w:rsidR="00C0699D" w:rsidRPr="00F20596" w:rsidRDefault="00C0699D" w:rsidP="00DB45AA">
            <w:pPr>
              <w:keepNext/>
              <w:widowControl/>
              <w:suppressLineNumbers/>
              <w:suppressAutoHyphens/>
              <w:contextualSpacing/>
              <w:mirrorIndents/>
              <w:jc w:val="center"/>
              <w:rPr>
                <w:spacing w:val="-2"/>
                <w:sz w:val="22"/>
                <w:szCs w:val="22"/>
              </w:rPr>
            </w:pPr>
            <w:r w:rsidRPr="00F20596">
              <w:rPr>
                <w:spacing w:val="-2"/>
                <w:sz w:val="22"/>
                <w:szCs w:val="22"/>
              </w:rPr>
              <w:t>34,7</w:t>
            </w:r>
          </w:p>
        </w:tc>
      </w:tr>
    </w:tbl>
    <w:p w:rsidR="00C0699D" w:rsidRPr="00914DAC" w:rsidRDefault="00C0699D" w:rsidP="00DB45AA">
      <w:pPr>
        <w:keepNext/>
        <w:widowControl/>
        <w:suppressLineNumbers/>
        <w:suppressAutoHyphens/>
        <w:ind w:left="426" w:hanging="426"/>
        <w:contextualSpacing/>
        <w:mirrorIndents/>
        <w:rPr>
          <w:b/>
          <w:sz w:val="24"/>
          <w:szCs w:val="24"/>
        </w:rPr>
      </w:pPr>
    </w:p>
    <w:p w:rsidR="00C0699D" w:rsidRPr="00914DAC" w:rsidRDefault="00C0699D" w:rsidP="00DB45AA">
      <w:pPr>
        <w:pStyle w:val="13"/>
        <w:numPr>
          <w:ilvl w:val="0"/>
          <w:numId w:val="14"/>
        </w:numPr>
        <w:suppressLineNumbers/>
        <w:suppressAutoHyphens/>
        <w:contextualSpacing/>
        <w:mirrorIndents/>
        <w:outlineLvl w:val="1"/>
        <w:rPr>
          <w:b/>
          <w:i w:val="0"/>
          <w:sz w:val="24"/>
          <w:szCs w:val="24"/>
        </w:rPr>
      </w:pPr>
      <w:bookmarkStart w:id="23" w:name="_Toc442692867"/>
      <w:r w:rsidRPr="00914DAC">
        <w:rPr>
          <w:b/>
          <w:i w:val="0"/>
          <w:sz w:val="24"/>
          <w:szCs w:val="24"/>
        </w:rPr>
        <w:t>Анализ и ресурсные возможности муниципального образования г.Саяногорск.</w:t>
      </w:r>
      <w:bookmarkEnd w:id="23"/>
    </w:p>
    <w:p w:rsidR="00C0699D" w:rsidRPr="00D704AB" w:rsidRDefault="00C0699D" w:rsidP="00DB45AA">
      <w:pPr>
        <w:keepNext/>
        <w:widowControl/>
        <w:suppressLineNumbers/>
        <w:suppressAutoHyphens/>
        <w:contextualSpacing/>
        <w:mirrorIndents/>
        <w:rPr>
          <w:sz w:val="10"/>
          <w:szCs w:val="10"/>
        </w:rPr>
      </w:pPr>
    </w:p>
    <w:p w:rsidR="00C0699D" w:rsidRPr="00914DAC" w:rsidRDefault="00C0699D" w:rsidP="00DB45AA">
      <w:pPr>
        <w:pStyle w:val="3"/>
        <w:numPr>
          <w:ilvl w:val="0"/>
          <w:numId w:val="23"/>
        </w:numPr>
        <w:suppressLineNumbers/>
        <w:suppressAutoHyphens/>
        <w:spacing w:before="0" w:after="0"/>
        <w:contextualSpacing/>
        <w:mirrorIndents/>
        <w:rPr>
          <w:rFonts w:ascii="Times New Roman" w:hAnsi="Times New Roman" w:cs="Times New Roman"/>
          <w:i/>
          <w:sz w:val="24"/>
          <w:szCs w:val="24"/>
        </w:rPr>
      </w:pPr>
      <w:bookmarkStart w:id="24" w:name="_Toc442692868"/>
      <w:r w:rsidRPr="00914DAC">
        <w:rPr>
          <w:rFonts w:ascii="Times New Roman" w:hAnsi="Times New Roman" w:cs="Times New Roman"/>
          <w:i/>
          <w:sz w:val="24"/>
          <w:szCs w:val="24"/>
        </w:rPr>
        <w:t>Ресурсный потенциал муниципального образования г.Саяногорск</w:t>
      </w:r>
      <w:bookmarkEnd w:id="24"/>
      <w:r w:rsidRPr="00914DAC">
        <w:rPr>
          <w:rFonts w:ascii="Times New Roman" w:hAnsi="Times New Roman" w:cs="Times New Roman"/>
          <w:i/>
          <w:sz w:val="24"/>
          <w:szCs w:val="24"/>
        </w:rPr>
        <w:t xml:space="preserve"> </w:t>
      </w:r>
    </w:p>
    <w:p w:rsidR="00C0699D" w:rsidRPr="00914DAC" w:rsidRDefault="00C0699D" w:rsidP="00DB45AA">
      <w:pPr>
        <w:keepNext/>
        <w:widowControl/>
        <w:suppressLineNumbers/>
        <w:suppressAutoHyphens/>
        <w:contextualSpacing/>
        <w:mirrorIndents/>
        <w:rPr>
          <w:i/>
          <w:sz w:val="24"/>
          <w:szCs w:val="24"/>
          <w:u w:val="single"/>
        </w:rPr>
      </w:pPr>
      <w:bookmarkStart w:id="25" w:name="_Toc28402851"/>
      <w:bookmarkStart w:id="26" w:name="_Toc49572131"/>
      <w:r w:rsidRPr="00914DAC">
        <w:rPr>
          <w:i/>
          <w:sz w:val="24"/>
          <w:szCs w:val="24"/>
          <w:u w:val="single"/>
        </w:rPr>
        <w:t>Земельные ресурсы</w:t>
      </w:r>
      <w:bookmarkEnd w:id="25"/>
      <w:bookmarkEnd w:id="26"/>
      <w:r w:rsidRPr="00914DAC">
        <w:rPr>
          <w:i/>
          <w:sz w:val="24"/>
          <w:szCs w:val="24"/>
          <w:u w:val="single"/>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Северная граница МО г.Саяногорск проходит вдоль по прямой в восточном направлении на протяжении </w:t>
      </w:r>
      <w:smartTag w:uri="urn:schemas-microsoft-com:office:smarttags" w:element="metricconverter">
        <w:smartTagPr>
          <w:attr w:name="ProductID" w:val="1,4 км"/>
        </w:smartTagPr>
        <w:r w:rsidRPr="00914DAC">
          <w:rPr>
            <w:sz w:val="24"/>
            <w:szCs w:val="24"/>
          </w:rPr>
          <w:t>1,4 км</w:t>
        </w:r>
      </w:smartTag>
      <w:r w:rsidRPr="00914DAC">
        <w:rPr>
          <w:sz w:val="24"/>
          <w:szCs w:val="24"/>
        </w:rPr>
        <w:t>. По восточной границе промплощадки Саяногорского алюминиевого завода, вниз по автодороге Саяногорск-САЗ, включая очистные сооружения, далее от очистных сооружений по прямой автодороге на водозабор, на восток по автодороге на водозабор, включая водозаборные сооружения, далее вверх по фарватеру реки Енисей до 400-метровой полосы от плотины Саяно-Шушенской ГЭС.</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Южная граница муниципального образования г. Саяногорск начинается на стыке границ Красноярского края и муниципального образования Бейский район, в </w:t>
      </w:r>
      <w:smartTag w:uri="urn:schemas-microsoft-com:office:smarttags" w:element="metricconverter">
        <w:smartTagPr>
          <w:attr w:name="ProductID" w:val="400 м"/>
        </w:smartTagPr>
        <w:r w:rsidRPr="00914DAC">
          <w:rPr>
            <w:sz w:val="24"/>
            <w:szCs w:val="24"/>
          </w:rPr>
          <w:t>400 м</w:t>
        </w:r>
      </w:smartTag>
      <w:r w:rsidRPr="00914DAC">
        <w:rPr>
          <w:sz w:val="24"/>
          <w:szCs w:val="24"/>
        </w:rPr>
        <w:t xml:space="preserve"> юго-западнее створа плотины Саяно-Шушенской ГЭС на фарватере Саяно-Шушенского водохранилища, и проходит в северно-западном направлении на протяжении </w:t>
      </w:r>
      <w:smartTag w:uri="urn:schemas-microsoft-com:office:smarttags" w:element="metricconverter">
        <w:smartTagPr>
          <w:attr w:name="ProductID" w:val="0,5 км"/>
        </w:smartTagPr>
        <w:r w:rsidRPr="00914DAC">
          <w:rPr>
            <w:sz w:val="24"/>
            <w:szCs w:val="24"/>
          </w:rPr>
          <w:t>0,5 км</w:t>
        </w:r>
      </w:smartTag>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Западная граница проходит по землям Саяногорского Лесхоза, включая доступные лога по ручьям Карлов, Солнечный, Мокрый, Черемуховый, Каменный, Сойотка, Малый Изербель, Большой Изербель, Уй, включая д.Богословку, пастбищные угодья, гору Баштак и садоводческие общества выше улицы Горной, далее на север по железной дороге Камышта-Саяно-Шушенская ГЭС, на восток по Большому Караку, включая все садоводческие общества, на север до ручья Малый Карак и на север по границе существующих дач урочища Ай-Дай до автодороги и по дороге северной стороны Саяногорск-Калы до первой лесополосы от высоковольтной линии.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Земельные ресурсы МО г.Саяногорск невелики. Общая площадь земель МО г.Саяногорск составляет </w:t>
      </w:r>
      <w:smartTag w:uri="urn:schemas-microsoft-com:office:smarttags" w:element="metricconverter">
        <w:smartTagPr>
          <w:attr w:name="ProductID" w:val="11 533,5 га"/>
        </w:smartTagPr>
        <w:r w:rsidRPr="00914DAC">
          <w:rPr>
            <w:sz w:val="24"/>
            <w:szCs w:val="24"/>
          </w:rPr>
          <w:t>11 533,5 га</w:t>
        </w:r>
      </w:smartTag>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По данным Всероссийской сельскохозяйственной переписи от 2006 года в МО г.Саяногорск земли сельскохозяйственных угодий составляют </w:t>
      </w:r>
      <w:smartTag w:uri="urn:schemas-microsoft-com:office:smarttags" w:element="metricconverter">
        <w:smartTagPr>
          <w:attr w:name="ProductID" w:val="1 623 га"/>
        </w:smartTagPr>
        <w:r w:rsidRPr="00914DAC">
          <w:rPr>
            <w:sz w:val="24"/>
            <w:szCs w:val="24"/>
          </w:rPr>
          <w:t>1 623 га</w:t>
        </w:r>
      </w:smartTag>
      <w:r w:rsidRPr="00914DAC">
        <w:rPr>
          <w:sz w:val="24"/>
          <w:szCs w:val="24"/>
        </w:rPr>
        <w:t xml:space="preserve"> (14,5% от общей площади земель города). Основная их доля (</w:t>
      </w:r>
      <w:smartTag w:uri="urn:schemas-microsoft-com:office:smarttags" w:element="metricconverter">
        <w:smartTagPr>
          <w:attr w:name="ProductID" w:val="1 500 га"/>
        </w:smartTagPr>
        <w:r w:rsidRPr="00914DAC">
          <w:rPr>
            <w:sz w:val="24"/>
            <w:szCs w:val="24"/>
          </w:rPr>
          <w:t>1 500 га</w:t>
        </w:r>
      </w:smartTag>
      <w:r w:rsidRPr="00914DAC">
        <w:rPr>
          <w:sz w:val="24"/>
          <w:szCs w:val="24"/>
        </w:rPr>
        <w:t xml:space="preserve">) приходится на садоводческие объединения. В пределах городской черты расположено 37 садоводческих объединений, с </w:t>
      </w:r>
      <w:r w:rsidRPr="00914DAC">
        <w:rPr>
          <w:sz w:val="24"/>
          <w:szCs w:val="24"/>
        </w:rPr>
        <w:lastRenderedPageBreak/>
        <w:t>расположенными на них 17,9 тысяч дачных участков. Основная доля этого огромного массива приходится на юго-восточную часть поселения вдоль реки Енисей. Бурное развитие дачное хозяйство получило с 1986 по 1993 гг. Учитывая то, что земельные участки для садоводства и ведения личного подсобного хозяйства предоставлялись практически без ограничений, на семью иногда бралось по два-три дачных участка. В связи с этим, практически все желающие были наделены ими, и земли дачных садоводческих товариществ занимают около 13,4% от общей площади земель города. В настоящее время в результате сложности хозяйствования –трудностями с энергоснабжением, водообеспечением, охраной дач и ряда других факторов – граждане стали отказываться от своих дачных участков.</w:t>
      </w:r>
    </w:p>
    <w:p w:rsidR="00C0699D" w:rsidRPr="00914DAC" w:rsidRDefault="00C0699D" w:rsidP="00DB45AA">
      <w:pPr>
        <w:keepNext/>
        <w:widowControl/>
        <w:suppressLineNumbers/>
        <w:suppressAutoHyphens/>
        <w:ind w:firstLine="709"/>
        <w:contextualSpacing/>
        <w:mirrorIndents/>
        <w:jc w:val="both"/>
        <w:rPr>
          <w:sz w:val="16"/>
          <w:szCs w:val="16"/>
        </w:rPr>
      </w:pPr>
    </w:p>
    <w:p w:rsidR="00C0699D" w:rsidRPr="00914DAC" w:rsidRDefault="00C0699D" w:rsidP="00DB45AA">
      <w:pPr>
        <w:keepNext/>
        <w:widowControl/>
        <w:suppressLineNumbers/>
        <w:suppressAutoHyphens/>
        <w:contextualSpacing/>
        <w:mirrorIndents/>
        <w:rPr>
          <w:i/>
          <w:sz w:val="24"/>
          <w:szCs w:val="24"/>
          <w:u w:val="single"/>
        </w:rPr>
      </w:pPr>
      <w:r w:rsidRPr="00914DAC">
        <w:rPr>
          <w:i/>
          <w:sz w:val="24"/>
          <w:szCs w:val="24"/>
          <w:u w:val="single"/>
        </w:rPr>
        <w:t>Лесные ресурсы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Леса МО г.Саяногорск являются одним из основных видов природных ресурсов и  играют важнейшую роль в жизни территории и особую роль - в охране окружающей среды.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Лесной фонд окружает территорию МО г.Саяногорск вокруг на две трети ее границ. Остальную территории окружает река и степь.</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Около 96% лесного фонда приходится на горные леса, имеющие повышенное водорегулирующее и почвозащитное значение. Особую ценность представляют кедровые леса, которые составляют 29% общего лесного фонда. </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914DAC" w:rsidRDefault="00C0699D" w:rsidP="00DB45AA">
      <w:pPr>
        <w:keepNext/>
        <w:widowControl/>
        <w:suppressLineNumbers/>
        <w:suppressAutoHyphens/>
        <w:contextualSpacing/>
        <w:mirrorIndents/>
        <w:rPr>
          <w:i/>
          <w:sz w:val="24"/>
          <w:szCs w:val="24"/>
          <w:u w:val="single"/>
        </w:rPr>
      </w:pPr>
      <w:r w:rsidRPr="00914DAC">
        <w:rPr>
          <w:i/>
          <w:sz w:val="24"/>
          <w:szCs w:val="24"/>
          <w:u w:val="single"/>
        </w:rPr>
        <w:t>Преобладающий рельеф местности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Степи, горы и тайга. Саянские горы, высота которых порой превышает </w:t>
      </w:r>
      <w:smartTag w:uri="urn:schemas-microsoft-com:office:smarttags" w:element="metricconverter">
        <w:smartTagPr>
          <w:attr w:name="ProductID" w:val="2 000 м"/>
        </w:smartTagPr>
        <w:r w:rsidRPr="00914DAC">
          <w:rPr>
            <w:sz w:val="24"/>
            <w:szCs w:val="24"/>
          </w:rPr>
          <w:t>2 000 м</w:t>
        </w:r>
      </w:smartTag>
      <w:r w:rsidRPr="00914DAC">
        <w:rPr>
          <w:sz w:val="24"/>
          <w:szCs w:val="24"/>
        </w:rPr>
        <w:t>, окружают территорию МО г.Саяногорск  и располагаются на юге Республики Хакасия.</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914DAC" w:rsidRDefault="00C0699D" w:rsidP="00DB45AA">
      <w:pPr>
        <w:keepNext/>
        <w:widowControl/>
        <w:suppressLineNumbers/>
        <w:suppressAutoHyphens/>
        <w:contextualSpacing/>
        <w:mirrorIndents/>
        <w:rPr>
          <w:i/>
          <w:sz w:val="24"/>
          <w:szCs w:val="24"/>
          <w:u w:val="single"/>
        </w:rPr>
      </w:pPr>
      <w:r w:rsidRPr="00914DAC">
        <w:rPr>
          <w:i/>
          <w:sz w:val="24"/>
          <w:szCs w:val="24"/>
          <w:u w:val="single"/>
        </w:rPr>
        <w:t>Бассейны рек, озера, водохранилища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Около территории МО г.Саяногорск имеются практически все виды водных объектов – </w:t>
      </w:r>
      <w:r w:rsidRPr="00D704AB">
        <w:rPr>
          <w:sz w:val="24"/>
          <w:szCs w:val="24"/>
        </w:rPr>
        <w:t>горные реки, каровые озера, реки предгорий, водные объекты с равнинным типом режима</w:t>
      </w:r>
      <w:r w:rsidRPr="00914DAC">
        <w:rPr>
          <w:sz w:val="24"/>
          <w:szCs w:val="24"/>
        </w:rPr>
        <w:t xml:space="preserve"> (степные малые реки и озера замкнутых котловин). Большая часть территории Республики Хакасия принадлежит среднему течению бассейна р.Енисей, которая в настоящее время зарегулирована гидротехническими сооружениями Красноярской, Саяно-Шушенской и Майнской ГЭС. Его водные ресурсы используются в первую очередь для выработки электроэнергии. Недалеко находятся значительное количество озер, воды которых обладают лечебными свойствами. </w:t>
      </w:r>
      <w:r w:rsidRPr="00D704AB">
        <w:rPr>
          <w:sz w:val="24"/>
          <w:szCs w:val="24"/>
        </w:rPr>
        <w:t>Поверхностные водоемы представлены целым рядом водохранилищ, наиболее крупные из которых Красноярское, Саяно-Шушенское, Майнское – последние два граничат с территорией МО г.Саяногорск.</w:t>
      </w:r>
      <w:r w:rsidRPr="00914DAC">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16"/>
          <w:szCs w:val="16"/>
        </w:rPr>
      </w:pPr>
    </w:p>
    <w:p w:rsidR="00C0699D" w:rsidRPr="00914DAC" w:rsidRDefault="00C0699D" w:rsidP="00DB45AA">
      <w:pPr>
        <w:keepNext/>
        <w:widowControl/>
        <w:suppressLineNumbers/>
        <w:suppressAutoHyphens/>
        <w:contextualSpacing/>
        <w:mirrorIndents/>
        <w:rPr>
          <w:i/>
          <w:sz w:val="24"/>
          <w:szCs w:val="24"/>
          <w:u w:val="single"/>
        </w:rPr>
      </w:pPr>
      <w:r w:rsidRPr="00914DAC">
        <w:rPr>
          <w:i/>
          <w:sz w:val="24"/>
          <w:szCs w:val="24"/>
          <w:u w:val="single"/>
        </w:rPr>
        <w:t>Полезные ископаемые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территории МО г.Саяногорск и возле ведется добыча неметаллических полезных ископаемых: облицовочного мраморов и гранитов, строительных материалов (щебень и гравий).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Вообще Республика Хакасия – один из старейших горнорудных районов на востоке России. На ее территории ведется добыча железа, молибдена, золота, угля, минеральных и радоновых вод, неметаллических полезных ископаемых: барита, бентонита, облицовочного мраморов и гранитов, строительных материалов. Разведаны месторождения меди, полиметаллов, фосфоритов, асбеста, гипса, нефрита, жадеита. Всего государственным балансом по Республике учитывается 166 месторождений.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разведанных месторождениях Хакасии сосредоточено (в процентах от запасов Российской Федерации): угля – 3%, железных руд - 1%, молибдена – 11%, барита – 27%, бентонитов – 6,5%, облицовочных камней – 13%. Высоки перспективы выявления месторождений марганца, вольфрама, сурьмы, кобальта, высокодекоративных облицовочных и поделочных камней, промышленных скоплений углеводородного сырья.</w:t>
      </w:r>
    </w:p>
    <w:p w:rsidR="00C0699D" w:rsidRPr="00914DAC" w:rsidRDefault="00C0699D" w:rsidP="00DB45AA">
      <w:pPr>
        <w:keepNext/>
        <w:widowControl/>
        <w:suppressLineNumbers/>
        <w:suppressAutoHyphens/>
        <w:ind w:firstLine="709"/>
        <w:contextualSpacing/>
        <w:mirrorIndents/>
        <w:jc w:val="both"/>
        <w:rPr>
          <w:sz w:val="16"/>
          <w:szCs w:val="16"/>
        </w:rPr>
      </w:pPr>
    </w:p>
    <w:p w:rsidR="00C0699D" w:rsidRPr="00914DAC" w:rsidRDefault="00C0699D" w:rsidP="00DB45AA">
      <w:pPr>
        <w:keepNext/>
        <w:widowControl/>
        <w:suppressLineNumbers/>
        <w:suppressAutoHyphens/>
        <w:contextualSpacing/>
        <w:mirrorIndents/>
        <w:rPr>
          <w:i/>
          <w:sz w:val="24"/>
          <w:szCs w:val="24"/>
          <w:u w:val="single"/>
        </w:rPr>
      </w:pPr>
      <w:r w:rsidRPr="00914DAC">
        <w:rPr>
          <w:i/>
          <w:sz w:val="24"/>
          <w:szCs w:val="24"/>
          <w:u w:val="single"/>
        </w:rPr>
        <w:t>Животный мир</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На территории Республики Хакасия (соответственно и на территории МО г.Саяногорск и возле неё) обитает 76 видов млекопитающих и 45 видов птиц, являющихся объектами охотничьего промысла и любительской охоты. Из копытных животных здесь обитают: лось, </w:t>
      </w:r>
      <w:r w:rsidRPr="00914DAC">
        <w:rPr>
          <w:sz w:val="24"/>
          <w:szCs w:val="24"/>
        </w:rPr>
        <w:lastRenderedPageBreak/>
        <w:t>марал, косуля, кабарга, кабан, сибирский горный козел. В промысловых масштабах - бурый медведь, соболь, лисица, бобр и др. Красный волк, снежный барс и архар – исключительно редкие животные, занесенные в Красную Книгу России. 25 видов включены в региональный список редких, исчезающих и легкоуязвимых животных.</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Общий рыбохозяйственный фонд МО г.Саяногорск состоит из реки Енисей и расположенных на ней Маинском и Саяно-Шушенском водохранилищах, впадающих в них больших и малых рек, недалеко расположились несколько озер. В этих реках, озерах, водоемах обитают 34 вида рыб (в том числе наиболее ценные – хариус, таймень, ленок, форель). На территории МО г.Саяногорск располагаются два рыбоводческих хозяйства по воспроизводству нескольких видов форели, горбуши и недавно стали разводить осетровых рыб.</w:t>
      </w:r>
    </w:p>
    <w:p w:rsidR="00C0699D" w:rsidRPr="00914DAC" w:rsidRDefault="00C0699D" w:rsidP="00DB45AA">
      <w:pPr>
        <w:keepNext/>
        <w:widowControl/>
        <w:suppressLineNumbers/>
        <w:suppressAutoHyphens/>
        <w:ind w:left="426" w:hanging="426"/>
        <w:contextualSpacing/>
        <w:mirrorIndents/>
        <w:rPr>
          <w:b/>
          <w:sz w:val="16"/>
          <w:szCs w:val="16"/>
        </w:rPr>
      </w:pPr>
    </w:p>
    <w:p w:rsidR="00C0699D" w:rsidRPr="00914DAC" w:rsidRDefault="00C0699D" w:rsidP="00DB45AA">
      <w:pPr>
        <w:pStyle w:val="3"/>
        <w:numPr>
          <w:ilvl w:val="0"/>
          <w:numId w:val="23"/>
        </w:numPr>
        <w:suppressLineNumbers/>
        <w:suppressAutoHyphens/>
        <w:spacing w:before="0" w:after="0"/>
        <w:ind w:left="0" w:firstLine="0"/>
        <w:contextualSpacing/>
        <w:mirrorIndents/>
        <w:rPr>
          <w:rFonts w:ascii="Times New Roman" w:hAnsi="Times New Roman" w:cs="Times New Roman"/>
          <w:i/>
          <w:sz w:val="24"/>
          <w:szCs w:val="24"/>
        </w:rPr>
      </w:pPr>
      <w:bookmarkStart w:id="27" w:name="_Toc442692869"/>
      <w:r w:rsidRPr="00914DAC">
        <w:rPr>
          <w:rFonts w:ascii="Times New Roman" w:hAnsi="Times New Roman" w:cs="Times New Roman"/>
          <w:i/>
          <w:sz w:val="24"/>
          <w:szCs w:val="24"/>
        </w:rPr>
        <w:t>Основные показатели социально-экономического состояния муниципального образования г.Саяногорск</w:t>
      </w:r>
      <w:bookmarkEnd w:id="27"/>
      <w:r w:rsidRPr="00914DAC">
        <w:rPr>
          <w:rFonts w:ascii="Times New Roman" w:hAnsi="Times New Roman" w:cs="Times New Roman"/>
          <w:i/>
          <w:sz w:val="24"/>
          <w:szCs w:val="24"/>
        </w:rPr>
        <w:t xml:space="preserve"> </w:t>
      </w:r>
    </w:p>
    <w:p w:rsidR="00C0699D" w:rsidRPr="00914DAC" w:rsidRDefault="00C0699D" w:rsidP="00DB45AA">
      <w:pPr>
        <w:keepNext/>
        <w:widowControl/>
        <w:suppressLineNumbers/>
        <w:suppressAutoHyphens/>
        <w:contextualSpacing/>
        <w:mirrorIndents/>
        <w:rPr>
          <w:sz w:val="10"/>
          <w:szCs w:val="10"/>
        </w:rPr>
      </w:pPr>
    </w:p>
    <w:p w:rsidR="00C0699D" w:rsidRPr="00D704AB" w:rsidRDefault="00C0699D" w:rsidP="00DB45AA">
      <w:pPr>
        <w:keepNext/>
        <w:widowControl/>
        <w:suppressLineNumbers/>
        <w:suppressAutoHyphens/>
        <w:ind w:firstLine="709"/>
        <w:contextualSpacing/>
        <w:mirrorIndents/>
        <w:jc w:val="both"/>
        <w:rPr>
          <w:sz w:val="24"/>
          <w:szCs w:val="24"/>
        </w:rPr>
      </w:pPr>
      <w:r w:rsidRPr="00D704AB">
        <w:rPr>
          <w:sz w:val="24"/>
          <w:szCs w:val="24"/>
        </w:rPr>
        <w:t xml:space="preserve">Экономика Республики Хакасия представляет собой многоотраслевой комплекс, основу которого составляет промышленное производство. Объем валового регионального продукта (далее - ВРП) на душу населения за 2014 год составил 234,9 тыс. рублей. </w:t>
      </w:r>
    </w:p>
    <w:p w:rsidR="00C0699D" w:rsidRPr="00D704AB" w:rsidRDefault="00C0699D" w:rsidP="00DB45AA">
      <w:pPr>
        <w:keepNext/>
        <w:widowControl/>
        <w:suppressLineNumbers/>
        <w:suppressAutoHyphens/>
        <w:ind w:firstLine="709"/>
        <w:contextualSpacing/>
        <w:mirrorIndents/>
        <w:jc w:val="both"/>
        <w:rPr>
          <w:sz w:val="24"/>
          <w:szCs w:val="24"/>
        </w:rPr>
      </w:pPr>
      <w:r w:rsidRPr="00D704AB">
        <w:rPr>
          <w:sz w:val="24"/>
          <w:szCs w:val="24"/>
        </w:rPr>
        <w:t>Ключевые отрасли региональной экономики – металлургия, топливно-энергический комплекс, машиностроение, пищевая промышленность, сельское хозяйство.</w:t>
      </w:r>
    </w:p>
    <w:p w:rsidR="00C0699D" w:rsidRPr="00D704AB" w:rsidRDefault="00C0699D" w:rsidP="00DB45AA">
      <w:pPr>
        <w:keepNext/>
        <w:widowControl/>
        <w:suppressLineNumbers/>
        <w:suppressAutoHyphens/>
        <w:ind w:firstLine="709"/>
        <w:contextualSpacing/>
        <w:mirrorIndents/>
        <w:jc w:val="both"/>
        <w:rPr>
          <w:sz w:val="24"/>
          <w:szCs w:val="24"/>
        </w:rPr>
      </w:pPr>
      <w:r w:rsidRPr="00D704AB">
        <w:rPr>
          <w:sz w:val="24"/>
          <w:szCs w:val="24"/>
        </w:rPr>
        <w:t>Предприятиями промышленности отгружено товаров собственного производства, выполнено работ и услуг собственными силами по всем видам экономической деятельности на 125 900,2 млн.руб.</w:t>
      </w:r>
    </w:p>
    <w:p w:rsidR="00C0699D" w:rsidRPr="00D704AB" w:rsidRDefault="00C0699D" w:rsidP="00DB45AA">
      <w:pPr>
        <w:keepNext/>
        <w:widowControl/>
        <w:suppressLineNumbers/>
        <w:suppressAutoHyphens/>
        <w:ind w:firstLine="709"/>
        <w:contextualSpacing/>
        <w:mirrorIndents/>
        <w:jc w:val="both"/>
        <w:rPr>
          <w:sz w:val="24"/>
          <w:szCs w:val="24"/>
        </w:rPr>
      </w:pPr>
      <w:r w:rsidRPr="00D704AB">
        <w:rPr>
          <w:sz w:val="24"/>
          <w:szCs w:val="24"/>
        </w:rPr>
        <w:t>Так доля Республики Хакасия в Российской Федерации по производству ферромолибдена составила 70%, первичного алюминия – 11%, электроэнергии – 6%, угля каменного – 4%, руды железной сырой – 2,8%.</w:t>
      </w:r>
    </w:p>
    <w:p w:rsidR="00C0699D" w:rsidRPr="00D704AB"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sz w:val="24"/>
          <w:szCs w:val="24"/>
        </w:rPr>
        <w:t xml:space="preserve">МО г.Саяногорск на протяжении многих лет занимает ведущие 1-2 места в рейтинге среди городов Республики Хакасия. </w:t>
      </w:r>
      <w:r w:rsidRPr="00914DAC">
        <w:rPr>
          <w:rStyle w:val="text"/>
          <w:sz w:val="24"/>
          <w:szCs w:val="24"/>
        </w:rPr>
        <w:t xml:space="preserve">На долю МО г.Саяногорск по итогам за 2014 год приходится 55,1% объема отгруженных товаров выполненных работ, услуг </w:t>
      </w:r>
      <w:r w:rsidRPr="00914DAC">
        <w:rPr>
          <w:sz w:val="24"/>
          <w:szCs w:val="24"/>
        </w:rPr>
        <w:t>по Республике Хакасия</w:t>
      </w:r>
      <w:r w:rsidRPr="00914DAC">
        <w:rPr>
          <w:rStyle w:val="text"/>
          <w:sz w:val="24"/>
          <w:szCs w:val="24"/>
        </w:rPr>
        <w:t>, 23,1% объема инвестиций в основной капитал, 6,7% оборота розничной торговли республики, 34,3% оборота общественного питания, 13,3% предоставляемых населению платных услуг, 30,5% прибыли крупных и средних организаций.</w:t>
      </w:r>
    </w:p>
    <w:p w:rsidR="00C0699D" w:rsidRPr="00914DAC" w:rsidRDefault="00C0699D" w:rsidP="00DB45AA">
      <w:pPr>
        <w:keepNext/>
        <w:widowControl/>
        <w:suppressLineNumbers/>
        <w:suppressAutoHyphens/>
        <w:ind w:firstLine="709"/>
        <w:contextualSpacing/>
        <w:mirrorIndents/>
        <w:jc w:val="both"/>
        <w:rPr>
          <w:rStyle w:val="text"/>
          <w:sz w:val="10"/>
          <w:szCs w:val="10"/>
        </w:rPr>
      </w:pPr>
    </w:p>
    <w:p w:rsidR="00C0699D" w:rsidRPr="00914DAC" w:rsidRDefault="00C0699D" w:rsidP="00DB45AA">
      <w:pPr>
        <w:keepNext/>
        <w:widowControl/>
        <w:suppressLineNumbers/>
        <w:suppressAutoHyphens/>
        <w:contextualSpacing/>
        <w:mirrorIndents/>
        <w:jc w:val="center"/>
        <w:rPr>
          <w:bCs/>
          <w:i/>
          <w:iCs/>
          <w:sz w:val="22"/>
          <w:szCs w:val="22"/>
        </w:rPr>
      </w:pPr>
      <w:r w:rsidRPr="00914DAC">
        <w:rPr>
          <w:bCs/>
          <w:i/>
          <w:iCs/>
          <w:sz w:val="22"/>
          <w:szCs w:val="22"/>
        </w:rPr>
        <w:t>Основные показатели социально-экономического развития МО г.Саяногорск</w:t>
      </w:r>
    </w:p>
    <w:p w:rsidR="00C0699D" w:rsidRPr="00914DAC" w:rsidRDefault="00C0699D" w:rsidP="00DB45AA">
      <w:pPr>
        <w:keepNext/>
        <w:widowControl/>
        <w:suppressLineNumbers/>
        <w:suppressAutoHyphens/>
        <w:contextualSpacing/>
        <w:mirrorIndents/>
        <w:jc w:val="center"/>
        <w:rPr>
          <w:bCs/>
          <w:i/>
          <w:iCs/>
          <w:sz w:val="22"/>
          <w:szCs w:val="22"/>
        </w:rPr>
      </w:pPr>
      <w:r w:rsidRPr="00914DAC">
        <w:rPr>
          <w:bCs/>
          <w:i/>
          <w:iCs/>
          <w:sz w:val="22"/>
          <w:szCs w:val="22"/>
        </w:rPr>
        <w:t xml:space="preserve">в сравнении с показателями по Республике Хакасия по итогам за </w:t>
      </w:r>
      <w:smartTag w:uri="urn:schemas-microsoft-com:office:smarttags" w:element="metricconverter">
        <w:smartTagPr>
          <w:attr w:name="ProductID" w:val="2014 г"/>
        </w:smartTagPr>
        <w:r w:rsidRPr="00914DAC">
          <w:rPr>
            <w:bCs/>
            <w:i/>
            <w:iCs/>
            <w:sz w:val="22"/>
            <w:szCs w:val="22"/>
          </w:rPr>
          <w:t>2014 г</w:t>
        </w:r>
      </w:smartTag>
      <w:r w:rsidRPr="00914DAC">
        <w:rPr>
          <w:bCs/>
          <w:i/>
          <w:iCs/>
          <w:sz w:val="22"/>
          <w:szCs w:val="22"/>
        </w:rPr>
        <w:t>.</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6"/>
        <w:gridCol w:w="1276"/>
        <w:gridCol w:w="1453"/>
        <w:gridCol w:w="957"/>
        <w:gridCol w:w="1559"/>
      </w:tblGrid>
      <w:tr w:rsidR="00C0699D" w:rsidRPr="00F20596" w:rsidTr="00F20596">
        <w:trPr>
          <w:trHeight w:val="20"/>
          <w:tblHeader/>
        </w:trPr>
        <w:tc>
          <w:tcPr>
            <w:tcW w:w="5246" w:type="dxa"/>
            <w:vMerge w:val="restart"/>
            <w:vAlign w:val="center"/>
          </w:tcPr>
          <w:p w:rsidR="00C0699D" w:rsidRPr="00F20596" w:rsidRDefault="00C0699D" w:rsidP="00DB45AA">
            <w:pPr>
              <w:keepNext/>
              <w:widowControl/>
              <w:suppressLineNumbers/>
              <w:suppressAutoHyphens/>
              <w:contextualSpacing/>
              <w:mirrorIndents/>
              <w:jc w:val="center"/>
            </w:pPr>
            <w:r w:rsidRPr="00F20596">
              <w:t>Наименование показателя</w:t>
            </w:r>
          </w:p>
        </w:tc>
        <w:tc>
          <w:tcPr>
            <w:tcW w:w="1276" w:type="dxa"/>
            <w:vAlign w:val="center"/>
          </w:tcPr>
          <w:p w:rsidR="00C0699D" w:rsidRPr="00F20596" w:rsidRDefault="00C0699D" w:rsidP="00DB45AA">
            <w:pPr>
              <w:keepNext/>
              <w:widowControl/>
              <w:suppressLineNumbers/>
              <w:suppressAutoHyphens/>
              <w:contextualSpacing/>
              <w:mirrorIndents/>
              <w:jc w:val="center"/>
              <w:rPr>
                <w:b/>
                <w:iCs/>
              </w:rPr>
            </w:pPr>
            <w:r w:rsidRPr="00F20596">
              <w:rPr>
                <w:b/>
                <w:bCs/>
                <w:iCs/>
              </w:rPr>
              <w:t>Республика Хакасия</w:t>
            </w:r>
          </w:p>
        </w:tc>
        <w:tc>
          <w:tcPr>
            <w:tcW w:w="1453" w:type="dxa"/>
            <w:vAlign w:val="center"/>
          </w:tcPr>
          <w:p w:rsidR="00C0699D" w:rsidRPr="00F20596" w:rsidRDefault="00C0699D" w:rsidP="00DB45AA">
            <w:pPr>
              <w:keepNext/>
              <w:widowControl/>
              <w:suppressLineNumbers/>
              <w:suppressAutoHyphens/>
              <w:contextualSpacing/>
              <w:mirrorIndents/>
              <w:jc w:val="center"/>
              <w:rPr>
                <w:b/>
                <w:iCs/>
              </w:rPr>
            </w:pPr>
            <w:r w:rsidRPr="00F20596">
              <w:rPr>
                <w:b/>
                <w:bCs/>
                <w:iCs/>
              </w:rPr>
              <w:t>МО г.Саяногорск</w:t>
            </w:r>
          </w:p>
        </w:tc>
        <w:tc>
          <w:tcPr>
            <w:tcW w:w="957" w:type="dxa"/>
            <w:vMerge w:val="restart"/>
            <w:vAlign w:val="center"/>
          </w:tcPr>
          <w:p w:rsidR="00C0699D" w:rsidRPr="00F20596" w:rsidRDefault="00C0699D" w:rsidP="00DB45AA">
            <w:pPr>
              <w:keepNext/>
              <w:widowControl/>
              <w:suppressLineNumbers/>
              <w:suppressAutoHyphens/>
              <w:contextualSpacing/>
              <w:mirrorIndents/>
              <w:jc w:val="center"/>
              <w:rPr>
                <w:i/>
                <w:iCs/>
              </w:rPr>
            </w:pPr>
            <w:r w:rsidRPr="00F20596">
              <w:rPr>
                <w:i/>
                <w:iCs/>
              </w:rPr>
              <w:t>Рейтинг МО г.Саяногорск</w:t>
            </w:r>
          </w:p>
        </w:tc>
        <w:tc>
          <w:tcPr>
            <w:tcW w:w="1559" w:type="dxa"/>
            <w:vMerge w:val="restart"/>
            <w:vAlign w:val="center"/>
          </w:tcPr>
          <w:p w:rsidR="00C0699D" w:rsidRPr="00F20596" w:rsidRDefault="00C0699D" w:rsidP="00DB45AA">
            <w:pPr>
              <w:keepNext/>
              <w:widowControl/>
              <w:suppressLineNumbers/>
              <w:suppressAutoHyphens/>
              <w:contextualSpacing/>
              <w:mirrorIndents/>
              <w:jc w:val="center"/>
              <w:rPr>
                <w:i/>
                <w:iCs/>
              </w:rPr>
            </w:pPr>
            <w:r w:rsidRPr="00F20596">
              <w:rPr>
                <w:i/>
                <w:iCs/>
              </w:rPr>
              <w:t>Доля объема МО г.Саяногорск в объеме по РХ</w:t>
            </w:r>
          </w:p>
        </w:tc>
      </w:tr>
      <w:tr w:rsidR="00C0699D" w:rsidRPr="00F20596" w:rsidTr="00F20596">
        <w:trPr>
          <w:trHeight w:val="20"/>
          <w:tblHeader/>
        </w:trPr>
        <w:tc>
          <w:tcPr>
            <w:tcW w:w="5246" w:type="dxa"/>
            <w:vMerge/>
            <w:vAlign w:val="center"/>
          </w:tcPr>
          <w:p w:rsidR="00C0699D" w:rsidRPr="00F20596" w:rsidRDefault="00C0699D" w:rsidP="00DB45AA">
            <w:pPr>
              <w:keepNext/>
              <w:widowControl/>
              <w:suppressLineNumbers/>
              <w:suppressAutoHyphens/>
              <w:contextualSpacing/>
              <w:mirrorIndents/>
            </w:pPr>
          </w:p>
        </w:tc>
        <w:tc>
          <w:tcPr>
            <w:tcW w:w="1276" w:type="dxa"/>
            <w:vAlign w:val="center"/>
          </w:tcPr>
          <w:p w:rsidR="00C0699D" w:rsidRPr="00F20596" w:rsidRDefault="00C0699D" w:rsidP="00DB45AA">
            <w:pPr>
              <w:keepNext/>
              <w:widowControl/>
              <w:suppressLineNumbers/>
              <w:suppressAutoHyphens/>
              <w:contextualSpacing/>
              <w:mirrorIndents/>
              <w:jc w:val="center"/>
              <w:rPr>
                <w:b/>
                <w:iCs/>
              </w:rPr>
            </w:pPr>
            <w:r w:rsidRPr="00F20596">
              <w:rPr>
                <w:b/>
                <w:bCs/>
                <w:iCs/>
              </w:rPr>
              <w:t xml:space="preserve">за </w:t>
            </w:r>
            <w:smartTag w:uri="urn:schemas-microsoft-com:office:smarttags" w:element="metricconverter">
              <w:smartTagPr>
                <w:attr w:name="ProductID" w:val="2014 г"/>
              </w:smartTagPr>
              <w:r w:rsidRPr="00F20596">
                <w:rPr>
                  <w:b/>
                  <w:bCs/>
                  <w:iCs/>
                </w:rPr>
                <w:t>2014 г</w:t>
              </w:r>
            </w:smartTag>
            <w:r w:rsidR="001F49D7" w:rsidRPr="00F20596">
              <w:rPr>
                <w:b/>
                <w:bCs/>
                <w:iCs/>
              </w:rPr>
              <w:t>.</w:t>
            </w:r>
          </w:p>
        </w:tc>
        <w:tc>
          <w:tcPr>
            <w:tcW w:w="1453" w:type="dxa"/>
            <w:vAlign w:val="center"/>
          </w:tcPr>
          <w:p w:rsidR="00C0699D" w:rsidRPr="00F20596" w:rsidRDefault="00C0699D" w:rsidP="00DB45AA">
            <w:pPr>
              <w:keepNext/>
              <w:widowControl/>
              <w:suppressLineNumbers/>
              <w:suppressAutoHyphens/>
              <w:contextualSpacing/>
              <w:mirrorIndents/>
              <w:jc w:val="center"/>
              <w:rPr>
                <w:b/>
                <w:iCs/>
              </w:rPr>
            </w:pPr>
            <w:r w:rsidRPr="00F20596">
              <w:rPr>
                <w:b/>
                <w:bCs/>
                <w:iCs/>
              </w:rPr>
              <w:t xml:space="preserve">за </w:t>
            </w:r>
            <w:smartTag w:uri="urn:schemas-microsoft-com:office:smarttags" w:element="metricconverter">
              <w:smartTagPr>
                <w:attr w:name="ProductID" w:val="2014 г"/>
              </w:smartTagPr>
              <w:r w:rsidRPr="00F20596">
                <w:rPr>
                  <w:b/>
                  <w:bCs/>
                  <w:iCs/>
                </w:rPr>
                <w:t>2014 г</w:t>
              </w:r>
            </w:smartTag>
            <w:r w:rsidR="001F49D7" w:rsidRPr="00F20596">
              <w:rPr>
                <w:b/>
                <w:bCs/>
                <w:iCs/>
              </w:rPr>
              <w:t>.</w:t>
            </w:r>
          </w:p>
        </w:tc>
        <w:tc>
          <w:tcPr>
            <w:tcW w:w="957" w:type="dxa"/>
            <w:vMerge/>
            <w:vAlign w:val="center"/>
          </w:tcPr>
          <w:p w:rsidR="00C0699D" w:rsidRPr="00F20596" w:rsidRDefault="00C0699D" w:rsidP="00DB45AA">
            <w:pPr>
              <w:keepNext/>
              <w:widowControl/>
              <w:suppressLineNumbers/>
              <w:suppressAutoHyphens/>
              <w:contextualSpacing/>
              <w:mirrorIndents/>
              <w:rPr>
                <w:i/>
                <w:iCs/>
              </w:rPr>
            </w:pPr>
          </w:p>
        </w:tc>
        <w:tc>
          <w:tcPr>
            <w:tcW w:w="1559" w:type="dxa"/>
            <w:vMerge/>
            <w:vAlign w:val="center"/>
          </w:tcPr>
          <w:p w:rsidR="00C0699D" w:rsidRPr="00F20596" w:rsidRDefault="00C0699D" w:rsidP="00DB45AA">
            <w:pPr>
              <w:keepNext/>
              <w:widowControl/>
              <w:suppressLineNumbers/>
              <w:suppressAutoHyphens/>
              <w:contextualSpacing/>
              <w:mirrorIndents/>
              <w:rPr>
                <w:i/>
                <w:iCs/>
              </w:rPr>
            </w:pPr>
          </w:p>
        </w:tc>
      </w:tr>
      <w:tr w:rsidR="00C0699D" w:rsidRPr="00914DAC"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single" w:sz="4" w:space="0" w:color="auto"/>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Объем отгруженных товаров, выполненных работ и услуг (крупных и средних организаций промышленного производства),</w:t>
            </w:r>
            <w:r w:rsidRPr="00914DAC">
              <w:rPr>
                <w:i/>
                <w:iCs/>
                <w:sz w:val="22"/>
                <w:szCs w:val="22"/>
              </w:rPr>
              <w:t xml:space="preserve"> млн.руб.</w:t>
            </w:r>
          </w:p>
        </w:tc>
        <w:tc>
          <w:tcPr>
            <w:tcW w:w="1276"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125 900,2</w:t>
            </w:r>
          </w:p>
        </w:tc>
        <w:tc>
          <w:tcPr>
            <w:tcW w:w="1453"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69 348,2</w:t>
            </w:r>
          </w:p>
        </w:tc>
        <w:tc>
          <w:tcPr>
            <w:tcW w:w="957"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1</w:t>
            </w:r>
          </w:p>
        </w:tc>
        <w:tc>
          <w:tcPr>
            <w:tcW w:w="1559"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55,1%</w:t>
            </w:r>
          </w:p>
        </w:tc>
      </w:tr>
      <w:tr w:rsidR="00C0699D" w:rsidRPr="00914DAC"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 xml:space="preserve">Инвестиции в основной капитал крупных и средних организаций по всем источникам финансирования, </w:t>
            </w:r>
            <w:r w:rsidRPr="00914DAC">
              <w:rPr>
                <w:i/>
                <w:iCs/>
                <w:sz w:val="22"/>
                <w:szCs w:val="22"/>
              </w:rPr>
              <w:t>млн. руб.</w:t>
            </w:r>
          </w:p>
        </w:tc>
        <w:tc>
          <w:tcPr>
            <w:tcW w:w="1276"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28 584,6</w:t>
            </w:r>
          </w:p>
        </w:tc>
        <w:tc>
          <w:tcPr>
            <w:tcW w:w="1453"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6 606,1</w:t>
            </w:r>
          </w:p>
        </w:tc>
        <w:tc>
          <w:tcPr>
            <w:tcW w:w="957"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2</w:t>
            </w:r>
          </w:p>
        </w:tc>
        <w:tc>
          <w:tcPr>
            <w:tcW w:w="1559"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23,1%</w:t>
            </w:r>
          </w:p>
        </w:tc>
      </w:tr>
      <w:tr w:rsidR="00C0699D" w:rsidRPr="00D704AB"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rPr>
                <w:sz w:val="22"/>
                <w:szCs w:val="22"/>
              </w:rPr>
            </w:pPr>
            <w:r w:rsidRPr="00D704AB">
              <w:rPr>
                <w:sz w:val="22"/>
                <w:szCs w:val="22"/>
              </w:rPr>
              <w:t xml:space="preserve">Оборот розничной торговли (по  крупным и средним организациям) по всем каналам реализации, </w:t>
            </w:r>
            <w:r w:rsidRPr="00D704AB">
              <w:rPr>
                <w:i/>
                <w:iCs/>
                <w:sz w:val="22"/>
                <w:szCs w:val="22"/>
              </w:rPr>
              <w:t>млн. руб.</w:t>
            </w:r>
          </w:p>
        </w:tc>
        <w:tc>
          <w:tcPr>
            <w:tcW w:w="1276"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15 679,0</w:t>
            </w:r>
          </w:p>
        </w:tc>
        <w:tc>
          <w:tcPr>
            <w:tcW w:w="1453"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1 046,5</w:t>
            </w:r>
          </w:p>
        </w:tc>
        <w:tc>
          <w:tcPr>
            <w:tcW w:w="957"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2</w:t>
            </w:r>
          </w:p>
        </w:tc>
        <w:tc>
          <w:tcPr>
            <w:tcW w:w="1559"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6,7%</w:t>
            </w:r>
          </w:p>
        </w:tc>
      </w:tr>
      <w:tr w:rsidR="00C0699D" w:rsidRPr="00D704AB"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rPr>
                <w:sz w:val="22"/>
                <w:szCs w:val="22"/>
              </w:rPr>
            </w:pPr>
            <w:r w:rsidRPr="00D704AB">
              <w:rPr>
                <w:sz w:val="22"/>
                <w:szCs w:val="22"/>
              </w:rPr>
              <w:t xml:space="preserve">Оборот общественного питания (по крупным и средним организациям), </w:t>
            </w:r>
            <w:r w:rsidRPr="00D704AB">
              <w:rPr>
                <w:i/>
                <w:iCs/>
                <w:sz w:val="22"/>
                <w:szCs w:val="22"/>
              </w:rPr>
              <w:t>млн.руб.</w:t>
            </w:r>
          </w:p>
        </w:tc>
        <w:tc>
          <w:tcPr>
            <w:tcW w:w="1276"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310,0</w:t>
            </w:r>
          </w:p>
        </w:tc>
        <w:tc>
          <w:tcPr>
            <w:tcW w:w="1453"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106,4</w:t>
            </w:r>
          </w:p>
        </w:tc>
        <w:tc>
          <w:tcPr>
            <w:tcW w:w="957"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2</w:t>
            </w:r>
          </w:p>
        </w:tc>
        <w:tc>
          <w:tcPr>
            <w:tcW w:w="1559"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34,3%</w:t>
            </w:r>
          </w:p>
        </w:tc>
      </w:tr>
      <w:tr w:rsidR="00C0699D" w:rsidRPr="00D704AB"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rPr>
                <w:sz w:val="22"/>
                <w:szCs w:val="22"/>
              </w:rPr>
            </w:pPr>
            <w:r w:rsidRPr="00D704AB">
              <w:rPr>
                <w:sz w:val="22"/>
                <w:szCs w:val="22"/>
              </w:rPr>
              <w:t xml:space="preserve">Объем платных услуг населению (по крупным и средним организациям), </w:t>
            </w:r>
            <w:r w:rsidRPr="00D704AB">
              <w:rPr>
                <w:i/>
                <w:iCs/>
                <w:sz w:val="22"/>
                <w:szCs w:val="22"/>
              </w:rPr>
              <w:t>млн.руб.</w:t>
            </w:r>
          </w:p>
        </w:tc>
        <w:tc>
          <w:tcPr>
            <w:tcW w:w="1276"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5 404,5</w:t>
            </w:r>
          </w:p>
        </w:tc>
        <w:tc>
          <w:tcPr>
            <w:tcW w:w="1453"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717,1</w:t>
            </w:r>
          </w:p>
        </w:tc>
        <w:tc>
          <w:tcPr>
            <w:tcW w:w="957"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3</w:t>
            </w:r>
          </w:p>
        </w:tc>
        <w:tc>
          <w:tcPr>
            <w:tcW w:w="1559"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13,3%</w:t>
            </w:r>
          </w:p>
        </w:tc>
      </w:tr>
      <w:tr w:rsidR="00C0699D" w:rsidRPr="00D704AB"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8" w:space="0" w:color="auto"/>
              <w:bottom w:val="single" w:sz="8" w:space="0" w:color="auto"/>
              <w:right w:val="single" w:sz="4" w:space="0" w:color="auto"/>
            </w:tcBorders>
            <w:vAlign w:val="bottom"/>
          </w:tcPr>
          <w:p w:rsidR="00C0699D" w:rsidRPr="00D704AB" w:rsidRDefault="00C0699D" w:rsidP="00DB45AA">
            <w:pPr>
              <w:keepNext/>
              <w:widowControl/>
              <w:suppressLineNumbers/>
              <w:suppressAutoHyphens/>
              <w:contextualSpacing/>
              <w:mirrorIndents/>
              <w:rPr>
                <w:sz w:val="22"/>
                <w:szCs w:val="22"/>
              </w:rPr>
            </w:pPr>
            <w:r w:rsidRPr="00D704AB">
              <w:rPr>
                <w:sz w:val="22"/>
                <w:szCs w:val="22"/>
              </w:rPr>
              <w:t>Численность постоянного населения, чел.</w:t>
            </w:r>
          </w:p>
        </w:tc>
        <w:tc>
          <w:tcPr>
            <w:tcW w:w="1276"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535 766</w:t>
            </w:r>
          </w:p>
        </w:tc>
        <w:tc>
          <w:tcPr>
            <w:tcW w:w="1453"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61 974</w:t>
            </w:r>
          </w:p>
        </w:tc>
        <w:tc>
          <w:tcPr>
            <w:tcW w:w="957"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3 </w:t>
            </w:r>
          </w:p>
        </w:tc>
        <w:tc>
          <w:tcPr>
            <w:tcW w:w="1559"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11,6%</w:t>
            </w:r>
          </w:p>
        </w:tc>
      </w:tr>
      <w:tr w:rsidR="00C0699D" w:rsidRPr="00D704AB"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8" w:space="0" w:color="auto"/>
              <w:bottom w:val="single" w:sz="8" w:space="0" w:color="auto"/>
              <w:right w:val="single" w:sz="4" w:space="0" w:color="auto"/>
            </w:tcBorders>
            <w:vAlign w:val="bottom"/>
          </w:tcPr>
          <w:p w:rsidR="00C0699D" w:rsidRPr="00D704AB" w:rsidRDefault="00C0699D" w:rsidP="00DB45AA">
            <w:pPr>
              <w:keepNext/>
              <w:widowControl/>
              <w:suppressLineNumbers/>
              <w:suppressAutoHyphens/>
              <w:contextualSpacing/>
              <w:mirrorIndents/>
              <w:rPr>
                <w:sz w:val="22"/>
                <w:szCs w:val="22"/>
              </w:rPr>
            </w:pPr>
            <w:r w:rsidRPr="00D704AB">
              <w:rPr>
                <w:sz w:val="22"/>
                <w:szCs w:val="22"/>
              </w:rPr>
              <w:t>Среднесписочная численность работников (крупных и средних организаций), чел.</w:t>
            </w:r>
          </w:p>
        </w:tc>
        <w:tc>
          <w:tcPr>
            <w:tcW w:w="1276"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116 144</w:t>
            </w:r>
          </w:p>
        </w:tc>
        <w:tc>
          <w:tcPr>
            <w:tcW w:w="1453"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17 002</w:t>
            </w:r>
          </w:p>
        </w:tc>
        <w:tc>
          <w:tcPr>
            <w:tcW w:w="957"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2</w:t>
            </w:r>
          </w:p>
        </w:tc>
        <w:tc>
          <w:tcPr>
            <w:tcW w:w="1559"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14,6%</w:t>
            </w:r>
          </w:p>
        </w:tc>
      </w:tr>
      <w:tr w:rsidR="00C0699D" w:rsidRPr="00D704AB"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single" w:sz="4" w:space="0" w:color="auto"/>
              <w:left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rPr>
                <w:sz w:val="22"/>
                <w:szCs w:val="22"/>
              </w:rPr>
            </w:pPr>
            <w:r w:rsidRPr="00D704AB">
              <w:rPr>
                <w:sz w:val="22"/>
                <w:szCs w:val="22"/>
              </w:rPr>
              <w:t>Среднемесячная начисленная заработная плата работников (по крупным и средним предприятиям)</w:t>
            </w:r>
            <w:r w:rsidRPr="00D704AB">
              <w:rPr>
                <w:i/>
                <w:iCs/>
                <w:sz w:val="22"/>
                <w:szCs w:val="22"/>
              </w:rPr>
              <w:t xml:space="preserve">, </w:t>
            </w:r>
            <w:r w:rsidRPr="00D704AB">
              <w:rPr>
                <w:i/>
                <w:iCs/>
                <w:sz w:val="22"/>
                <w:szCs w:val="22"/>
              </w:rPr>
              <w:lastRenderedPageBreak/>
              <w:t>руб./чел. в месяц</w:t>
            </w:r>
          </w:p>
        </w:tc>
        <w:tc>
          <w:tcPr>
            <w:tcW w:w="1276"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lastRenderedPageBreak/>
              <w:t>31 305,5</w:t>
            </w:r>
          </w:p>
        </w:tc>
        <w:tc>
          <w:tcPr>
            <w:tcW w:w="1453"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36 505,3</w:t>
            </w:r>
          </w:p>
        </w:tc>
        <w:tc>
          <w:tcPr>
            <w:tcW w:w="957"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1</w:t>
            </w:r>
          </w:p>
        </w:tc>
        <w:tc>
          <w:tcPr>
            <w:tcW w:w="1559"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116,6%</w:t>
            </w:r>
          </w:p>
        </w:tc>
      </w:tr>
      <w:tr w:rsidR="00C0699D" w:rsidRPr="00D704AB"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rPr>
                <w:sz w:val="22"/>
                <w:szCs w:val="22"/>
              </w:rPr>
            </w:pPr>
            <w:r w:rsidRPr="00D704AB">
              <w:rPr>
                <w:sz w:val="22"/>
                <w:szCs w:val="22"/>
              </w:rPr>
              <w:lastRenderedPageBreak/>
              <w:t>Прибыль крупных и средних организаций</w:t>
            </w:r>
            <w:r w:rsidRPr="00D704AB">
              <w:rPr>
                <w:i/>
                <w:iCs/>
                <w:sz w:val="22"/>
                <w:szCs w:val="22"/>
              </w:rPr>
              <w:t>, млн.руб.</w:t>
            </w:r>
          </w:p>
        </w:tc>
        <w:tc>
          <w:tcPr>
            <w:tcW w:w="1276"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5 429,9</w:t>
            </w:r>
          </w:p>
        </w:tc>
        <w:tc>
          <w:tcPr>
            <w:tcW w:w="1453"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1 655,8</w:t>
            </w:r>
          </w:p>
        </w:tc>
        <w:tc>
          <w:tcPr>
            <w:tcW w:w="957"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1</w:t>
            </w:r>
          </w:p>
        </w:tc>
        <w:tc>
          <w:tcPr>
            <w:tcW w:w="1559"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30,5%</w:t>
            </w:r>
          </w:p>
        </w:tc>
      </w:tr>
      <w:tr w:rsidR="00C0699D" w:rsidRPr="00D704AB"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rPr>
                <w:sz w:val="22"/>
                <w:szCs w:val="22"/>
              </w:rPr>
            </w:pPr>
            <w:r w:rsidRPr="00D704AB">
              <w:rPr>
                <w:sz w:val="22"/>
                <w:szCs w:val="22"/>
              </w:rPr>
              <w:t>Убыток крупных и средних организаций</w:t>
            </w:r>
            <w:r w:rsidRPr="00D704AB">
              <w:rPr>
                <w:i/>
                <w:iCs/>
                <w:sz w:val="22"/>
                <w:szCs w:val="22"/>
              </w:rPr>
              <w:t>, млн.руб.</w:t>
            </w:r>
          </w:p>
        </w:tc>
        <w:tc>
          <w:tcPr>
            <w:tcW w:w="1276"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8 635,2</w:t>
            </w:r>
          </w:p>
        </w:tc>
        <w:tc>
          <w:tcPr>
            <w:tcW w:w="1453"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3 673,0</w:t>
            </w:r>
          </w:p>
        </w:tc>
        <w:tc>
          <w:tcPr>
            <w:tcW w:w="957"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1</w:t>
            </w:r>
          </w:p>
        </w:tc>
        <w:tc>
          <w:tcPr>
            <w:tcW w:w="1559"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i/>
                <w:sz w:val="22"/>
                <w:szCs w:val="22"/>
              </w:rPr>
            </w:pPr>
            <w:r w:rsidRPr="00D704AB">
              <w:rPr>
                <w:i/>
                <w:sz w:val="22"/>
                <w:szCs w:val="22"/>
              </w:rPr>
              <w:t>42,5%</w:t>
            </w:r>
          </w:p>
        </w:tc>
      </w:tr>
      <w:tr w:rsidR="00C0699D" w:rsidRPr="00914DAC"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rPr>
                <w:sz w:val="22"/>
                <w:szCs w:val="22"/>
              </w:rPr>
            </w:pPr>
            <w:r w:rsidRPr="00D704AB">
              <w:rPr>
                <w:sz w:val="22"/>
                <w:szCs w:val="22"/>
              </w:rPr>
              <w:t xml:space="preserve">Сальдированный финансовый результат </w:t>
            </w:r>
            <w:r w:rsidRPr="00D704AB">
              <w:rPr>
                <w:i/>
                <w:iCs/>
                <w:sz w:val="22"/>
                <w:szCs w:val="22"/>
              </w:rPr>
              <w:t>(по финансовым результатам деятельности организаций)</w:t>
            </w:r>
            <w:r w:rsidRPr="00D704AB">
              <w:rPr>
                <w:sz w:val="22"/>
                <w:szCs w:val="22"/>
              </w:rPr>
              <w:t xml:space="preserve">, </w:t>
            </w:r>
            <w:r w:rsidRPr="00D704AB">
              <w:rPr>
                <w:i/>
                <w:iCs/>
                <w:sz w:val="22"/>
                <w:szCs w:val="22"/>
              </w:rPr>
              <w:t>млн.руб.</w:t>
            </w:r>
          </w:p>
        </w:tc>
        <w:tc>
          <w:tcPr>
            <w:tcW w:w="1276"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-3 205,2</w:t>
            </w:r>
          </w:p>
        </w:tc>
        <w:tc>
          <w:tcPr>
            <w:tcW w:w="1453" w:type="dxa"/>
            <w:tcBorders>
              <w:top w:val="single" w:sz="4" w:space="0" w:color="auto"/>
              <w:bottom w:val="single" w:sz="4" w:space="0" w:color="auto"/>
              <w:right w:val="single" w:sz="4" w:space="0" w:color="auto"/>
            </w:tcBorders>
            <w:vAlign w:val="center"/>
          </w:tcPr>
          <w:p w:rsidR="00C0699D" w:rsidRPr="00D704AB" w:rsidRDefault="00C0699D" w:rsidP="00DB45AA">
            <w:pPr>
              <w:keepNext/>
              <w:widowControl/>
              <w:suppressLineNumbers/>
              <w:suppressAutoHyphens/>
              <w:contextualSpacing/>
              <w:mirrorIndents/>
              <w:jc w:val="center"/>
              <w:rPr>
                <w:sz w:val="22"/>
                <w:szCs w:val="22"/>
              </w:rPr>
            </w:pPr>
            <w:r w:rsidRPr="00D704AB">
              <w:rPr>
                <w:sz w:val="22"/>
                <w:szCs w:val="22"/>
              </w:rPr>
              <w:t>- 2 017,2</w:t>
            </w:r>
          </w:p>
        </w:tc>
        <w:tc>
          <w:tcPr>
            <w:tcW w:w="957"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i/>
                <w:sz w:val="22"/>
                <w:szCs w:val="22"/>
              </w:rPr>
            </w:pPr>
            <w:r w:rsidRPr="00D704AB">
              <w:rPr>
                <w:i/>
                <w:sz w:val="22"/>
                <w:szCs w:val="22"/>
              </w:rPr>
              <w:t>13</w:t>
            </w:r>
          </w:p>
        </w:tc>
        <w:tc>
          <w:tcPr>
            <w:tcW w:w="1559"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i/>
                <w:sz w:val="22"/>
                <w:szCs w:val="22"/>
              </w:rPr>
            </w:pPr>
          </w:p>
        </w:tc>
      </w:tr>
      <w:tr w:rsidR="00C0699D" w:rsidRPr="00914DAC" w:rsidTr="00F205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6"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 xml:space="preserve">Ввод в действие жилых домов за счет всех источников финансирования, </w:t>
            </w:r>
            <w:r w:rsidRPr="00914DAC">
              <w:rPr>
                <w:i/>
                <w:iCs/>
                <w:sz w:val="22"/>
                <w:szCs w:val="22"/>
              </w:rPr>
              <w:t>м</w:t>
            </w:r>
            <w:r w:rsidRPr="00914DAC">
              <w:rPr>
                <w:i/>
                <w:iCs/>
                <w:sz w:val="22"/>
                <w:szCs w:val="22"/>
                <w:vertAlign w:val="superscript"/>
              </w:rPr>
              <w:t>2</w:t>
            </w:r>
          </w:p>
        </w:tc>
        <w:tc>
          <w:tcPr>
            <w:tcW w:w="1276"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261 437</w:t>
            </w:r>
          </w:p>
        </w:tc>
        <w:tc>
          <w:tcPr>
            <w:tcW w:w="1453"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23 976</w:t>
            </w:r>
          </w:p>
        </w:tc>
        <w:tc>
          <w:tcPr>
            <w:tcW w:w="957"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4</w:t>
            </w:r>
          </w:p>
        </w:tc>
        <w:tc>
          <w:tcPr>
            <w:tcW w:w="1559" w:type="dxa"/>
            <w:tcBorders>
              <w:top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9,2%</w:t>
            </w:r>
          </w:p>
        </w:tc>
      </w:tr>
    </w:tbl>
    <w:p w:rsidR="00C0699D" w:rsidRPr="00914DAC" w:rsidRDefault="00C0699D" w:rsidP="00DB45AA">
      <w:pPr>
        <w:keepNext/>
        <w:widowControl/>
        <w:suppressLineNumbers/>
        <w:suppressAutoHyphens/>
        <w:contextualSpacing/>
        <w:mirrorIndents/>
        <w:rPr>
          <w:sz w:val="16"/>
          <w:szCs w:val="16"/>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rStyle w:val="text"/>
          <w:sz w:val="24"/>
          <w:szCs w:val="24"/>
        </w:rPr>
        <w:t xml:space="preserve">В МО г.Саяногорск по итогам за 2014 года в сравнении с 2013 годом </w:t>
      </w:r>
      <w:r w:rsidRPr="00D704AB">
        <w:rPr>
          <w:sz w:val="24"/>
          <w:szCs w:val="24"/>
        </w:rPr>
        <w:t>увеличились</w:t>
      </w:r>
      <w:r w:rsidRPr="00914DAC">
        <w:rPr>
          <w:sz w:val="24"/>
          <w:szCs w:val="24"/>
        </w:rPr>
        <w:t xml:space="preserve"> следующие основные социально-экономические показатели: размер среднемесячной начисленной заработной платы (на 12,1 %); оборот розничной торговли (на 22,5 %). В 2014 году по сравнению с 2013 годом </w:t>
      </w:r>
      <w:r w:rsidRPr="00D704AB">
        <w:rPr>
          <w:sz w:val="24"/>
          <w:szCs w:val="24"/>
        </w:rPr>
        <w:t>снизились</w:t>
      </w:r>
      <w:r w:rsidRPr="00914DAC">
        <w:rPr>
          <w:sz w:val="24"/>
          <w:szCs w:val="24"/>
        </w:rPr>
        <w:t xml:space="preserve"> некоторые основные социально-экономические показатели: инвестиции в основной капитал по всем источникам финансирования (на 39,4 %); среднегодовая численность населения (на 36,0%), среднесписочная численность работников (на 4,5 %).</w:t>
      </w:r>
    </w:p>
    <w:p w:rsidR="00C0699D" w:rsidRPr="00914DAC" w:rsidRDefault="00C0699D" w:rsidP="00DB45AA">
      <w:pPr>
        <w:pStyle w:val="afa"/>
        <w:keepNext/>
        <w:suppressLineNumbers/>
        <w:shd w:val="clear" w:color="auto" w:fill="FFFFFF"/>
        <w:suppressAutoHyphens/>
        <w:spacing w:before="0" w:after="0"/>
        <w:ind w:firstLine="709"/>
        <w:contextualSpacing/>
        <w:mirrorIndents/>
        <w:jc w:val="both"/>
        <w:rPr>
          <w:b/>
          <w:sz w:val="16"/>
          <w:szCs w:val="16"/>
        </w:rPr>
      </w:pPr>
    </w:p>
    <w:p w:rsidR="00C0699D" w:rsidRPr="00914DAC" w:rsidRDefault="00C0699D" w:rsidP="00DB45AA">
      <w:pPr>
        <w:pStyle w:val="3"/>
        <w:numPr>
          <w:ilvl w:val="0"/>
          <w:numId w:val="23"/>
        </w:numPr>
        <w:suppressLineNumbers/>
        <w:suppressAutoHyphens/>
        <w:spacing w:before="0" w:after="0"/>
        <w:ind w:left="0" w:firstLine="0"/>
        <w:contextualSpacing/>
        <w:mirrorIndents/>
        <w:rPr>
          <w:rFonts w:ascii="Times New Roman" w:hAnsi="Times New Roman" w:cs="Times New Roman"/>
          <w:i/>
          <w:sz w:val="24"/>
          <w:szCs w:val="24"/>
        </w:rPr>
      </w:pPr>
      <w:bookmarkStart w:id="28" w:name="_Toc442692870"/>
      <w:r w:rsidRPr="00914DAC">
        <w:rPr>
          <w:rFonts w:ascii="Times New Roman" w:hAnsi="Times New Roman" w:cs="Times New Roman"/>
          <w:i/>
          <w:sz w:val="24"/>
          <w:szCs w:val="24"/>
        </w:rPr>
        <w:t>Доходы населения муниципального образования г.Саяногорск</w:t>
      </w:r>
      <w:bookmarkEnd w:id="28"/>
      <w:r w:rsidRPr="00914DAC">
        <w:rPr>
          <w:rFonts w:ascii="Times New Roman" w:hAnsi="Times New Roman" w:cs="Times New Roman"/>
          <w:i/>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Со дня образования МО г.Саяногорск среднемесячная начисленная заработная плата работников списочного состава по крупным и средним организациям превышала более чем в 2 раза установленные на тот момент прожиточ</w:t>
      </w:r>
      <w:r w:rsidR="00E04073">
        <w:rPr>
          <w:sz w:val="24"/>
          <w:szCs w:val="24"/>
        </w:rPr>
        <w:t>ные минимумы на душу населения.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На протяжении последних трех лет среднемесячная начисленная заработная плата работников списочного состава по крупным и средним организациям МО г.Саяногорск превышала прожиточный минимум более чем в 3 раза, а по итогам за 2014 год превышение составило более чем в 4 раза от прожиточного минимума.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sz w:val="24"/>
          <w:szCs w:val="24"/>
        </w:rPr>
        <w:t xml:space="preserve">Величина прожиточного минимума </w:t>
      </w:r>
      <w:r w:rsidRPr="00914DAC">
        <w:rPr>
          <w:sz w:val="24"/>
          <w:szCs w:val="24"/>
        </w:rPr>
        <w:t xml:space="preserve">за </w:t>
      </w:r>
      <w:smartTag w:uri="urn:schemas-microsoft-com:office:smarttags" w:element="metricconverter">
        <w:smartTagPr>
          <w:attr w:name="ProductID" w:val="2014 г"/>
        </w:smartTagPr>
        <w:r w:rsidRPr="00914DAC">
          <w:rPr>
            <w:sz w:val="24"/>
            <w:szCs w:val="24"/>
          </w:rPr>
          <w:t>2014 г</w:t>
        </w:r>
      </w:smartTag>
      <w:r w:rsidRPr="00914DAC">
        <w:rPr>
          <w:sz w:val="24"/>
          <w:szCs w:val="24"/>
        </w:rPr>
        <w:t>.</w:t>
      </w:r>
      <w:r w:rsidRPr="00914DAC">
        <w:rPr>
          <w:bCs/>
          <w:sz w:val="24"/>
          <w:szCs w:val="24"/>
        </w:rPr>
        <w:t xml:space="preserve"> </w:t>
      </w:r>
      <w:r w:rsidRPr="00914DAC">
        <w:rPr>
          <w:sz w:val="24"/>
          <w:szCs w:val="24"/>
        </w:rPr>
        <w:t>в расчете на душу населения</w:t>
      </w:r>
      <w:r w:rsidRPr="00914DAC">
        <w:rPr>
          <w:bCs/>
          <w:sz w:val="24"/>
          <w:szCs w:val="24"/>
        </w:rPr>
        <w:t xml:space="preserve"> </w:t>
      </w:r>
      <w:r w:rsidRPr="00914DAC">
        <w:rPr>
          <w:sz w:val="24"/>
          <w:szCs w:val="24"/>
        </w:rPr>
        <w:t>по Республике Хакасия, утверждена</w:t>
      </w:r>
      <w:r w:rsidRPr="00914DAC">
        <w:rPr>
          <w:bCs/>
          <w:sz w:val="24"/>
          <w:szCs w:val="24"/>
        </w:rPr>
        <w:t xml:space="preserve"> </w:t>
      </w:r>
      <w:r w:rsidRPr="00914DAC">
        <w:rPr>
          <w:sz w:val="24"/>
          <w:szCs w:val="24"/>
        </w:rPr>
        <w:t>Постановлением Правительства РХ от 18.02.2015 г.№ 51 на уровне 8 006,00 рублей на душу населения.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Среднемесячная начисленная заработная плата за 2014 года работников списочного состава по крупным и средним организациям  МО г.Саяногорск составила 36 505,3 рублей и увеличилась на 3 940,3 рублей (или на 12,1 %) по сравнению с предыдущим годом. Наибольшая среднемесячная заработная плата отмечена по виду экономической деятельности «Производство и распределение электроэнергии, газа и воды» в размере 58 537,9 руб. в месяц на чел., наименьшая по виду деятельности «Гостиницы и рестораны» – 15 654,7 руб. в месяц на чел.</w:t>
      </w:r>
    </w:p>
    <w:p w:rsidR="00C0699D" w:rsidRDefault="00C0699D" w:rsidP="00DB45AA">
      <w:pPr>
        <w:keepNext/>
        <w:widowControl/>
        <w:suppressLineNumbers/>
        <w:suppressAutoHyphens/>
        <w:ind w:firstLine="709"/>
        <w:contextualSpacing/>
        <w:mirrorIndents/>
        <w:jc w:val="both"/>
        <w:rPr>
          <w:sz w:val="24"/>
          <w:szCs w:val="24"/>
        </w:rPr>
      </w:pPr>
      <w:r w:rsidRPr="00914DAC">
        <w:rPr>
          <w:sz w:val="24"/>
          <w:szCs w:val="24"/>
        </w:rPr>
        <w:t>В следующей таблице представлены сведения о средней номинальной заработной плат</w:t>
      </w:r>
      <w:r w:rsidR="00963D47">
        <w:rPr>
          <w:sz w:val="24"/>
          <w:szCs w:val="24"/>
        </w:rPr>
        <w:t>е</w:t>
      </w:r>
      <w:r w:rsidRPr="00914DAC">
        <w:rPr>
          <w:sz w:val="24"/>
          <w:szCs w:val="24"/>
        </w:rPr>
        <w:t xml:space="preserve"> работников </w:t>
      </w:r>
      <w:r w:rsidR="00963D47" w:rsidRPr="00914DAC">
        <w:rPr>
          <w:sz w:val="24"/>
          <w:szCs w:val="24"/>
        </w:rPr>
        <w:t>крупных и средних предприяти</w:t>
      </w:r>
      <w:r w:rsidR="00963D47">
        <w:rPr>
          <w:sz w:val="24"/>
          <w:szCs w:val="24"/>
        </w:rPr>
        <w:t>й</w:t>
      </w:r>
      <w:r w:rsidR="00963D47" w:rsidRPr="00914DAC">
        <w:rPr>
          <w:sz w:val="24"/>
          <w:szCs w:val="24"/>
        </w:rPr>
        <w:t xml:space="preserve"> </w:t>
      </w:r>
      <w:r w:rsidR="00963D47">
        <w:rPr>
          <w:sz w:val="24"/>
          <w:szCs w:val="24"/>
        </w:rPr>
        <w:t xml:space="preserve">МО г.Саяногорск </w:t>
      </w:r>
      <w:r w:rsidRPr="00914DAC">
        <w:rPr>
          <w:sz w:val="24"/>
          <w:szCs w:val="24"/>
        </w:rPr>
        <w:t xml:space="preserve">по различным </w:t>
      </w:r>
      <w:r w:rsidR="00963D47">
        <w:rPr>
          <w:sz w:val="24"/>
          <w:szCs w:val="24"/>
        </w:rPr>
        <w:t>видам деятельности:</w:t>
      </w:r>
    </w:p>
    <w:tbl>
      <w:tblPr>
        <w:tblW w:w="9786" w:type="dxa"/>
        <w:tblInd w:w="103" w:type="dxa"/>
        <w:tblLook w:val="00A0"/>
      </w:tblPr>
      <w:tblGrid>
        <w:gridCol w:w="5392"/>
        <w:gridCol w:w="1559"/>
        <w:gridCol w:w="1640"/>
        <w:gridCol w:w="1195"/>
      </w:tblGrid>
      <w:tr w:rsidR="00C0699D" w:rsidRPr="00963D47" w:rsidTr="00963D47">
        <w:trPr>
          <w:trHeight w:val="20"/>
        </w:trPr>
        <w:tc>
          <w:tcPr>
            <w:tcW w:w="5392" w:type="dxa"/>
            <w:tcBorders>
              <w:top w:val="single" w:sz="4" w:space="0" w:color="auto"/>
              <w:left w:val="single" w:sz="4" w:space="0" w:color="auto"/>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pPr>
            <w:r w:rsidRPr="00963D47">
              <w:t>Наименование</w:t>
            </w:r>
          </w:p>
        </w:tc>
        <w:tc>
          <w:tcPr>
            <w:tcW w:w="1559" w:type="dxa"/>
            <w:tcBorders>
              <w:top w:val="single" w:sz="4" w:space="0" w:color="auto"/>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pPr>
            <w:r w:rsidRPr="00963D47">
              <w:t>2013 год</w:t>
            </w:r>
          </w:p>
        </w:tc>
        <w:tc>
          <w:tcPr>
            <w:tcW w:w="1640" w:type="dxa"/>
            <w:tcBorders>
              <w:top w:val="single" w:sz="4" w:space="0" w:color="auto"/>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pPr>
            <w:r w:rsidRPr="00963D47">
              <w:t>2014 год</w:t>
            </w:r>
          </w:p>
        </w:tc>
        <w:tc>
          <w:tcPr>
            <w:tcW w:w="1195" w:type="dxa"/>
            <w:tcBorders>
              <w:top w:val="single" w:sz="4" w:space="0" w:color="auto"/>
              <w:left w:val="nil"/>
              <w:bottom w:val="single" w:sz="4" w:space="0" w:color="auto"/>
              <w:right w:val="single" w:sz="4" w:space="0" w:color="auto"/>
            </w:tcBorders>
            <w:noWrap/>
            <w:vAlign w:val="center"/>
          </w:tcPr>
          <w:p w:rsidR="00C0699D" w:rsidRPr="00963D47" w:rsidRDefault="00963D47" w:rsidP="00DB45AA">
            <w:pPr>
              <w:keepNext/>
              <w:widowControl/>
              <w:suppressLineNumbers/>
              <w:suppressAutoHyphens/>
              <w:contextualSpacing/>
              <w:mirrorIndents/>
              <w:jc w:val="center"/>
              <w:rPr>
                <w:i/>
              </w:rPr>
            </w:pPr>
            <w:r>
              <w:rPr>
                <w:i/>
              </w:rPr>
              <w:t>Рост</w:t>
            </w:r>
            <w:r w:rsidR="00C0699D" w:rsidRPr="00963D47">
              <w:rPr>
                <w:i/>
              </w:rPr>
              <w:t xml:space="preserve"> в % </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Сельское хозяйство, охота и лесное хозяйство</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15 500,00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16 189,20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4%</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Обрабатывающие производства</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37 104,70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42 110,60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13%</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Производство и распределение электроэнергии, газа и воды</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54 807,60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58 537,90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7%</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Строительство</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38 554,20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42 925,80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11%</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Оптовая и розничная торговля</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15 674,10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19 021,60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21%</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Гостиницы и рестораны</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14 465,70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15 654,70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8%</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Транспорт и связь</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32 763,50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37 273,30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14%</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Финансовая деятельность</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30 820,90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32 455,20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5%</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Операции с недвижимым имуществом</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22 817,60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26 225,60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15%</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Государственное управление</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37 059,30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38 261,40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3%</w:t>
            </w:r>
          </w:p>
        </w:tc>
      </w:tr>
      <w:tr w:rsidR="00C0699D" w:rsidRPr="00914DAC" w:rsidTr="00963D47">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Образование</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18 199,50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22 357,40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23%</w:t>
            </w:r>
          </w:p>
        </w:tc>
      </w:tr>
      <w:tr w:rsidR="00C0699D" w:rsidRPr="00914DAC" w:rsidTr="002E23A5">
        <w:trPr>
          <w:trHeight w:val="20"/>
        </w:trPr>
        <w:tc>
          <w:tcPr>
            <w:tcW w:w="5392" w:type="dxa"/>
            <w:tcBorders>
              <w:top w:val="nil"/>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t>Здравоохранение</w:t>
            </w:r>
          </w:p>
        </w:tc>
        <w:tc>
          <w:tcPr>
            <w:tcW w:w="1559"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22 299,00</w:t>
            </w:r>
          </w:p>
        </w:tc>
        <w:tc>
          <w:tcPr>
            <w:tcW w:w="1640"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25 027,50</w:t>
            </w:r>
          </w:p>
        </w:tc>
        <w:tc>
          <w:tcPr>
            <w:tcW w:w="1195" w:type="dxa"/>
            <w:tcBorders>
              <w:top w:val="nil"/>
              <w:left w:val="nil"/>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12%</w:t>
            </w:r>
          </w:p>
        </w:tc>
      </w:tr>
      <w:tr w:rsidR="00C0699D" w:rsidRPr="00914DAC" w:rsidTr="002E23A5">
        <w:trPr>
          <w:trHeight w:val="20"/>
        </w:trPr>
        <w:tc>
          <w:tcPr>
            <w:tcW w:w="5392" w:type="dxa"/>
            <w:tcBorders>
              <w:top w:val="single" w:sz="4" w:space="0" w:color="auto"/>
              <w:left w:val="single" w:sz="4" w:space="0" w:color="auto"/>
              <w:bottom w:val="single" w:sz="4" w:space="0" w:color="auto"/>
              <w:right w:val="single" w:sz="4" w:space="0" w:color="auto"/>
            </w:tcBorders>
            <w:vAlign w:val="center"/>
          </w:tcPr>
          <w:p w:rsidR="00C0699D" w:rsidRPr="00963D47" w:rsidRDefault="00C0699D" w:rsidP="00DB45AA">
            <w:pPr>
              <w:keepNext/>
              <w:widowControl/>
              <w:suppressLineNumbers/>
              <w:suppressAutoHyphens/>
              <w:contextualSpacing/>
              <w:mirrorIndents/>
              <w:rPr>
                <w:sz w:val="22"/>
                <w:szCs w:val="22"/>
              </w:rPr>
            </w:pPr>
            <w:r w:rsidRPr="00963D47">
              <w:rPr>
                <w:sz w:val="22"/>
                <w:szCs w:val="22"/>
              </w:rPr>
              <w:lastRenderedPageBreak/>
              <w:t>Предоставление прочих коммунальных, социальных и персональных услуг</w:t>
            </w:r>
          </w:p>
        </w:tc>
        <w:tc>
          <w:tcPr>
            <w:tcW w:w="1559" w:type="dxa"/>
            <w:tcBorders>
              <w:top w:val="single" w:sz="4" w:space="0" w:color="auto"/>
              <w:left w:val="single" w:sz="4" w:space="0" w:color="auto"/>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15 515,00</w:t>
            </w:r>
          </w:p>
        </w:tc>
        <w:tc>
          <w:tcPr>
            <w:tcW w:w="1640" w:type="dxa"/>
            <w:tcBorders>
              <w:top w:val="single" w:sz="4" w:space="0" w:color="auto"/>
              <w:left w:val="single" w:sz="4" w:space="0" w:color="auto"/>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18 717,60</w:t>
            </w:r>
          </w:p>
        </w:tc>
        <w:tc>
          <w:tcPr>
            <w:tcW w:w="1195" w:type="dxa"/>
            <w:tcBorders>
              <w:top w:val="single" w:sz="4" w:space="0" w:color="auto"/>
              <w:left w:val="single" w:sz="4" w:space="0" w:color="auto"/>
              <w:bottom w:val="single" w:sz="4" w:space="0" w:color="auto"/>
              <w:right w:val="single" w:sz="4" w:space="0" w:color="auto"/>
            </w:tcBorders>
            <w:noWrap/>
            <w:vAlign w:val="center"/>
          </w:tcPr>
          <w:p w:rsidR="00C0699D" w:rsidRPr="00963D47" w:rsidRDefault="00C0699D" w:rsidP="00DB45AA">
            <w:pPr>
              <w:keepNext/>
              <w:widowControl/>
              <w:suppressLineNumbers/>
              <w:suppressAutoHyphens/>
              <w:contextualSpacing/>
              <w:mirrorIndents/>
              <w:jc w:val="center"/>
              <w:rPr>
                <w:sz w:val="22"/>
                <w:szCs w:val="22"/>
              </w:rPr>
            </w:pPr>
            <w:r w:rsidRPr="00963D47">
              <w:rPr>
                <w:sz w:val="22"/>
                <w:szCs w:val="22"/>
              </w:rPr>
              <w:t>21%</w:t>
            </w:r>
          </w:p>
        </w:tc>
      </w:tr>
    </w:tbl>
    <w:p w:rsidR="00C0699D" w:rsidRPr="00914DAC" w:rsidRDefault="00C0699D" w:rsidP="00DB45AA">
      <w:pPr>
        <w:keepNext/>
        <w:widowControl/>
        <w:suppressLineNumbers/>
        <w:suppressAutoHyphens/>
        <w:contextualSpacing/>
        <w:mirrorIndents/>
        <w:rPr>
          <w:b/>
          <w:i/>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Среднемесячная начисленная заработная плата работников предприятий МО г.Саяногорск на протяжении многих лет превышает среднемесячную начисленную заработную плату работников по Республики Хакасия и по итогам за 2014 год превысила на 16,6%.</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Средний размер назначенных месячных пенсий пенсионеров, состоящих на учете в системе Пенсионного фонда РФ, в 2014 году по МО г.Саяногорск составил 11 436,3 руб. и увеличился по сравнению с предыдущим годом на 9,0%.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Индекс потребительских цен за декабрь 2014 год к декабрю предыдущего года по всем товарам и услугам населению Республики Хакасия составил 110,5%, в том числе: на товары – 111,9 %, на услуги – 106,8 %,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то же время покупательная способность трудоспособного населения МО г.Саяногорск в 2014 году возросла, обусловлено ростом среднемесячной  заработной платы и в целом ростом денежных доходов населения.</w:t>
      </w:r>
    </w:p>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left="426" w:hanging="426"/>
        <w:contextualSpacing/>
        <w:mirrorIndents/>
        <w:rPr>
          <w:b/>
          <w:sz w:val="10"/>
          <w:szCs w:val="10"/>
        </w:rPr>
      </w:pPr>
    </w:p>
    <w:p w:rsidR="00C0699D" w:rsidRPr="00914DAC" w:rsidRDefault="00C0699D" w:rsidP="00DB45AA">
      <w:pPr>
        <w:pStyle w:val="3"/>
        <w:numPr>
          <w:ilvl w:val="0"/>
          <w:numId w:val="23"/>
        </w:numPr>
        <w:suppressLineNumbers/>
        <w:suppressAutoHyphens/>
        <w:spacing w:before="0" w:after="0"/>
        <w:ind w:left="0" w:firstLine="0"/>
        <w:contextualSpacing/>
        <w:mirrorIndents/>
        <w:rPr>
          <w:rFonts w:ascii="Times New Roman" w:hAnsi="Times New Roman" w:cs="Times New Roman"/>
          <w:i/>
          <w:sz w:val="24"/>
          <w:szCs w:val="24"/>
        </w:rPr>
      </w:pPr>
      <w:bookmarkStart w:id="29" w:name="_Toc442692871"/>
      <w:r w:rsidRPr="00914DAC">
        <w:rPr>
          <w:rFonts w:ascii="Times New Roman" w:hAnsi="Times New Roman" w:cs="Times New Roman"/>
          <w:i/>
          <w:sz w:val="24"/>
          <w:szCs w:val="24"/>
        </w:rPr>
        <w:t>Промышленность муниципального образования г.Саяногорск</w:t>
      </w:r>
      <w:bookmarkEnd w:id="29"/>
      <w:r w:rsidRPr="00914DAC">
        <w:rPr>
          <w:rFonts w:ascii="Times New Roman" w:hAnsi="Times New Roman" w:cs="Times New Roman"/>
          <w:i/>
          <w:sz w:val="24"/>
          <w:szCs w:val="24"/>
        </w:rPr>
        <w:t xml:space="preserve">  </w:t>
      </w:r>
    </w:p>
    <w:p w:rsidR="00C0699D" w:rsidRPr="00914DAC" w:rsidRDefault="00C0699D" w:rsidP="00DB45AA">
      <w:pPr>
        <w:keepNext/>
        <w:widowControl/>
        <w:suppressLineNumbers/>
        <w:suppressAutoHyphens/>
        <w:ind w:firstLine="709"/>
        <w:contextualSpacing/>
        <w:mirrorIndents/>
        <w:jc w:val="both"/>
        <w:rPr>
          <w:bCs/>
          <w:sz w:val="24"/>
          <w:szCs w:val="24"/>
        </w:rPr>
      </w:pPr>
      <w:r w:rsidRPr="00914DAC">
        <w:rPr>
          <w:sz w:val="24"/>
          <w:szCs w:val="24"/>
        </w:rPr>
        <w:t xml:space="preserve">Со дня образования муниципального образования г.Саяногорск в экономике преобладали такие  виды промышленности, как  </w:t>
      </w:r>
      <w:r w:rsidRPr="00914DAC">
        <w:rPr>
          <w:bCs/>
          <w:sz w:val="24"/>
          <w:szCs w:val="24"/>
        </w:rPr>
        <w:t xml:space="preserve">добыча  полезных  ископаемых, транспорт, торговля, позже после строительства </w:t>
      </w:r>
      <w:r w:rsidRPr="00914DAC">
        <w:rPr>
          <w:sz w:val="24"/>
          <w:szCs w:val="24"/>
        </w:rPr>
        <w:t>молодежных строек</w:t>
      </w:r>
      <w:r w:rsidRPr="00914DAC">
        <w:rPr>
          <w:bCs/>
          <w:sz w:val="24"/>
          <w:szCs w:val="24"/>
        </w:rPr>
        <w:t xml:space="preserve"> и пуска выстроенных гигантов (плотины СШ ГЭС, </w:t>
      </w:r>
      <w:r w:rsidRPr="00914DAC">
        <w:rPr>
          <w:sz w:val="24"/>
          <w:szCs w:val="24"/>
        </w:rPr>
        <w:t>комбината по добыче мрамора и гранита, завода по производству алюминия)</w:t>
      </w:r>
      <w:r w:rsidRPr="00914DAC">
        <w:rPr>
          <w:bCs/>
          <w:sz w:val="24"/>
          <w:szCs w:val="24"/>
        </w:rPr>
        <w:t xml:space="preserve"> стали преобладать следующие виды экономики: производство и распределение электроэнергии, обрабатывающие производства (цветная металлургия и сопутствующие производства). </w:t>
      </w:r>
    </w:p>
    <w:p w:rsidR="00C0699D" w:rsidRPr="00F20596" w:rsidRDefault="00C0699D" w:rsidP="00DB45AA">
      <w:pPr>
        <w:keepNext/>
        <w:widowControl/>
        <w:suppressLineNumbers/>
        <w:suppressAutoHyphens/>
        <w:contextualSpacing/>
        <w:mirrorIndents/>
        <w:rPr>
          <w:b/>
          <w:bCs/>
          <w:iCs/>
          <w:sz w:val="10"/>
          <w:szCs w:val="10"/>
          <w:u w:val="single"/>
        </w:rPr>
      </w:pPr>
    </w:p>
    <w:p w:rsidR="00C0699D" w:rsidRPr="00914DAC" w:rsidRDefault="00C0699D" w:rsidP="00DB45AA">
      <w:pPr>
        <w:keepNext/>
        <w:widowControl/>
        <w:suppressLineNumbers/>
        <w:suppressAutoHyphens/>
        <w:contextualSpacing/>
        <w:mirrorIndents/>
        <w:jc w:val="both"/>
        <w:rPr>
          <w:b/>
          <w:bCs/>
          <w:iCs/>
          <w:sz w:val="24"/>
          <w:szCs w:val="24"/>
        </w:rPr>
      </w:pPr>
      <w:r w:rsidRPr="00914DAC">
        <w:rPr>
          <w:b/>
          <w:bCs/>
          <w:iCs/>
          <w:sz w:val="24"/>
          <w:szCs w:val="24"/>
        </w:rPr>
        <w:t>Краткая характеристика крупных промышленных</w:t>
      </w:r>
      <w:r w:rsidRPr="00914DAC">
        <w:rPr>
          <w:b/>
          <w:bCs/>
          <w:sz w:val="24"/>
          <w:szCs w:val="24"/>
        </w:rPr>
        <w:t xml:space="preserve"> </w:t>
      </w:r>
      <w:r w:rsidRPr="00914DAC">
        <w:rPr>
          <w:b/>
          <w:bCs/>
          <w:iCs/>
          <w:sz w:val="24"/>
          <w:szCs w:val="24"/>
        </w:rPr>
        <w:t>предприятий муниципального образования г.Саяногорск</w:t>
      </w:r>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0666C0">
        <w:rPr>
          <w:b/>
          <w:i/>
          <w:iCs/>
          <w:sz w:val="24"/>
          <w:szCs w:val="24"/>
          <w:u w:val="single"/>
        </w:rPr>
        <w:t xml:space="preserve">АО «РУСАЛ </w:t>
      </w:r>
      <w:r w:rsidR="000666C0" w:rsidRPr="000666C0">
        <w:rPr>
          <w:b/>
          <w:i/>
          <w:iCs/>
          <w:sz w:val="24"/>
          <w:szCs w:val="24"/>
          <w:u w:val="single"/>
        </w:rPr>
        <w:t>Саяногорский алюминиевый завод</w:t>
      </w:r>
      <w:r w:rsidRPr="000666C0">
        <w:rPr>
          <w:b/>
          <w:i/>
          <w:iCs/>
          <w:sz w:val="24"/>
          <w:szCs w:val="24"/>
          <w:u w:val="single"/>
        </w:rPr>
        <w:t>»</w:t>
      </w:r>
      <w:r w:rsidRPr="000666C0">
        <w:rPr>
          <w:sz w:val="24"/>
          <w:szCs w:val="24"/>
        </w:rPr>
        <w:t xml:space="preserve"> - к</w:t>
      </w:r>
      <w:r w:rsidRPr="000666C0">
        <w:rPr>
          <w:bCs/>
          <w:sz w:val="24"/>
          <w:szCs w:val="24"/>
        </w:rPr>
        <w:t>рупнейший</w:t>
      </w:r>
      <w:r w:rsidRPr="00914DAC">
        <w:rPr>
          <w:bCs/>
          <w:sz w:val="24"/>
          <w:szCs w:val="24"/>
        </w:rPr>
        <w:t xml:space="preserve"> в России производитель алюминиевых сплавов, центр тестирования и внедрения инновационных технологий РУСАЛа.</w:t>
      </w:r>
      <w:r w:rsidRPr="00914DAC">
        <w:rPr>
          <w:sz w:val="24"/>
          <w:szCs w:val="24"/>
        </w:rPr>
        <w:t xml:space="preserve"> Третье крупнейшее алюминиевое предприятие в составе РУСАЛа. Лидер по выпуску сплавов среди российских алюминиевых заводов. Базовая площадка для тестирования и внедрения инновационных разработок РУСАЛа – в настоящее время на САЗе проходят испытания электролизеры РА-400Т, которые будут установлены на строящемся Тайшетском алюминиевом заводе.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Продукция</w:t>
      </w:r>
      <w:r w:rsidRPr="00914DAC">
        <w:rPr>
          <w:sz w:val="24"/>
          <w:szCs w:val="24"/>
        </w:rPr>
        <w:t>: первичный алюминий, алюминиевые сплавы (в форме чушки, плоских, цилиндрических и Т-образных слитков).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Потребители</w:t>
      </w:r>
      <w:r w:rsidRPr="00914DAC">
        <w:rPr>
          <w:sz w:val="24"/>
          <w:szCs w:val="24"/>
        </w:rPr>
        <w:t xml:space="preserve">: автомобильная, транспортная, строительная, электротехническая промышленность, отрасль листового проката.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Мощность</w:t>
      </w:r>
      <w:r w:rsidRPr="00914DAC">
        <w:rPr>
          <w:sz w:val="24"/>
          <w:szCs w:val="24"/>
        </w:rPr>
        <w:t>: 542 тыс тонн алюминия в год.</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Производственный комплекс</w:t>
      </w:r>
      <w:r w:rsidRPr="00914DAC">
        <w:rPr>
          <w:sz w:val="24"/>
          <w:szCs w:val="24"/>
        </w:rPr>
        <w:t>: четыре серии электролиза, ОПКЭ, одно литейное отделение, производство электродов.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Технология производства</w:t>
      </w:r>
      <w:r w:rsidRPr="00914DAC">
        <w:rPr>
          <w:sz w:val="24"/>
          <w:szCs w:val="24"/>
        </w:rPr>
        <w:t>: электролизеры С-175, С-190, С-255, С-280, РА-300 и РА-400 – собственные технологии РУСАЛа, позволяющие снизить потребление электроэнергии и увеличить срок эксплуатации электролизеров.</w:t>
      </w:r>
    </w:p>
    <w:p w:rsidR="00C0699D" w:rsidRPr="00914DAC" w:rsidRDefault="00C0699D" w:rsidP="00DB45AA">
      <w:pPr>
        <w:keepNext/>
        <w:widowControl/>
        <w:suppressLineNumbers/>
        <w:suppressAutoHyphens/>
        <w:contextualSpacing/>
        <w:mirrorIndents/>
        <w:rPr>
          <w:sz w:val="24"/>
          <w:szCs w:val="24"/>
        </w:rPr>
      </w:pPr>
      <w:r w:rsidRPr="00914DAC">
        <w:rPr>
          <w:sz w:val="24"/>
          <w:szCs w:val="24"/>
        </w:rPr>
        <w:t>Завод работает по технологии с использованием обожженных анодов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Модернизация и развитие</w:t>
      </w:r>
      <w:r w:rsidRPr="00914DAC">
        <w:rPr>
          <w:sz w:val="24"/>
          <w:szCs w:val="24"/>
        </w:rPr>
        <w:t>: САЗ проводится модернизация литейного комплекса, что позволит увеличить долю сплавов до 80%, увеличить объем выпуска сплавов в форме плоских слитков. Проводится модернизация производства электродов для производства унифицированного анода.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Сертификаты</w:t>
      </w:r>
      <w:r w:rsidRPr="00914DAC">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ISO 14001:2004 (международный стандарт системы экологического менеджмента);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ISO 9001: 2008 (международный стандарт системы менеджмента качества);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OHSAS 18001:2007 (международный стандарт системы охраны труда и промышленной безопасности);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ISO/TS 16949:2009 (производство слитков различной формы из сплавов на основе алюминия).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Персонал</w:t>
      </w:r>
      <w:r w:rsidRPr="00914DAC">
        <w:rPr>
          <w:bCs/>
          <w:sz w:val="24"/>
          <w:szCs w:val="24"/>
        </w:rPr>
        <w:t xml:space="preserve">: </w:t>
      </w:r>
      <w:r w:rsidRPr="00914DAC">
        <w:rPr>
          <w:sz w:val="24"/>
          <w:szCs w:val="24"/>
        </w:rPr>
        <w:t>2736 человек.</w:t>
      </w:r>
    </w:p>
    <w:p w:rsidR="00C0699D" w:rsidRPr="00F20596"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
          <w:i/>
          <w:iCs/>
          <w:sz w:val="24"/>
          <w:szCs w:val="24"/>
          <w:u w:val="single"/>
        </w:rPr>
        <w:t>Хакасский алюминиевый завод</w:t>
      </w:r>
      <w:r w:rsidRPr="00914DAC">
        <w:rPr>
          <w:sz w:val="24"/>
          <w:szCs w:val="24"/>
        </w:rPr>
        <w:t xml:space="preserve"> (после реструктуризации присоединен к Саяногорскому алюминиевому заводу) - самое молодое предприятие в составе РУСАЛа: завод запущен в 2006 году и выведен на проектную мощность в 2007 году, был построен всего за 24 месяца – рекордно короткий срок для создания новых мощностей подобного уровня в алюминиевой отрасли. Один из самых технологически совершенных алюминиевых заводов в мире.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Первый алюминиевый завод, построенный в России после 20-летнего перерыва. Благодаря наличию собственной технологии электролиза РА-300, используемой при строительстве завода, стоимость тонны мощности предприятия составила 2500 долларов, что более чем в два раза ниже аналогичного показателя на Западе. Самый современный и технологически совершенный алюминиевый завод в России.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i/>
          <w:sz w:val="24"/>
          <w:szCs w:val="24"/>
        </w:rPr>
        <w:t xml:space="preserve">Продукция: </w:t>
      </w:r>
      <w:r w:rsidRPr="00914DAC">
        <w:rPr>
          <w:sz w:val="24"/>
          <w:szCs w:val="24"/>
        </w:rPr>
        <w:t>первичный алюминий, алюминиевые сплавы.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i/>
          <w:sz w:val="24"/>
          <w:szCs w:val="24"/>
        </w:rPr>
        <w:t xml:space="preserve">Мощность: </w:t>
      </w:r>
      <w:r w:rsidRPr="00914DAC">
        <w:rPr>
          <w:sz w:val="24"/>
          <w:szCs w:val="24"/>
        </w:rPr>
        <w:t>297 тыс. тонн в год.</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i/>
          <w:sz w:val="24"/>
          <w:szCs w:val="24"/>
        </w:rPr>
        <w:t>Производственный комплекс:</w:t>
      </w:r>
      <w:r w:rsidRPr="00914DAC">
        <w:rPr>
          <w:sz w:val="24"/>
          <w:szCs w:val="24"/>
        </w:rPr>
        <w:t xml:space="preserve"> одна серия электролиза, одно литейное отделение.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i/>
          <w:sz w:val="24"/>
          <w:szCs w:val="24"/>
        </w:rPr>
        <w:t xml:space="preserve">Технология производства: </w:t>
      </w:r>
      <w:r w:rsidRPr="00914DAC">
        <w:rPr>
          <w:sz w:val="24"/>
          <w:szCs w:val="24"/>
        </w:rPr>
        <w:t>РА-300 – собственная технология РУСАЛа, позволяющая снизить потребление электроэнергии и увеличить срок эксплуатации электролизеров.</w:t>
      </w:r>
    </w:p>
    <w:p w:rsidR="00C0699D" w:rsidRPr="00914DAC" w:rsidRDefault="00C0699D" w:rsidP="00DB45AA">
      <w:pPr>
        <w:keepNext/>
        <w:widowControl/>
        <w:suppressLineNumbers/>
        <w:suppressAutoHyphens/>
        <w:ind w:firstLine="709"/>
        <w:contextualSpacing/>
        <w:mirrorIndents/>
        <w:jc w:val="both"/>
        <w:rPr>
          <w:i/>
          <w:sz w:val="24"/>
          <w:szCs w:val="24"/>
        </w:rPr>
      </w:pPr>
      <w:r w:rsidRPr="00914DAC">
        <w:rPr>
          <w:i/>
          <w:sz w:val="24"/>
          <w:szCs w:val="24"/>
        </w:rPr>
        <w:t xml:space="preserve">Сертификаты: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ISO 14001 (международный стандарт системы экологического менеджмента);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OHSAS 18001 (международный стандарт системы охраны труда и промышленной безопасности).</w:t>
      </w:r>
    </w:p>
    <w:p w:rsidR="00C0699D" w:rsidRPr="00F20596" w:rsidRDefault="00C0699D" w:rsidP="00DB45AA">
      <w:pPr>
        <w:keepNext/>
        <w:widowControl/>
        <w:suppressLineNumbers/>
        <w:suppressAutoHyphens/>
        <w:ind w:firstLine="709"/>
        <w:contextualSpacing/>
        <w:mirrorIndents/>
        <w:jc w:val="both"/>
        <w:rPr>
          <w:i/>
          <w:sz w:val="10"/>
          <w:szCs w:val="10"/>
        </w:rPr>
      </w:pPr>
    </w:p>
    <w:p w:rsidR="00C0699D" w:rsidRPr="00914DAC" w:rsidRDefault="000666C0" w:rsidP="00DB45AA">
      <w:pPr>
        <w:keepNext/>
        <w:widowControl/>
        <w:suppressLineNumbers/>
        <w:suppressAutoHyphens/>
        <w:ind w:firstLine="709"/>
        <w:contextualSpacing/>
        <w:mirrorIndents/>
        <w:jc w:val="both"/>
        <w:rPr>
          <w:bCs/>
          <w:sz w:val="24"/>
          <w:szCs w:val="24"/>
        </w:rPr>
      </w:pPr>
      <w:r>
        <w:rPr>
          <w:b/>
          <w:i/>
          <w:sz w:val="24"/>
          <w:szCs w:val="24"/>
          <w:u w:val="single"/>
        </w:rPr>
        <w:t>АО</w:t>
      </w:r>
      <w:r w:rsidR="00C0699D" w:rsidRPr="000666C0">
        <w:rPr>
          <w:b/>
          <w:i/>
          <w:sz w:val="24"/>
          <w:szCs w:val="24"/>
          <w:u w:val="single"/>
        </w:rPr>
        <w:t xml:space="preserve"> «РУСАЛ САЯНАЛ»</w:t>
      </w:r>
      <w:r w:rsidR="00C0699D" w:rsidRPr="000666C0">
        <w:rPr>
          <w:sz w:val="24"/>
          <w:szCs w:val="24"/>
        </w:rPr>
        <w:t xml:space="preserve"> </w:t>
      </w:r>
      <w:r w:rsidR="00C0699D" w:rsidRPr="000666C0">
        <w:rPr>
          <w:i/>
          <w:sz w:val="24"/>
          <w:szCs w:val="24"/>
        </w:rPr>
        <w:t xml:space="preserve">- </w:t>
      </w:r>
      <w:r w:rsidR="00C0699D" w:rsidRPr="000666C0">
        <w:rPr>
          <w:sz w:val="24"/>
          <w:szCs w:val="24"/>
        </w:rPr>
        <w:t>крупнейший российский завод</w:t>
      </w:r>
      <w:r w:rsidR="00C0699D" w:rsidRPr="00914DAC">
        <w:rPr>
          <w:sz w:val="24"/>
          <w:szCs w:val="24"/>
        </w:rPr>
        <w:t xml:space="preserve"> по производству фольги и упаковочных материалов на ее основе. </w:t>
      </w:r>
      <w:r w:rsidR="00C0699D" w:rsidRPr="00914DAC">
        <w:rPr>
          <w:bCs/>
          <w:sz w:val="24"/>
          <w:szCs w:val="24"/>
        </w:rPr>
        <w:t xml:space="preserve">Лидер российской фольгопрокатной отрасли по объему производства и разнообразию ассортимента продукции.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Создан в 1993 году с участием итальянской машиностроительной компанией FATA и американской Reynolds Metals Company, одного из крупнейших мировых производителей упаковочных материалов на основе алюминия.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i/>
          <w:sz w:val="24"/>
          <w:szCs w:val="24"/>
        </w:rPr>
        <w:t>Сырье:</w:t>
      </w:r>
      <w:r w:rsidRPr="00914DAC">
        <w:rPr>
          <w:sz w:val="24"/>
          <w:szCs w:val="24"/>
        </w:rPr>
        <w:t xml:space="preserve"> алюминий для производства фольги доставляется на САЯНАЛ с расположенного поблизости Саяногорского алюминиевого завода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Продукция</w:t>
      </w:r>
      <w:r w:rsidR="00323708">
        <w:rPr>
          <w:bCs/>
          <w:sz w:val="24"/>
          <w:szCs w:val="24"/>
        </w:rPr>
        <w:t>:</w:t>
      </w:r>
    </w:p>
    <w:p w:rsidR="00C0699D" w:rsidRPr="00914DAC" w:rsidRDefault="00C0699D" w:rsidP="00DB45AA">
      <w:pPr>
        <w:keepNext/>
        <w:widowControl/>
        <w:numPr>
          <w:ilvl w:val="0"/>
          <w:numId w:val="52"/>
        </w:numPr>
        <w:suppressLineNumbers/>
        <w:suppressAutoHyphens/>
        <w:ind w:left="284" w:hanging="284"/>
        <w:contextualSpacing/>
        <w:mirrorIndents/>
        <w:jc w:val="both"/>
        <w:rPr>
          <w:sz w:val="24"/>
          <w:szCs w:val="24"/>
        </w:rPr>
      </w:pPr>
      <w:r w:rsidRPr="00914DAC">
        <w:rPr>
          <w:sz w:val="24"/>
          <w:szCs w:val="24"/>
        </w:rPr>
        <w:t>гладкая фольга (твердая и мягкая - для упаковки пищевых продуктов, изготовления упаковочных материалов, бытовых и технических целей);</w:t>
      </w:r>
    </w:p>
    <w:p w:rsidR="00C0699D" w:rsidRPr="00914DAC" w:rsidRDefault="00C0699D" w:rsidP="00DB45AA">
      <w:pPr>
        <w:keepNext/>
        <w:widowControl/>
        <w:numPr>
          <w:ilvl w:val="0"/>
          <w:numId w:val="52"/>
        </w:numPr>
        <w:suppressLineNumbers/>
        <w:suppressAutoHyphens/>
        <w:ind w:left="284" w:hanging="284"/>
        <w:contextualSpacing/>
        <w:mirrorIndents/>
        <w:jc w:val="both"/>
        <w:rPr>
          <w:sz w:val="24"/>
          <w:szCs w:val="24"/>
        </w:rPr>
      </w:pPr>
      <w:r w:rsidRPr="00914DAC">
        <w:rPr>
          <w:sz w:val="24"/>
          <w:szCs w:val="24"/>
        </w:rPr>
        <w:t>алюминиевая фольга с термосвариваемым покрытием;</w:t>
      </w:r>
    </w:p>
    <w:p w:rsidR="00C0699D" w:rsidRPr="00914DAC" w:rsidRDefault="00C0699D" w:rsidP="00DB45AA">
      <w:pPr>
        <w:keepNext/>
        <w:widowControl/>
        <w:numPr>
          <w:ilvl w:val="0"/>
          <w:numId w:val="52"/>
        </w:numPr>
        <w:suppressLineNumbers/>
        <w:suppressAutoHyphens/>
        <w:ind w:left="284" w:hanging="284"/>
        <w:contextualSpacing/>
        <w:mirrorIndents/>
        <w:jc w:val="both"/>
        <w:rPr>
          <w:sz w:val="24"/>
          <w:szCs w:val="24"/>
        </w:rPr>
      </w:pPr>
      <w:r w:rsidRPr="00914DAC">
        <w:rPr>
          <w:sz w:val="24"/>
          <w:szCs w:val="24"/>
        </w:rPr>
        <w:t>комбинированный многослойный материал на основе алюминиевой фольги для закупоривания потребительской тары;</w:t>
      </w:r>
    </w:p>
    <w:p w:rsidR="00C0699D" w:rsidRPr="00914DAC" w:rsidRDefault="00C0699D" w:rsidP="00DB45AA">
      <w:pPr>
        <w:keepNext/>
        <w:widowControl/>
        <w:numPr>
          <w:ilvl w:val="0"/>
          <w:numId w:val="52"/>
        </w:numPr>
        <w:suppressLineNumbers/>
        <w:suppressAutoHyphens/>
        <w:ind w:left="284" w:hanging="284"/>
        <w:contextualSpacing/>
        <w:mirrorIndents/>
        <w:jc w:val="both"/>
        <w:rPr>
          <w:sz w:val="24"/>
          <w:szCs w:val="24"/>
        </w:rPr>
      </w:pPr>
      <w:r w:rsidRPr="00914DAC">
        <w:rPr>
          <w:sz w:val="24"/>
          <w:szCs w:val="24"/>
        </w:rPr>
        <w:t>гибкая упаковка с термосвариваемым покрытием (в рулонах) для лекарственных препаратов;</w:t>
      </w:r>
    </w:p>
    <w:p w:rsidR="00C0699D" w:rsidRPr="00914DAC" w:rsidRDefault="00C0699D" w:rsidP="00DB45AA">
      <w:pPr>
        <w:keepNext/>
        <w:widowControl/>
        <w:numPr>
          <w:ilvl w:val="0"/>
          <w:numId w:val="52"/>
        </w:numPr>
        <w:suppressLineNumbers/>
        <w:suppressAutoHyphens/>
        <w:ind w:left="284" w:hanging="284"/>
        <w:contextualSpacing/>
        <w:mirrorIndents/>
        <w:jc w:val="both"/>
        <w:rPr>
          <w:sz w:val="24"/>
          <w:szCs w:val="24"/>
        </w:rPr>
      </w:pPr>
      <w:r w:rsidRPr="00914DAC">
        <w:rPr>
          <w:sz w:val="24"/>
          <w:szCs w:val="24"/>
        </w:rPr>
        <w:t>кашированная бумагой алюминиевая фольга для пищевой и табачной промышленности;</w:t>
      </w:r>
    </w:p>
    <w:p w:rsidR="00C0699D" w:rsidRPr="00914DAC" w:rsidRDefault="00C0699D" w:rsidP="00DB45AA">
      <w:pPr>
        <w:keepNext/>
        <w:widowControl/>
        <w:numPr>
          <w:ilvl w:val="0"/>
          <w:numId w:val="52"/>
        </w:numPr>
        <w:suppressLineNumbers/>
        <w:suppressAutoHyphens/>
        <w:ind w:left="284" w:hanging="284"/>
        <w:contextualSpacing/>
        <w:mirrorIndents/>
        <w:jc w:val="both"/>
        <w:rPr>
          <w:sz w:val="24"/>
          <w:szCs w:val="24"/>
        </w:rPr>
      </w:pPr>
      <w:r w:rsidRPr="00914DAC">
        <w:rPr>
          <w:sz w:val="24"/>
          <w:szCs w:val="24"/>
        </w:rPr>
        <w:t xml:space="preserve">лакированная, окрашенная, печатная, тисненая алюминиевая фольга.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 xml:space="preserve">Потребители: </w:t>
      </w:r>
      <w:r w:rsidRPr="00914DAC">
        <w:rPr>
          <w:sz w:val="24"/>
          <w:szCs w:val="24"/>
        </w:rPr>
        <w:t>пищевая, кондитерская, фармацевтическая, строительная, табачная промышленность, торговые розничные сети.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Мощность</w:t>
      </w:r>
      <w:r w:rsidRPr="00914DAC">
        <w:rPr>
          <w:sz w:val="24"/>
          <w:szCs w:val="24"/>
        </w:rPr>
        <w:t>: 40 тысяч тонн фольги в год.</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 xml:space="preserve">Развитие: </w:t>
      </w:r>
      <w:r w:rsidRPr="00914DAC">
        <w:rPr>
          <w:sz w:val="24"/>
          <w:szCs w:val="24"/>
        </w:rPr>
        <w:t>В 2010-2012 годах САЯНАЛ начал выпуск новых видов продукции: гладкой фольги толщиной 4,5 микрон для производства конденсаторов, двухслойного комбинированного материала для запечатывания йогуртов, а также отработал технологию изготовления кашированной фольги для табачной отрасли с оттиском логотипа заказчика.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Реализовывается программа увеличения ширины отливаемой заготовки, модернизация системы фильтрации литейного отделения, модернизация системы дожига паров растворителя в производстве упаковочных материалов, внедрение автоматизированной системы учета движения продукции.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Сертификаты</w:t>
      </w:r>
      <w:r w:rsidRPr="00914DAC">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 ISO 14001:2004 (международный стандарт системы экологического менеджмента).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ISO 9001:2008 (международный стандарт системы менеджмента качества).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Персонал</w:t>
      </w:r>
      <w:r w:rsidRPr="00914DAC">
        <w:rPr>
          <w:sz w:val="24"/>
          <w:szCs w:val="24"/>
        </w:rPr>
        <w:t>: 767 человека.</w:t>
      </w:r>
    </w:p>
    <w:p w:rsidR="00C0699D" w:rsidRPr="00F20596"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
          <w:i/>
          <w:sz w:val="24"/>
          <w:szCs w:val="24"/>
          <w:u w:val="single"/>
        </w:rPr>
        <w:t>Филиал ПАО «Федеральная гидрогенерирующая компания - РусГидро» – «Саяно-Шушенская ГЭС имени П.С.Непорожнего»</w:t>
      </w:r>
      <w:r w:rsidRPr="00914DAC">
        <w:rPr>
          <w:sz w:val="24"/>
          <w:szCs w:val="24"/>
        </w:rPr>
        <w:t xml:space="preserve"> - Саяно-Шушенский гидроэнергетический комплекс (далее - СШГЭК) расположен на реке Енисей на юго-востоке республики Хакасия в Саянском каньоне у выхода реки в Минусинскую котловину. Комплекс включает в себя Саяно-Шушенскую ГЭС и расположенный ниже по течению контррегулирующий Майнский гидроузел.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СШГЭК вырабатывает электроэнергию за счет энергии воды, установленная мощность комплекса 6</w:t>
      </w:r>
      <w:r w:rsidR="00483842">
        <w:rPr>
          <w:sz w:val="24"/>
          <w:szCs w:val="24"/>
        </w:rPr>
        <w:t xml:space="preserve"> </w:t>
      </w:r>
      <w:r w:rsidRPr="00914DAC">
        <w:rPr>
          <w:sz w:val="24"/>
          <w:szCs w:val="24"/>
        </w:rPr>
        <w:t xml:space="preserve">721 МВт (в том числе: Саяно-Шушенская ГЭС </w:t>
      </w:r>
      <w:r w:rsidR="00483842">
        <w:rPr>
          <w:sz w:val="24"/>
          <w:szCs w:val="24"/>
        </w:rPr>
        <w:t>–</w:t>
      </w:r>
      <w:r w:rsidRPr="00914DAC">
        <w:rPr>
          <w:sz w:val="24"/>
          <w:szCs w:val="24"/>
        </w:rPr>
        <w:t xml:space="preserve"> 6</w:t>
      </w:r>
      <w:r w:rsidR="00483842">
        <w:rPr>
          <w:sz w:val="24"/>
          <w:szCs w:val="24"/>
        </w:rPr>
        <w:t xml:space="preserve"> </w:t>
      </w:r>
      <w:r w:rsidRPr="00914DAC">
        <w:rPr>
          <w:sz w:val="24"/>
          <w:szCs w:val="24"/>
        </w:rPr>
        <w:t>400 МВт, Майнская ГЭС - 321 МВт). Выработка за 2014 год – 20 347 млн.кВт·ч. Полезный отпуск за 2014 год – 20 270 млн.кВт·ч.</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настоящее время новые технические решения, применяемые при восстановлении Саяно-Шушенской ГЭС, ориентированы на безопасность эксплуатации Гидротехнических сооружений и оборудования: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Новые гидроагрегаты оснащаются системами виброконтроля, алгоритмы работы систем управления гидроагрегатов ориентированы на незамедлительный останов оборудования при отклонении от номинальных параметров, здание ГЭС оборудуется системами мониторинга состояния, производится вынос систем управления гидроагрегатов из зоны затопления;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Установлена система предотвращения взрывов и пожаров типа TRANSFORMER PROTEСTOR производства компании «</w:t>
      </w:r>
      <w:r w:rsidRPr="00914DAC">
        <w:rPr>
          <w:sz w:val="24"/>
          <w:szCs w:val="24"/>
          <w:lang w:val="en-US"/>
        </w:rPr>
        <w:t>SERGI</w:t>
      </w:r>
      <w:r w:rsidRPr="00914DAC">
        <w:rPr>
          <w:sz w:val="24"/>
          <w:szCs w:val="24"/>
        </w:rPr>
        <w:t xml:space="preserve"> </w:t>
      </w:r>
      <w:r w:rsidRPr="00914DAC">
        <w:rPr>
          <w:sz w:val="24"/>
          <w:szCs w:val="24"/>
          <w:lang w:val="en-US"/>
        </w:rPr>
        <w:t>France</w:t>
      </w:r>
      <w:r w:rsidRPr="00914DAC">
        <w:rPr>
          <w:sz w:val="24"/>
          <w:szCs w:val="24"/>
        </w:rPr>
        <w:t>», позволяющая избежать взрывов трансформаторов и возникновение на них пожаров.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Инвестиционная программа филиала ПАО «РусГидро» - «Саяно-Шушенская ГЭС имени П.С. Непорожнего» включает в себя: программу восстановление Саяно-Шушенской ГЭС и программу ТПиР (технического перевооружения и реконструкции) и достройки.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Все работы, проводимые на объектах СШГЭК осуществляется при соблюдении природоохранного и экологического законодательства.</w:t>
      </w:r>
    </w:p>
    <w:p w:rsidR="00C0699D" w:rsidRPr="00914DAC" w:rsidRDefault="00C0699D" w:rsidP="00DB45AA">
      <w:pPr>
        <w:keepNext/>
        <w:widowControl/>
        <w:numPr>
          <w:ilvl w:val="0"/>
          <w:numId w:val="79"/>
        </w:numPr>
        <w:suppressLineNumbers/>
        <w:suppressAutoHyphens/>
        <w:autoSpaceDE/>
        <w:autoSpaceDN/>
        <w:adjustRightInd/>
        <w:ind w:left="284" w:hanging="284"/>
        <w:contextualSpacing/>
        <w:mirrorIndents/>
        <w:jc w:val="both"/>
        <w:rPr>
          <w:sz w:val="24"/>
          <w:szCs w:val="24"/>
        </w:rPr>
      </w:pPr>
      <w:r w:rsidRPr="00914DAC">
        <w:rPr>
          <w:sz w:val="24"/>
          <w:szCs w:val="24"/>
        </w:rPr>
        <w:t>Осуществля</w:t>
      </w:r>
      <w:r w:rsidR="00483842">
        <w:rPr>
          <w:sz w:val="24"/>
          <w:szCs w:val="24"/>
        </w:rPr>
        <w:t>ю</w:t>
      </w:r>
      <w:r w:rsidRPr="00914DAC">
        <w:rPr>
          <w:sz w:val="24"/>
          <w:szCs w:val="24"/>
        </w:rPr>
        <w:t>тся работы по мониторингу влияния СШГЭК на территории биосферного заповедника «Шушенский» и национального парка «Шушенский бор».</w:t>
      </w:r>
    </w:p>
    <w:p w:rsidR="00C0699D" w:rsidRPr="00914DAC" w:rsidRDefault="00C0699D" w:rsidP="00DB45AA">
      <w:pPr>
        <w:keepNext/>
        <w:widowControl/>
        <w:numPr>
          <w:ilvl w:val="0"/>
          <w:numId w:val="79"/>
        </w:numPr>
        <w:suppressLineNumbers/>
        <w:suppressAutoHyphens/>
        <w:autoSpaceDE/>
        <w:autoSpaceDN/>
        <w:adjustRightInd/>
        <w:ind w:left="284" w:hanging="284"/>
        <w:contextualSpacing/>
        <w:mirrorIndents/>
        <w:jc w:val="both"/>
        <w:rPr>
          <w:sz w:val="24"/>
          <w:szCs w:val="24"/>
        </w:rPr>
      </w:pPr>
      <w:r w:rsidRPr="00914DAC">
        <w:rPr>
          <w:sz w:val="24"/>
          <w:szCs w:val="24"/>
        </w:rPr>
        <w:t>Ведется экологический контроль и мониторинг промышленных выбросов, сбросов сточных и дренажных вод, мест временного хранения отходов.</w:t>
      </w:r>
    </w:p>
    <w:p w:rsidR="00C0699D" w:rsidRPr="00914DAC" w:rsidRDefault="00C0699D" w:rsidP="00DB45AA">
      <w:pPr>
        <w:keepNext/>
        <w:widowControl/>
        <w:numPr>
          <w:ilvl w:val="0"/>
          <w:numId w:val="79"/>
        </w:numPr>
        <w:suppressLineNumbers/>
        <w:suppressAutoHyphens/>
        <w:autoSpaceDE/>
        <w:autoSpaceDN/>
        <w:adjustRightInd/>
        <w:ind w:left="284" w:hanging="284"/>
        <w:contextualSpacing/>
        <w:mirrorIndents/>
        <w:jc w:val="both"/>
        <w:rPr>
          <w:sz w:val="24"/>
          <w:szCs w:val="24"/>
        </w:rPr>
      </w:pPr>
      <w:r w:rsidRPr="00914DAC">
        <w:rPr>
          <w:sz w:val="24"/>
          <w:szCs w:val="24"/>
        </w:rPr>
        <w:t>Своевременно заключаются договора и осуществляются работы по утилизации опасных производственных отходов.</w:t>
      </w:r>
    </w:p>
    <w:p w:rsidR="00C0699D" w:rsidRDefault="00C0699D" w:rsidP="00DB45AA">
      <w:pPr>
        <w:keepNext/>
        <w:widowControl/>
        <w:suppressLineNumbers/>
        <w:suppressAutoHyphens/>
        <w:contextualSpacing/>
        <w:mirrorIndents/>
        <w:jc w:val="both"/>
        <w:rPr>
          <w:sz w:val="24"/>
          <w:szCs w:val="24"/>
        </w:rPr>
      </w:pPr>
      <w:r w:rsidRPr="00914DAC">
        <w:rPr>
          <w:sz w:val="24"/>
          <w:szCs w:val="24"/>
        </w:rPr>
        <w:t>Своевременно разрабатывается вся необходимая нормативная и разрешительная документация.</w:t>
      </w:r>
    </w:p>
    <w:p w:rsidR="000666C0" w:rsidRPr="000666C0" w:rsidRDefault="000666C0" w:rsidP="00DB45AA">
      <w:pPr>
        <w:keepNext/>
        <w:widowControl/>
        <w:suppressLineNumbers/>
        <w:suppressAutoHyphens/>
        <w:contextualSpacing/>
        <w:mirrorIndents/>
        <w:jc w:val="both"/>
        <w:rPr>
          <w:b/>
          <w:sz w:val="10"/>
          <w:szCs w:val="10"/>
          <w:u w:val="single"/>
        </w:rPr>
      </w:pPr>
    </w:p>
    <w:p w:rsidR="00C0699D" w:rsidRPr="000666C0" w:rsidRDefault="00C0699D" w:rsidP="00DB45AA">
      <w:pPr>
        <w:keepNext/>
        <w:widowControl/>
        <w:suppressLineNumbers/>
        <w:suppressAutoHyphens/>
        <w:contextualSpacing/>
        <w:mirrorIndents/>
        <w:rPr>
          <w:b/>
          <w:sz w:val="24"/>
          <w:szCs w:val="24"/>
          <w:u w:val="single"/>
        </w:rPr>
      </w:pPr>
      <w:r w:rsidRPr="000666C0">
        <w:rPr>
          <w:b/>
          <w:sz w:val="24"/>
          <w:szCs w:val="24"/>
          <w:u w:val="single"/>
        </w:rPr>
        <w:t>Саяно-Шушенская ГЭС</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Напорный фронт Саяно-Шушенской ГЭС образует бетонная арочно-гравитационная плотина — уникальное по размерам и сложности возведения гидротехническое сооружение. Конструкция высоконапорной арочно-гравитационной плотины не имеет аналогов в мировой и отечественной практике. Высота сооружения </w:t>
      </w:r>
      <w:smartTag w:uri="urn:schemas-microsoft-com:office:smarttags" w:element="metricconverter">
        <w:smartTagPr>
          <w:attr w:name="ProductID" w:val="245 м"/>
        </w:smartTagPr>
        <w:r w:rsidRPr="00914DAC">
          <w:rPr>
            <w:sz w:val="24"/>
            <w:szCs w:val="24"/>
          </w:rPr>
          <w:t>245 м</w:t>
        </w:r>
      </w:smartTag>
      <w:r w:rsidRPr="00914DAC">
        <w:rPr>
          <w:sz w:val="24"/>
          <w:szCs w:val="24"/>
        </w:rPr>
        <w:t xml:space="preserve">, длина по гребню </w:t>
      </w:r>
      <w:smartTag w:uri="urn:schemas-microsoft-com:office:smarttags" w:element="metricconverter">
        <w:smartTagPr>
          <w:attr w:name="ProductID" w:val="1074,4 м"/>
        </w:smartTagPr>
        <w:r w:rsidRPr="00914DAC">
          <w:rPr>
            <w:sz w:val="24"/>
            <w:szCs w:val="24"/>
          </w:rPr>
          <w:t>1074,4 м</w:t>
        </w:r>
      </w:smartTag>
      <w:r w:rsidRPr="00914DAC">
        <w:rPr>
          <w:sz w:val="24"/>
          <w:szCs w:val="24"/>
        </w:rPr>
        <w:t xml:space="preserve">, ширина по основанию — </w:t>
      </w:r>
      <w:smartTag w:uri="urn:schemas-microsoft-com:office:smarttags" w:element="metricconverter">
        <w:smartTagPr>
          <w:attr w:name="ProductID" w:val="105,7 м"/>
        </w:smartTagPr>
        <w:r w:rsidRPr="00914DAC">
          <w:rPr>
            <w:sz w:val="24"/>
            <w:szCs w:val="24"/>
          </w:rPr>
          <w:t>105,7 м</w:t>
        </w:r>
      </w:smartTag>
      <w:r w:rsidRPr="00914DAC">
        <w:rPr>
          <w:sz w:val="24"/>
          <w:szCs w:val="24"/>
        </w:rPr>
        <w:t xml:space="preserve"> и по гребню — </w:t>
      </w:r>
      <w:smartTag w:uri="urn:schemas-microsoft-com:office:smarttags" w:element="metricconverter">
        <w:smartTagPr>
          <w:attr w:name="ProductID" w:val="25 м"/>
        </w:smartTagPr>
        <w:r w:rsidRPr="00914DAC">
          <w:rPr>
            <w:sz w:val="24"/>
            <w:szCs w:val="24"/>
          </w:rPr>
          <w:t>25 м</w:t>
        </w:r>
      </w:smartTag>
      <w:r w:rsidRPr="00914DAC">
        <w:rPr>
          <w:sz w:val="24"/>
          <w:szCs w:val="24"/>
        </w:rPr>
        <w:t xml:space="preserve">. Плотина очерчена по напорной грани радиусом </w:t>
      </w:r>
      <w:smartTag w:uri="urn:schemas-microsoft-com:office:smarttags" w:element="metricconverter">
        <w:smartTagPr>
          <w:attr w:name="ProductID" w:val="600 м"/>
        </w:smartTagPr>
        <w:r w:rsidRPr="00914DAC">
          <w:rPr>
            <w:sz w:val="24"/>
            <w:szCs w:val="24"/>
          </w:rPr>
          <w:t>600 м</w:t>
        </w:r>
      </w:smartTag>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Устойчивость и прочность плотины под напором воды (около 30 млн.тонн) обеспечивается не только действием собственного веса (60%), но и работой верхнего арочного пояса с передачей нагрузки на скальные берега (40%). Плотина врезана в скалу левого и правого берегов соответственно на глубину </w:t>
      </w:r>
      <w:smartTag w:uri="urn:schemas-microsoft-com:office:smarttags" w:element="metricconverter">
        <w:smartTagPr>
          <w:attr w:name="ProductID" w:val="15 м"/>
        </w:smartTagPr>
        <w:r w:rsidRPr="00914DAC">
          <w:rPr>
            <w:sz w:val="24"/>
            <w:szCs w:val="24"/>
          </w:rPr>
          <w:t>15 м</w:t>
        </w:r>
      </w:smartTag>
      <w:r w:rsidRPr="00914DAC">
        <w:rPr>
          <w:sz w:val="24"/>
          <w:szCs w:val="24"/>
        </w:rPr>
        <w:t xml:space="preserve"> и </w:t>
      </w:r>
      <w:smartTag w:uri="urn:schemas-microsoft-com:office:smarttags" w:element="metricconverter">
        <w:smartTagPr>
          <w:attr w:name="ProductID" w:val="10 м"/>
        </w:smartTagPr>
        <w:r w:rsidRPr="00914DAC">
          <w:rPr>
            <w:sz w:val="24"/>
            <w:szCs w:val="24"/>
          </w:rPr>
          <w:t>10 м</w:t>
        </w:r>
      </w:smartTag>
      <w:r w:rsidRPr="00914DAC">
        <w:rPr>
          <w:sz w:val="24"/>
          <w:szCs w:val="24"/>
        </w:rPr>
        <w:t xml:space="preserve">. Сопряжение плотины с основанием в русле произведено врезкой до прочной скалы на глубину до </w:t>
      </w:r>
      <w:smartTag w:uri="urn:schemas-microsoft-com:office:smarttags" w:element="metricconverter">
        <w:smartTagPr>
          <w:attr w:name="ProductID" w:val="5 м"/>
        </w:smartTagPr>
        <w:r w:rsidRPr="00914DAC">
          <w:rPr>
            <w:sz w:val="24"/>
            <w:szCs w:val="24"/>
          </w:rPr>
          <w:t>5 м</w:t>
        </w:r>
      </w:smartTag>
      <w:r w:rsidRPr="00914DAC">
        <w:rPr>
          <w:sz w:val="24"/>
          <w:szCs w:val="24"/>
        </w:rPr>
        <w:t>. Такая конструкция плотины позволила на 2 млн м</w:t>
      </w:r>
      <w:r w:rsidRPr="00914DAC">
        <w:rPr>
          <w:sz w:val="24"/>
          <w:szCs w:val="24"/>
          <w:vertAlign w:val="superscript"/>
        </w:rPr>
        <w:t>3</w:t>
      </w:r>
      <w:r w:rsidRPr="00914DAC">
        <w:rPr>
          <w:sz w:val="24"/>
          <w:szCs w:val="24"/>
        </w:rPr>
        <w:t xml:space="preserve"> (уложено около 10 млн м</w:t>
      </w:r>
      <w:r w:rsidRPr="00914DAC">
        <w:rPr>
          <w:sz w:val="24"/>
          <w:szCs w:val="24"/>
          <w:vertAlign w:val="superscript"/>
        </w:rPr>
        <w:t>3</w:t>
      </w:r>
      <w:r w:rsidRPr="00914DAC">
        <w:rPr>
          <w:sz w:val="24"/>
          <w:szCs w:val="24"/>
        </w:rPr>
        <w:t xml:space="preserve">) уменьшить объем бетонной кладки по сравнению с плотиной гравитационного типа.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 xml:space="preserve">Станционная часть плотины располагается в левобережной части русла реки и состоит из 21 секции (16—36) при общей длине </w:t>
      </w:r>
      <w:smartTag w:uri="urn:schemas-microsoft-com:office:smarttags" w:element="metricconverter">
        <w:smartTagPr>
          <w:attr w:name="ProductID" w:val="331,6 м"/>
        </w:smartTagPr>
        <w:r w:rsidRPr="00914DAC">
          <w:rPr>
            <w:sz w:val="24"/>
            <w:szCs w:val="24"/>
          </w:rPr>
          <w:t>331,6 м</w:t>
        </w:r>
      </w:smartTag>
      <w:r w:rsidRPr="00914DAC">
        <w:rPr>
          <w:sz w:val="24"/>
          <w:szCs w:val="24"/>
        </w:rPr>
        <w:t xml:space="preserve">. Со стороны нижнего бьефа к ней примыкает здание ГЭС, зона примыкания завершается трансформаторной площадкой на отметке </w:t>
      </w:r>
      <w:smartTag w:uri="urn:schemas-microsoft-com:office:smarttags" w:element="metricconverter">
        <w:smartTagPr>
          <w:attr w:name="ProductID" w:val="333 м"/>
        </w:smartTagPr>
        <w:r w:rsidRPr="00914DAC">
          <w:rPr>
            <w:sz w:val="24"/>
            <w:szCs w:val="24"/>
          </w:rPr>
          <w:t>333 м</w:t>
        </w:r>
      </w:smartTag>
      <w:r w:rsidRPr="00914DAC">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машинном зале ГЭС размещено 10 радиально-осевых гидроагрегатов мощностью по 640 МВт, работающих при расчетном напоре </w:t>
      </w:r>
      <w:smartTag w:uri="urn:schemas-microsoft-com:office:smarttags" w:element="metricconverter">
        <w:smartTagPr>
          <w:attr w:name="ProductID" w:val="194 м"/>
        </w:smartTagPr>
        <w:r w:rsidRPr="00914DAC">
          <w:rPr>
            <w:sz w:val="24"/>
            <w:szCs w:val="24"/>
          </w:rPr>
          <w:t>194 м</w:t>
        </w:r>
      </w:smartTag>
      <w:r w:rsidRPr="00914DAC">
        <w:rPr>
          <w:sz w:val="24"/>
          <w:szCs w:val="24"/>
        </w:rPr>
        <w:t xml:space="preserve">. Максимальный статический напор на плотину — </w:t>
      </w:r>
      <w:smartTag w:uri="urn:schemas-microsoft-com:office:smarttags" w:element="metricconverter">
        <w:smartTagPr>
          <w:attr w:name="ProductID" w:val="220 м"/>
        </w:smartTagPr>
        <w:r w:rsidRPr="00914DAC">
          <w:rPr>
            <w:sz w:val="24"/>
            <w:szCs w:val="24"/>
          </w:rPr>
          <w:t>220 м</w:t>
        </w:r>
      </w:smartTag>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станционной части плотины (секции 16—36) располагаются 10 постоянных водоприемников, от которых отходят проложенные по низовой грани плотины турбинные водоводы диаметром </w:t>
      </w:r>
      <w:smartTag w:uri="urn:schemas-microsoft-com:office:smarttags" w:element="metricconverter">
        <w:smartTagPr>
          <w:attr w:name="ProductID" w:val="7,5 м"/>
        </w:smartTagPr>
        <w:r w:rsidRPr="00914DAC">
          <w:rPr>
            <w:sz w:val="24"/>
            <w:szCs w:val="24"/>
          </w:rPr>
          <w:t>7,5 м</w:t>
        </w:r>
      </w:smartTag>
      <w:r w:rsidRPr="00914DAC">
        <w:rPr>
          <w:sz w:val="24"/>
          <w:szCs w:val="24"/>
        </w:rPr>
        <w:t xml:space="preserve"> с железобетонной облицовкой толщиной </w:t>
      </w:r>
      <w:smartTag w:uri="urn:schemas-microsoft-com:office:smarttags" w:element="metricconverter">
        <w:smartTagPr>
          <w:attr w:name="ProductID" w:val="1,5 м"/>
        </w:smartTagPr>
        <w:r w:rsidRPr="00914DAC">
          <w:rPr>
            <w:sz w:val="24"/>
            <w:szCs w:val="24"/>
          </w:rPr>
          <w:t>1,5 м</w:t>
        </w:r>
      </w:smartTag>
      <w:r w:rsidRPr="00914DAC">
        <w:rPr>
          <w:sz w:val="24"/>
          <w:szCs w:val="24"/>
        </w:rPr>
        <w:t xml:space="preserve">. Отверстия водоприемников находятся на </w:t>
      </w:r>
      <w:smartTag w:uri="urn:schemas-microsoft-com:office:smarttags" w:element="metricconverter">
        <w:smartTagPr>
          <w:attr w:name="ProductID" w:val="3 метра"/>
        </w:smartTagPr>
        <w:r w:rsidRPr="00914DAC">
          <w:rPr>
            <w:sz w:val="24"/>
            <w:szCs w:val="24"/>
          </w:rPr>
          <w:t>3 метра</w:t>
        </w:r>
      </w:smartTag>
      <w:r w:rsidRPr="00914DAC">
        <w:rPr>
          <w:sz w:val="24"/>
          <w:szCs w:val="24"/>
        </w:rPr>
        <w:t xml:space="preserve"> ниже уровня мертвого объема водохранилища (УМО — </w:t>
      </w:r>
      <w:smartTag w:uri="urn:schemas-microsoft-com:office:smarttags" w:element="metricconverter">
        <w:smartTagPr>
          <w:attr w:name="ProductID" w:val="500 м"/>
        </w:smartTagPr>
        <w:r w:rsidRPr="00914DAC">
          <w:rPr>
            <w:sz w:val="24"/>
            <w:szCs w:val="24"/>
          </w:rPr>
          <w:t>500 м</w:t>
        </w:r>
      </w:smartTag>
      <w:r w:rsidRPr="00914DAC">
        <w:rPr>
          <w:sz w:val="24"/>
          <w:szCs w:val="24"/>
        </w:rPr>
        <w:t>) и перекрываются двумя рядами плоских затворов с гидравлическими приводами.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Глухие береговые части плотины осуществляют сопряжение плотины с берегами. Глухая левобережная часть имеет длину по гребню </w:t>
      </w:r>
      <w:smartTag w:uri="urn:schemas-microsoft-com:office:smarttags" w:element="metricconverter">
        <w:smartTagPr>
          <w:attr w:name="ProductID" w:val="252,8 м"/>
        </w:smartTagPr>
        <w:r w:rsidRPr="00914DAC">
          <w:rPr>
            <w:sz w:val="24"/>
            <w:szCs w:val="24"/>
          </w:rPr>
          <w:t>252,8 м</w:t>
        </w:r>
      </w:smartTag>
      <w:r w:rsidRPr="00914DAC">
        <w:rPr>
          <w:sz w:val="24"/>
          <w:szCs w:val="24"/>
        </w:rPr>
        <w:t xml:space="preserve"> и состоит из 16 секций (0—15), правобережная — </w:t>
      </w:r>
      <w:smartTag w:uri="urn:schemas-microsoft-com:office:smarttags" w:element="metricconverter">
        <w:smartTagPr>
          <w:attr w:name="ProductID" w:val="300,2 м"/>
        </w:smartTagPr>
        <w:r w:rsidRPr="00914DAC">
          <w:rPr>
            <w:sz w:val="24"/>
            <w:szCs w:val="24"/>
          </w:rPr>
          <w:t>300,2 м</w:t>
        </w:r>
      </w:smartTag>
      <w:r w:rsidRPr="00914DAC">
        <w:rPr>
          <w:sz w:val="24"/>
          <w:szCs w:val="24"/>
        </w:rPr>
        <w:t xml:space="preserve"> и состоит из 19 секций (49—67).</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Площадь водосбора бассейна реки, обеспечивающей приток к створу ГЭС, составляет 179 900 кв.км. Среднемноголетний сток в створе — 46,7 куб.км. Площадь водохранилища составляет 621 кв.км., полная емкость водохранилища — 31,3 куб.км., в том числе полезная — 15,3 куб.км. Расчетный максимальный сбросной расход через гидроузел при обеспеченности притока 0,01% составляет 13 300 куб.м/с. </w:t>
      </w:r>
    </w:p>
    <w:p w:rsidR="00C0699D" w:rsidRPr="000666C0" w:rsidRDefault="00C0699D" w:rsidP="00DB45AA">
      <w:pPr>
        <w:keepNext/>
        <w:widowControl/>
        <w:suppressLineNumbers/>
        <w:suppressAutoHyphens/>
        <w:ind w:firstLine="709"/>
        <w:contextualSpacing/>
        <w:mirrorIndents/>
        <w:jc w:val="both"/>
        <w:rPr>
          <w:sz w:val="10"/>
          <w:szCs w:val="10"/>
          <w:u w:val="single"/>
        </w:rPr>
      </w:pPr>
    </w:p>
    <w:p w:rsidR="00C0699D" w:rsidRPr="000666C0" w:rsidRDefault="00C0699D" w:rsidP="00DB45AA">
      <w:pPr>
        <w:keepNext/>
        <w:widowControl/>
        <w:suppressLineNumbers/>
        <w:suppressAutoHyphens/>
        <w:contextualSpacing/>
        <w:mirrorIndents/>
        <w:rPr>
          <w:b/>
          <w:sz w:val="24"/>
          <w:szCs w:val="24"/>
          <w:u w:val="single"/>
        </w:rPr>
      </w:pPr>
      <w:r w:rsidRPr="000666C0">
        <w:rPr>
          <w:b/>
          <w:sz w:val="24"/>
          <w:szCs w:val="24"/>
          <w:u w:val="single"/>
        </w:rPr>
        <w:t>Майнская ГЭС</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Майнская и Саяно-Шушенская ГЭС представляют собой единый гидроэнергетический комплекс, тесно связанный технологически: Майнская — контррегулирующая станция, Саяно-Шушенская — пиковая. По техническому уровню этот комплекс не знает аналогов в нашей стране. И в течение года, и в течение суток потребности в электроэнергии различны, поэтому пиковая гидростанция должна оперативно реагировать на эти колебания. Постоянные колебания уровня воды вызвали бы неудобства для водопользователей населенных пунктов, расположенных ниже по течению.</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решения этой проблемы и была создана Майнская ГЭС. Основная ее задача — сглаживать колебания уровня реки в нижнем бьефе (контррегулирование), когда Саяно-Шушенская ГЭС ведет глубокое регулирование нагрузки в энергосистеме. К тому же Майнская ГЭС осуществляет выработку электроэнергии и за счет этого повышает совокупную выработку Саяно-Шушенского гидроэнергокомплекса.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Майнский гидроузел расположен ниже по течению Енисея в </w:t>
      </w:r>
      <w:smartTag w:uri="urn:schemas-microsoft-com:office:smarttags" w:element="metricconverter">
        <w:smartTagPr>
          <w:attr w:name="ProductID" w:val="21,5 км"/>
        </w:smartTagPr>
        <w:r w:rsidRPr="00914DAC">
          <w:rPr>
            <w:sz w:val="24"/>
            <w:szCs w:val="24"/>
          </w:rPr>
          <w:t>21,5 км</w:t>
        </w:r>
      </w:smartTag>
      <w:r w:rsidRPr="00914DAC">
        <w:rPr>
          <w:sz w:val="24"/>
          <w:szCs w:val="24"/>
        </w:rPr>
        <w:t xml:space="preserve">. от Саяно-Шушенской ГЭС. В состав Майнского гидроузла входят правобережная, русловая и левобережная грунтовые плотины, здание ГЭС с тремя гидроагрегатами с поворотнолопастными турбинами и бетонная водосбросная плотина с пятью пролетами по </w:t>
      </w:r>
      <w:smartTag w:uri="urn:schemas-microsoft-com:office:smarttags" w:element="metricconverter">
        <w:smartTagPr>
          <w:attr w:name="ProductID" w:val="25 м"/>
        </w:smartTagPr>
        <w:r w:rsidRPr="00914DAC">
          <w:rPr>
            <w:sz w:val="24"/>
            <w:szCs w:val="24"/>
          </w:rPr>
          <w:t>25 м</w:t>
        </w:r>
      </w:smartTag>
      <w:r w:rsidRPr="00914DAC">
        <w:rPr>
          <w:sz w:val="24"/>
          <w:szCs w:val="24"/>
        </w:rPr>
        <w:t xml:space="preserve">. каждый. Установленная мощность Майнской ГЭС - 321 тыс.кВт, годовая выработка электроэнергии - 1,7 млрд.кВт·ч. Площадь зеркала водохранилища при НПУ составляет 11,5 кв.км., полный объем водохранилища - 115 млн.куб.м., полезный объем - 48,7 млн.куб.м., длина водохранилища при НПУ - </w:t>
      </w:r>
      <w:r w:rsidRPr="00914DAC">
        <w:rPr>
          <w:sz w:val="24"/>
          <w:szCs w:val="24"/>
        </w:rPr>
        <w:tab/>
      </w:r>
      <w:smartTag w:uri="urn:schemas-microsoft-com:office:smarttags" w:element="metricconverter">
        <w:smartTagPr>
          <w:attr w:name="ProductID" w:val="21,5 км"/>
        </w:smartTagPr>
        <w:r w:rsidRPr="00914DAC">
          <w:rPr>
            <w:sz w:val="24"/>
            <w:szCs w:val="24"/>
          </w:rPr>
          <w:t>21,5 км</w:t>
        </w:r>
      </w:smartTag>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sz w:val="24"/>
          <w:szCs w:val="24"/>
        </w:rPr>
        <w:t>Основные показатели Майнского гидроузла: о</w:t>
      </w:r>
      <w:r w:rsidRPr="00914DAC">
        <w:rPr>
          <w:sz w:val="24"/>
          <w:szCs w:val="24"/>
        </w:rPr>
        <w:t xml:space="preserve">тметка НПУ - </w:t>
      </w:r>
      <w:smartTag w:uri="urn:schemas-microsoft-com:office:smarttags" w:element="metricconverter">
        <w:smartTagPr>
          <w:attr w:name="ProductID" w:val="324 м"/>
        </w:smartTagPr>
        <w:r w:rsidRPr="00914DAC">
          <w:rPr>
            <w:sz w:val="24"/>
            <w:szCs w:val="24"/>
          </w:rPr>
          <w:t>324 м</w:t>
        </w:r>
      </w:smartTag>
      <w:r w:rsidRPr="00914DAC">
        <w:rPr>
          <w:sz w:val="24"/>
          <w:szCs w:val="24"/>
        </w:rPr>
        <w:t xml:space="preserve">.; длина по гребню – </w:t>
      </w:r>
      <w:smartTag w:uri="urn:schemas-microsoft-com:office:smarttags" w:element="metricconverter">
        <w:smartTagPr>
          <w:attr w:name="ProductID" w:val="750 м"/>
        </w:smartTagPr>
        <w:r w:rsidRPr="00914DAC">
          <w:rPr>
            <w:sz w:val="24"/>
            <w:szCs w:val="24"/>
          </w:rPr>
          <w:t>750 м</w:t>
        </w:r>
      </w:smartTag>
      <w:r w:rsidRPr="00914DAC">
        <w:rPr>
          <w:sz w:val="24"/>
          <w:szCs w:val="24"/>
        </w:rPr>
        <w:t xml:space="preserve">. (в том числе: водосбросная плотина - </w:t>
      </w:r>
      <w:smartTag w:uri="urn:schemas-microsoft-com:office:smarttags" w:element="metricconverter">
        <w:smartTagPr>
          <w:attr w:name="ProductID" w:val="132,5 м"/>
        </w:smartTagPr>
        <w:r w:rsidRPr="00914DAC">
          <w:rPr>
            <w:sz w:val="24"/>
            <w:szCs w:val="24"/>
          </w:rPr>
          <w:t>132,5 м</w:t>
        </w:r>
      </w:smartTag>
      <w:r w:rsidRPr="00914DAC">
        <w:rPr>
          <w:sz w:val="24"/>
          <w:szCs w:val="24"/>
        </w:rPr>
        <w:t xml:space="preserve">. и земляная плотина - </w:t>
      </w:r>
      <w:smartTag w:uri="urn:schemas-microsoft-com:office:smarttags" w:element="metricconverter">
        <w:smartTagPr>
          <w:attr w:name="ProductID" w:val="617,5 м"/>
        </w:smartTagPr>
        <w:r w:rsidRPr="00914DAC">
          <w:rPr>
            <w:sz w:val="24"/>
            <w:szCs w:val="24"/>
          </w:rPr>
          <w:t>617,5 м</w:t>
        </w:r>
      </w:smartTag>
      <w:r w:rsidRPr="00914DAC">
        <w:rPr>
          <w:sz w:val="24"/>
          <w:szCs w:val="24"/>
        </w:rPr>
        <w:t xml:space="preserve">.); строительная высота: машинного зала - </w:t>
      </w:r>
      <w:smartTag w:uri="urn:schemas-microsoft-com:office:smarttags" w:element="metricconverter">
        <w:smartTagPr>
          <w:attr w:name="ProductID" w:val="11,3 м"/>
        </w:smartTagPr>
        <w:r w:rsidRPr="00914DAC">
          <w:rPr>
            <w:sz w:val="24"/>
            <w:szCs w:val="24"/>
          </w:rPr>
          <w:t>11,3 м</w:t>
        </w:r>
      </w:smartTag>
      <w:r w:rsidRPr="00914DAC">
        <w:rPr>
          <w:sz w:val="24"/>
          <w:szCs w:val="24"/>
        </w:rPr>
        <w:t xml:space="preserve">., водосбросной плотины – </w:t>
      </w:r>
      <w:smartTag w:uri="urn:schemas-microsoft-com:office:smarttags" w:element="metricconverter">
        <w:smartTagPr>
          <w:attr w:name="ProductID" w:val="34,0 м"/>
        </w:smartTagPr>
        <w:r w:rsidRPr="00914DAC">
          <w:rPr>
            <w:sz w:val="24"/>
            <w:szCs w:val="24"/>
          </w:rPr>
          <w:t>34,0 м</w:t>
        </w:r>
      </w:smartTag>
      <w:r w:rsidRPr="00914DAC">
        <w:rPr>
          <w:sz w:val="24"/>
          <w:szCs w:val="24"/>
        </w:rPr>
        <w:t xml:space="preserve">.; земляной плотины - </w:t>
      </w:r>
      <w:smartTag w:uri="urn:schemas-microsoft-com:office:smarttags" w:element="metricconverter">
        <w:smartTagPr>
          <w:attr w:name="ProductID" w:val="26,5 м"/>
        </w:smartTagPr>
        <w:r w:rsidRPr="00914DAC">
          <w:rPr>
            <w:sz w:val="24"/>
            <w:szCs w:val="24"/>
          </w:rPr>
          <w:t>26,5 м</w:t>
        </w:r>
      </w:smartTag>
      <w:r w:rsidRPr="00914DAC">
        <w:rPr>
          <w:sz w:val="24"/>
          <w:szCs w:val="24"/>
        </w:rPr>
        <w:t xml:space="preserve">.; напоры: максимальный - </w:t>
      </w:r>
      <w:smartTag w:uri="urn:schemas-microsoft-com:office:smarttags" w:element="metricconverter">
        <w:smartTagPr>
          <w:attr w:name="ProductID" w:val="19,5 м"/>
        </w:smartTagPr>
        <w:r w:rsidRPr="00914DAC">
          <w:rPr>
            <w:sz w:val="24"/>
            <w:szCs w:val="24"/>
          </w:rPr>
          <w:t>19,5 м</w:t>
        </w:r>
      </w:smartTag>
      <w:r w:rsidRPr="00914DAC">
        <w:rPr>
          <w:sz w:val="24"/>
          <w:szCs w:val="24"/>
        </w:rPr>
        <w:t xml:space="preserve">., расчетный - </w:t>
      </w:r>
      <w:smartTag w:uri="urn:schemas-microsoft-com:office:smarttags" w:element="metricconverter">
        <w:smartTagPr>
          <w:attr w:name="ProductID" w:val="16,9 м"/>
        </w:smartTagPr>
        <w:r w:rsidRPr="00914DAC">
          <w:rPr>
            <w:sz w:val="24"/>
            <w:szCs w:val="24"/>
          </w:rPr>
          <w:t>16,9 м</w:t>
        </w:r>
      </w:smartTag>
      <w:r w:rsidRPr="00914DAC">
        <w:rPr>
          <w:sz w:val="24"/>
          <w:szCs w:val="24"/>
        </w:rPr>
        <w:t xml:space="preserve">., минимальный - </w:t>
      </w:r>
      <w:smartTag w:uri="urn:schemas-microsoft-com:office:smarttags" w:element="metricconverter">
        <w:smartTagPr>
          <w:attr w:name="ProductID" w:val="11,0 м"/>
        </w:smartTagPr>
        <w:r w:rsidRPr="00914DAC">
          <w:rPr>
            <w:sz w:val="24"/>
            <w:szCs w:val="24"/>
          </w:rPr>
          <w:t>11,0 м</w:t>
        </w:r>
      </w:smartTag>
      <w:r w:rsidRPr="00914DAC">
        <w:rPr>
          <w:sz w:val="24"/>
          <w:szCs w:val="24"/>
        </w:rPr>
        <w:t>.,</w:t>
      </w:r>
      <w:r w:rsidRPr="00914DAC">
        <w:rPr>
          <w:sz w:val="24"/>
          <w:szCs w:val="24"/>
        </w:rPr>
        <w:tab/>
        <w:t xml:space="preserve"> установленная мощность - 321 МВт; количество гидроагрегатов – 3; количество водосбросов – 5; годовая выработка энергии - 1,72 млрд.кВт·ч.</w:t>
      </w:r>
      <w:r w:rsidRPr="00914DAC">
        <w:rPr>
          <w:sz w:val="24"/>
          <w:szCs w:val="24"/>
        </w:rPr>
        <w:tab/>
      </w:r>
    </w:p>
    <w:p w:rsidR="00C0699D" w:rsidRPr="000666C0" w:rsidRDefault="00C0699D" w:rsidP="00DB45AA">
      <w:pPr>
        <w:keepNext/>
        <w:widowControl/>
        <w:suppressLineNumbers/>
        <w:suppressAutoHyphens/>
        <w:ind w:firstLine="709"/>
        <w:contextualSpacing/>
        <w:mirrorIndents/>
        <w:jc w:val="both"/>
        <w:rPr>
          <w:sz w:val="10"/>
          <w:szCs w:val="10"/>
          <w:u w:val="single"/>
        </w:rPr>
      </w:pPr>
    </w:p>
    <w:p w:rsidR="00C0699D" w:rsidRPr="000666C0" w:rsidRDefault="00C0699D" w:rsidP="00DB45AA">
      <w:pPr>
        <w:keepNext/>
        <w:widowControl/>
        <w:suppressLineNumbers/>
        <w:suppressAutoHyphens/>
        <w:contextualSpacing/>
        <w:mirrorIndents/>
        <w:rPr>
          <w:b/>
          <w:sz w:val="24"/>
          <w:szCs w:val="24"/>
          <w:u w:val="single"/>
        </w:rPr>
      </w:pPr>
      <w:r w:rsidRPr="000666C0">
        <w:rPr>
          <w:b/>
          <w:sz w:val="24"/>
          <w:szCs w:val="24"/>
          <w:u w:val="single"/>
        </w:rPr>
        <w:t>Береговой водосброс Саяно-Шушенской ГЭС</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Эксплуатационный водосброс Саяно-Шушенской ГЭС может пропустить расходы до 13</w:t>
      </w:r>
      <w:r w:rsidR="00287CEC">
        <w:rPr>
          <w:sz w:val="24"/>
          <w:szCs w:val="24"/>
        </w:rPr>
        <w:t xml:space="preserve"> </w:t>
      </w:r>
      <w:r w:rsidRPr="00914DAC">
        <w:rPr>
          <w:sz w:val="24"/>
          <w:szCs w:val="24"/>
        </w:rPr>
        <w:t xml:space="preserve">090 м³/с (при ФПУ </w:t>
      </w:r>
      <w:smartTag w:uri="urn:schemas-microsoft-com:office:smarttags" w:element="metricconverter">
        <w:smartTagPr>
          <w:attr w:name="ProductID" w:val="540 м"/>
        </w:smartTagPr>
        <w:r w:rsidRPr="00914DAC">
          <w:rPr>
            <w:sz w:val="24"/>
            <w:szCs w:val="24"/>
          </w:rPr>
          <w:t>540 м</w:t>
        </w:r>
      </w:smartTag>
      <w:r w:rsidRPr="00914DAC">
        <w:rPr>
          <w:sz w:val="24"/>
          <w:szCs w:val="24"/>
        </w:rPr>
        <w:t>), но при этом не исключается повреждение дна водобойного колодца. Строительство дополнительного берегового водосброса Саяно-Шушенской ГЭС было продиктовано необходимостью повышения надежности и безопасности гидротехнических сооружений станции. Береговой водосброс в период пропуска паводков позволит осуществить дополнительный пропуск расходов до 4</w:t>
      </w:r>
      <w:r w:rsidR="00287CEC">
        <w:rPr>
          <w:sz w:val="24"/>
          <w:szCs w:val="24"/>
        </w:rPr>
        <w:t xml:space="preserve"> </w:t>
      </w:r>
      <w:r w:rsidRPr="00914DAC">
        <w:rPr>
          <w:sz w:val="24"/>
          <w:szCs w:val="24"/>
        </w:rPr>
        <w:t xml:space="preserve">000 м³/с и тем самым снизить </w:t>
      </w:r>
      <w:r w:rsidRPr="00914DAC">
        <w:rPr>
          <w:sz w:val="24"/>
          <w:szCs w:val="24"/>
        </w:rPr>
        <w:lastRenderedPageBreak/>
        <w:t>нагрузку на эксплуатационный водосброс станции и обеспечить щадящий режим в водобойном колодце.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Строительство берегового водосброса Саяно-Шушенской ГЭС началось в 2005 году. Ввод первой очереди сооружений берегового водосброса был осуществлен 1 июня </w:t>
      </w:r>
      <w:smartTag w:uri="urn:schemas-microsoft-com:office:smarttags" w:element="metricconverter">
        <w:smartTagPr>
          <w:attr w:name="ProductID" w:val="2010 г"/>
        </w:smartTagPr>
        <w:r w:rsidRPr="00914DAC">
          <w:rPr>
            <w:sz w:val="24"/>
            <w:szCs w:val="24"/>
          </w:rPr>
          <w:t>2010 г</w:t>
        </w:r>
      </w:smartTag>
      <w:r w:rsidRPr="00914DAC">
        <w:rPr>
          <w:sz w:val="24"/>
          <w:szCs w:val="24"/>
        </w:rPr>
        <w:t xml:space="preserve">. Пусковой комплекс позволил осуществить дополнительный пропуск расходов объемом до </w:t>
      </w:r>
      <w:r w:rsidR="00287CEC">
        <w:rPr>
          <w:sz w:val="24"/>
          <w:szCs w:val="24"/>
        </w:rPr>
        <w:t xml:space="preserve">     </w:t>
      </w:r>
      <w:r w:rsidRPr="00914DAC">
        <w:rPr>
          <w:sz w:val="24"/>
          <w:szCs w:val="24"/>
        </w:rPr>
        <w:t>2</w:t>
      </w:r>
      <w:r w:rsidR="00287CEC">
        <w:rPr>
          <w:sz w:val="24"/>
          <w:szCs w:val="24"/>
        </w:rPr>
        <w:t xml:space="preserve"> </w:t>
      </w:r>
      <w:r w:rsidRPr="00914DAC">
        <w:rPr>
          <w:sz w:val="24"/>
          <w:szCs w:val="24"/>
        </w:rPr>
        <w:t>000 м³/с. Приемка берегового водосброса в постоянную эксплуатацию состоялась 12 октября 2011 года. После этого дополнительные водосбросные сооружения станции позволили обеспечить пропуск расходов в 4 000 м³/с. Береговой водосброс Саяно-Шушенской ГЭС после завершения строительства и выхода на проектную мощность не будет иметь аналогов в мире по объемам холостых сбросов половодья.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состав сооружений берегового водосброса входят входной оголовок, два безнапорных туннеля сечением 10х12 м, выходной портал, пятиступенчатый перепад и отводящий канал.</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Входной оголовок служит для организации плавного входа водного потока в два безнапорных туннеля длиной </w:t>
      </w:r>
      <w:smartTag w:uri="urn:schemas-microsoft-com:office:smarttags" w:element="metricconverter">
        <w:smartTagPr>
          <w:attr w:name="ProductID" w:val="1130 метров"/>
        </w:smartTagPr>
        <w:r w:rsidRPr="00914DAC">
          <w:rPr>
            <w:sz w:val="24"/>
            <w:szCs w:val="24"/>
          </w:rPr>
          <w:t>1130 метров</w:t>
        </w:r>
      </w:smartTag>
      <w:r w:rsidRPr="00914DAC">
        <w:rPr>
          <w:sz w:val="24"/>
          <w:szCs w:val="24"/>
        </w:rPr>
        <w:t xml:space="preserve"> каждый, пропускная способность каждого туннеля 2</w:t>
      </w:r>
      <w:r w:rsidR="0079745F">
        <w:rPr>
          <w:sz w:val="24"/>
          <w:szCs w:val="24"/>
        </w:rPr>
        <w:t xml:space="preserve"> </w:t>
      </w:r>
      <w:r w:rsidRPr="00914DAC">
        <w:rPr>
          <w:sz w:val="24"/>
          <w:szCs w:val="24"/>
        </w:rPr>
        <w:t>000 м³/с воды. Водосбросные туннели по всей длине и по всему периметру закрепляются монолитной железобетонной обделкой корытообразного очертания. Расчетная скорость движения воды на выходе из туннеля — 22 м/с, режим эксплуатации туннелей — безнапорный.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Пятиступенчатый перепад представляет собой пять колодцев гашения шириной </w:t>
      </w:r>
      <w:smartTag w:uri="urn:schemas-microsoft-com:office:smarttags" w:element="metricconverter">
        <w:smartTagPr>
          <w:attr w:name="ProductID" w:val="100 м"/>
        </w:smartTagPr>
        <w:r w:rsidRPr="00914DAC">
          <w:rPr>
            <w:sz w:val="24"/>
            <w:szCs w:val="24"/>
          </w:rPr>
          <w:t>100 м</w:t>
        </w:r>
      </w:smartTag>
      <w:r w:rsidRPr="00914DAC">
        <w:rPr>
          <w:sz w:val="24"/>
          <w:szCs w:val="24"/>
        </w:rPr>
        <w:t xml:space="preserve"> и длиной от 55 до </w:t>
      </w:r>
      <w:smartTag w:uri="urn:schemas-microsoft-com:office:smarttags" w:element="metricconverter">
        <w:smartTagPr>
          <w:attr w:name="ProductID" w:val="167 м"/>
        </w:smartTagPr>
        <w:r w:rsidRPr="00914DAC">
          <w:rPr>
            <w:sz w:val="24"/>
            <w:szCs w:val="24"/>
          </w:rPr>
          <w:t>167 м</w:t>
        </w:r>
      </w:smartTag>
      <w:r w:rsidRPr="00914DAC">
        <w:rPr>
          <w:sz w:val="24"/>
          <w:szCs w:val="24"/>
        </w:rPr>
        <w:t xml:space="preserve">, разделенных водосливными плотинами. Перепад будет обеспечивать гашение энергии потока и спокойное сопряжение с руслом реки. Максимальные скорости потока на входе в верхний колодец достигают 30 м/с, на сопряжении с руслом реки уменьшаются до малых значений — 4-5 м/с. Отводящий канал шириной по дну </w:t>
      </w:r>
      <w:smartTag w:uri="urn:schemas-microsoft-com:office:smarttags" w:element="metricconverter">
        <w:smartTagPr>
          <w:attr w:name="ProductID" w:val="100 м"/>
        </w:smartTagPr>
        <w:r w:rsidRPr="00914DAC">
          <w:rPr>
            <w:sz w:val="24"/>
            <w:szCs w:val="24"/>
          </w:rPr>
          <w:t>100 м</w:t>
        </w:r>
      </w:smartTag>
      <w:r w:rsidRPr="00914DAC">
        <w:rPr>
          <w:sz w:val="24"/>
          <w:szCs w:val="24"/>
        </w:rPr>
        <w:t xml:space="preserve"> и длиной по оси около </w:t>
      </w:r>
      <w:smartTag w:uri="urn:schemas-microsoft-com:office:smarttags" w:element="metricconverter">
        <w:smartTagPr>
          <w:attr w:name="ProductID" w:val="700 м"/>
        </w:smartTagPr>
        <w:r w:rsidRPr="00914DAC">
          <w:rPr>
            <w:sz w:val="24"/>
            <w:szCs w:val="24"/>
          </w:rPr>
          <w:t>700 м</w:t>
        </w:r>
      </w:smartTag>
      <w:r w:rsidRPr="00914DAC">
        <w:rPr>
          <w:sz w:val="24"/>
          <w:szCs w:val="24"/>
        </w:rPr>
        <w:t xml:space="preserve"> обеспечивает сопряжения сбрасываемого потока с руслом реки.</w:t>
      </w:r>
    </w:p>
    <w:p w:rsidR="00C0699D" w:rsidRPr="000666C0"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
          <w:i/>
          <w:iCs/>
          <w:sz w:val="24"/>
          <w:szCs w:val="24"/>
          <w:u w:val="single"/>
        </w:rPr>
        <w:t>Фирма "Саянстрой"</w:t>
      </w:r>
      <w:r w:rsidRPr="00914DAC">
        <w:rPr>
          <w:sz w:val="24"/>
          <w:szCs w:val="24"/>
        </w:rPr>
        <w:t xml:space="preserve"> - многопрофильная, инвестиционная, комплексная производственно-строительная группа. Расположена на юге Сибири и ведет свою деятельность на территории Республики Хакасия и юга Красноярского края более 30 лет (с 1974 года).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Компания построила один из крупнейших в мире Саянский алюминиевый завод, предприятие по выпуску алюминиевой фольги «Саянал», принимала участие в строительстве Ачинского нефтеперерабатывающего завода, Саяно-Шушенской ГЭС. Кроме этого, ею построен город Саяногорск, множество объектов промышленного, жилого и социального назначения в городах Хакасии и Красноярского края. По решению Совета Министров Республики Хакасия 1992 года, АО «Саянстрой» признано в регионе базовым предприятием по внедрению передовых строительных технологий и выпуску стройматериалов.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составе компании действуют несколько заводов, в т.ч. по изготовлению железобетонных изделий, бетона, кирпича, асфальта, изделий деревообработки, металлообработки, изделий из ПВХ и пластика. Компания самостоятельно добывает лес, сырье для производства бетона и железобетонных изделий, кирпича. Имеет свой парк строительной техники. Имеются лицензии на все виды строительно-монтажных и проектных работ.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 2003 года в ЗАО «Саянстрой» функционирует система менеджмента качества в соответствии с требованиями Международного стандарта ISO-9001:2000. </w:t>
      </w:r>
    </w:p>
    <w:p w:rsidR="00C0699D" w:rsidRPr="000666C0"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
          <w:i/>
          <w:iCs/>
          <w:sz w:val="24"/>
          <w:szCs w:val="24"/>
          <w:u w:val="single"/>
        </w:rPr>
        <w:t>ОАО "Саянмолоко"</w:t>
      </w:r>
      <w:r w:rsidRPr="00914DAC">
        <w:rPr>
          <w:sz w:val="24"/>
          <w:szCs w:val="24"/>
        </w:rPr>
        <w:t xml:space="preserve"> является одним из значимых объектов промышленной инфраструктуры </w:t>
      </w:r>
      <w:r w:rsidR="0079745F">
        <w:rPr>
          <w:sz w:val="24"/>
          <w:szCs w:val="24"/>
        </w:rPr>
        <w:t>–</w:t>
      </w:r>
      <w:r w:rsidRPr="00914DAC">
        <w:rPr>
          <w:sz w:val="24"/>
          <w:szCs w:val="24"/>
        </w:rPr>
        <w:t xml:space="preserve"> </w:t>
      </w:r>
      <w:r w:rsidR="0079745F">
        <w:rPr>
          <w:sz w:val="24"/>
          <w:szCs w:val="24"/>
        </w:rPr>
        <w:t>молоко</w:t>
      </w:r>
      <w:r w:rsidRPr="00914DAC">
        <w:rPr>
          <w:sz w:val="24"/>
          <w:szCs w:val="24"/>
        </w:rPr>
        <w:t>перерабатывающим предприятием.</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ОАО «Саянмолоко» проведена реконструкция котлов заводской котельной и холодильно-компрессорной установки. Приобретены и установлены три шведские линии по производству и разливу ультрапастеризованного молока в различные виды упаковок и различного процента жирности. Приобретены и установлены автоматы Тетра Rex7, Тетра Rex11, PostПак для розлива цельномолочной и кисломолочной продукции. Установлена линия ALPMA по производству полутвердых сыров и творога. Приобретена и действует линия ИЛАПАК и ваккумно-упаковочная машина по обработке сыров и творога ультрафиолетом, которые обеспечивают их индивидуальную упаковку.</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 xml:space="preserve"> В настоящее время на заводе выпускают молоко питьевое, кисломолочную продукцию, сыры жирные, творог жирный, сметану, масло сливочное.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Численность работников составляет порядка 480 человек.</w:t>
      </w:r>
    </w:p>
    <w:p w:rsidR="00C0699D" w:rsidRPr="00914DAC" w:rsidRDefault="00C0699D" w:rsidP="00DB45AA">
      <w:pPr>
        <w:keepNext/>
        <w:widowControl/>
        <w:suppressLineNumbers/>
        <w:suppressAutoHyphens/>
        <w:ind w:firstLine="709"/>
        <w:contextualSpacing/>
        <w:mirrorIndents/>
        <w:jc w:val="both"/>
        <w:rPr>
          <w:b/>
          <w:sz w:val="24"/>
          <w:szCs w:val="24"/>
        </w:rPr>
      </w:pPr>
    </w:p>
    <w:p w:rsidR="00C0699D" w:rsidRPr="00914DAC" w:rsidRDefault="00C0699D" w:rsidP="00DB45AA">
      <w:pPr>
        <w:keepNext/>
        <w:widowControl/>
        <w:suppressLineNumbers/>
        <w:suppressAutoHyphens/>
        <w:ind w:firstLine="709"/>
        <w:contextualSpacing/>
        <w:mirrorIndents/>
        <w:jc w:val="both"/>
        <w:rPr>
          <w:b/>
          <w:sz w:val="24"/>
          <w:szCs w:val="24"/>
        </w:rPr>
      </w:pPr>
      <w:r w:rsidRPr="00914DAC">
        <w:rPr>
          <w:b/>
          <w:sz w:val="24"/>
          <w:szCs w:val="24"/>
        </w:rPr>
        <w:t xml:space="preserve">Объем отгруженных товаров собственного производства, выполненных работ и услуг предприятий и организаций МО г.Саяногорск </w:t>
      </w:r>
    </w:p>
    <w:p w:rsidR="00C0699D" w:rsidRPr="00914DAC" w:rsidRDefault="00C0699D" w:rsidP="00DB45AA">
      <w:pPr>
        <w:keepNext/>
        <w:widowControl/>
        <w:suppressLineNumbers/>
        <w:suppressAutoHyphens/>
        <w:ind w:firstLine="709"/>
        <w:contextualSpacing/>
        <w:mirrorIndents/>
        <w:jc w:val="both"/>
        <w:rPr>
          <w:bCs/>
          <w:sz w:val="24"/>
          <w:szCs w:val="24"/>
        </w:rPr>
      </w:pPr>
      <w:r w:rsidRPr="00914DAC">
        <w:rPr>
          <w:sz w:val="24"/>
          <w:szCs w:val="24"/>
        </w:rPr>
        <w:t xml:space="preserve">За </w:t>
      </w:r>
      <w:smartTag w:uri="urn:schemas-microsoft-com:office:smarttags" w:element="metricconverter">
        <w:smartTagPr>
          <w:attr w:name="ProductID" w:val="2014 г"/>
        </w:smartTagPr>
        <w:r w:rsidRPr="00914DAC">
          <w:rPr>
            <w:sz w:val="24"/>
            <w:szCs w:val="24"/>
          </w:rPr>
          <w:t>2014 г</w:t>
        </w:r>
      </w:smartTag>
      <w:r w:rsidRPr="00914DAC">
        <w:rPr>
          <w:sz w:val="24"/>
          <w:szCs w:val="24"/>
        </w:rPr>
        <w:t>. о</w:t>
      </w:r>
      <w:r w:rsidRPr="00914DAC">
        <w:rPr>
          <w:bCs/>
          <w:sz w:val="24"/>
          <w:szCs w:val="24"/>
        </w:rPr>
        <w:t>бъем отгруженных товаров собственного производства, выполненных работ и услуг собственными силами в промышленности</w:t>
      </w:r>
      <w:r w:rsidRPr="00914DAC">
        <w:rPr>
          <w:sz w:val="24"/>
          <w:szCs w:val="24"/>
        </w:rPr>
        <w:t xml:space="preserve"> (по крупным и средним организациям) МО г.Саяногорск </w:t>
      </w:r>
      <w:r w:rsidRPr="00914DAC">
        <w:rPr>
          <w:bCs/>
          <w:sz w:val="24"/>
          <w:szCs w:val="24"/>
        </w:rPr>
        <w:t xml:space="preserve">достиг 69 348,2 млн.руб. при этом увеличился на 2 324,3 млн.руб. (или на 3,5 %) по сравнению с </w:t>
      </w:r>
      <w:smartTag w:uri="urn:schemas-microsoft-com:office:smarttags" w:element="metricconverter">
        <w:smartTagPr>
          <w:attr w:name="ProductID" w:val="2013 г"/>
        </w:smartTagPr>
        <w:r w:rsidRPr="00914DAC">
          <w:rPr>
            <w:sz w:val="24"/>
            <w:szCs w:val="24"/>
          </w:rPr>
          <w:t>2013 г</w:t>
        </w:r>
      </w:smartTag>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w:t>
      </w:r>
      <w:r w:rsidRPr="00914DAC">
        <w:rPr>
          <w:bCs/>
          <w:sz w:val="24"/>
          <w:szCs w:val="24"/>
        </w:rPr>
        <w:t xml:space="preserve">бъем отгруженных товаров собственного производства, выполненных работ и услуг собственными силами </w:t>
      </w:r>
      <w:r w:rsidRPr="00914DAC">
        <w:rPr>
          <w:sz w:val="24"/>
          <w:szCs w:val="24"/>
        </w:rPr>
        <w:t>предприятий и организаций (по крупным и средним организациям) МО г.Саяногорск по виду экономической деятельности – «</w:t>
      </w:r>
      <w:r w:rsidRPr="00914DAC">
        <w:rPr>
          <w:b/>
          <w:sz w:val="24"/>
          <w:szCs w:val="24"/>
        </w:rPr>
        <w:t>Обрабатывающие производства</w:t>
      </w:r>
      <w:r w:rsidRPr="00914DAC">
        <w:rPr>
          <w:sz w:val="24"/>
          <w:szCs w:val="24"/>
        </w:rPr>
        <w:t xml:space="preserve">» </w:t>
      </w:r>
      <w:smartTag w:uri="urn:schemas-microsoft-com:office:smarttags" w:element="metricconverter">
        <w:smartTagPr>
          <w:attr w:name="ProductID" w:val="2014 г"/>
        </w:smartTagPr>
        <w:r w:rsidRPr="00914DAC">
          <w:rPr>
            <w:sz w:val="24"/>
            <w:szCs w:val="24"/>
          </w:rPr>
          <w:t>2014 г</w:t>
        </w:r>
      </w:smartTag>
      <w:r w:rsidRPr="00914DAC">
        <w:rPr>
          <w:sz w:val="24"/>
          <w:szCs w:val="24"/>
        </w:rPr>
        <w:t>. составил</w:t>
      </w:r>
      <w:r w:rsidRPr="00914DAC">
        <w:rPr>
          <w:bCs/>
          <w:sz w:val="24"/>
          <w:szCs w:val="24"/>
        </w:rPr>
        <w:t xml:space="preserve"> 50 621,0 млн.руб. и увеличился на 3 962,7 млн.руб. по сравнению с </w:t>
      </w:r>
      <w:r w:rsidRPr="00914DAC">
        <w:rPr>
          <w:sz w:val="24"/>
          <w:szCs w:val="24"/>
        </w:rPr>
        <w:t>2013 годом.</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По объему производства электроэнергии в натуральных величинах за  </w:t>
      </w:r>
      <w:smartTag w:uri="urn:schemas-microsoft-com:office:smarttags" w:element="metricconverter">
        <w:smartTagPr>
          <w:attr w:name="ProductID" w:val="2014 г"/>
        </w:smartTagPr>
        <w:r w:rsidRPr="00914DAC">
          <w:rPr>
            <w:sz w:val="24"/>
            <w:szCs w:val="24"/>
          </w:rPr>
          <w:t>2014 г</w:t>
        </w:r>
      </w:smartTag>
      <w:r w:rsidRPr="00914DAC">
        <w:rPr>
          <w:sz w:val="24"/>
          <w:szCs w:val="24"/>
        </w:rPr>
        <w:t>. по муниципальному образованию г.Саяногорск произведено электроэнергии – 20 347,0 млн.квт.час., что на 18,5 % меньше чем за аналогичный период 2013 года. Объем выработанной теплоэнергии  составил 858,8 тыс.Гкал, на уровне предыдущего года.</w:t>
      </w:r>
    </w:p>
    <w:p w:rsidR="00C0699D" w:rsidRPr="00F20596" w:rsidRDefault="00C0699D" w:rsidP="00DB45AA">
      <w:pPr>
        <w:keepNext/>
        <w:widowControl/>
        <w:suppressLineNumbers/>
        <w:suppressAutoHyphens/>
        <w:contextualSpacing/>
        <w:mirrorIndents/>
        <w:rPr>
          <w:sz w:val="10"/>
          <w:szCs w:val="10"/>
        </w:rPr>
      </w:pPr>
    </w:p>
    <w:tbl>
      <w:tblPr>
        <w:tblW w:w="9888" w:type="dxa"/>
        <w:jc w:val="center"/>
        <w:tblCellMar>
          <w:left w:w="0" w:type="dxa"/>
          <w:right w:w="0" w:type="dxa"/>
        </w:tblCellMar>
        <w:tblLook w:val="0000"/>
      </w:tblPr>
      <w:tblGrid>
        <w:gridCol w:w="4435"/>
        <w:gridCol w:w="1433"/>
        <w:gridCol w:w="1317"/>
        <w:gridCol w:w="1439"/>
        <w:gridCol w:w="1264"/>
      </w:tblGrid>
      <w:tr w:rsidR="00C0699D" w:rsidRPr="000666C0" w:rsidTr="0079095A">
        <w:trPr>
          <w:trHeight w:val="20"/>
          <w:tblHeader/>
          <w:jc w:val="center"/>
        </w:trPr>
        <w:tc>
          <w:tcPr>
            <w:tcW w:w="443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C0699D" w:rsidRPr="000666C0" w:rsidRDefault="00C0699D" w:rsidP="00DB45AA">
            <w:pPr>
              <w:keepNext/>
              <w:widowControl/>
              <w:suppressLineNumbers/>
              <w:suppressAutoHyphens/>
              <w:contextualSpacing/>
              <w:mirrorIndents/>
              <w:jc w:val="center"/>
            </w:pPr>
            <w:r w:rsidRPr="000666C0">
              <w:t>Показатели</w:t>
            </w:r>
          </w:p>
        </w:tc>
        <w:tc>
          <w:tcPr>
            <w:tcW w:w="14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C0699D" w:rsidRPr="000666C0" w:rsidRDefault="00C0699D" w:rsidP="00DB45AA">
            <w:pPr>
              <w:keepNext/>
              <w:widowControl/>
              <w:suppressLineNumbers/>
              <w:suppressAutoHyphens/>
              <w:contextualSpacing/>
              <w:mirrorIndents/>
              <w:jc w:val="center"/>
              <w:rPr>
                <w:bCs/>
              </w:rPr>
            </w:pPr>
            <w:smartTag w:uri="urn:schemas-microsoft-com:office:smarttags" w:element="metricconverter">
              <w:smartTagPr>
                <w:attr w:name="ProductID" w:val="2013 г"/>
              </w:smartTagPr>
              <w:r w:rsidRPr="000666C0">
                <w:rPr>
                  <w:bCs/>
                </w:rPr>
                <w:t>2013 г</w:t>
              </w:r>
            </w:smartTag>
            <w:r w:rsidRPr="000666C0">
              <w:rPr>
                <w:bCs/>
              </w:rPr>
              <w:t>.</w:t>
            </w:r>
          </w:p>
        </w:tc>
        <w:tc>
          <w:tcPr>
            <w:tcW w:w="1317"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C0699D" w:rsidRPr="000666C0" w:rsidRDefault="00C0699D" w:rsidP="00DB45AA">
            <w:pPr>
              <w:keepNext/>
              <w:widowControl/>
              <w:suppressLineNumbers/>
              <w:suppressAutoHyphens/>
              <w:contextualSpacing/>
              <w:mirrorIndents/>
              <w:jc w:val="center"/>
              <w:rPr>
                <w:bCs/>
              </w:rPr>
            </w:pPr>
            <w:smartTag w:uri="urn:schemas-microsoft-com:office:smarttags" w:element="metricconverter">
              <w:smartTagPr>
                <w:attr w:name="ProductID" w:val="2014 г"/>
              </w:smartTagPr>
              <w:r w:rsidRPr="000666C0">
                <w:rPr>
                  <w:bCs/>
                </w:rPr>
                <w:t>2014 г</w:t>
              </w:r>
            </w:smartTag>
            <w:r w:rsidRPr="000666C0">
              <w:rPr>
                <w:bCs/>
              </w:rPr>
              <w:t>.</w:t>
            </w:r>
          </w:p>
        </w:tc>
        <w:tc>
          <w:tcPr>
            <w:tcW w:w="1439" w:type="dxa"/>
            <w:tcBorders>
              <w:top w:val="single" w:sz="4" w:space="0" w:color="auto"/>
              <w:left w:val="nil"/>
              <w:bottom w:val="single" w:sz="4" w:space="0" w:color="auto"/>
              <w:right w:val="single" w:sz="4" w:space="0" w:color="auto"/>
            </w:tcBorders>
            <w:vAlign w:val="center"/>
          </w:tcPr>
          <w:p w:rsidR="00C0699D" w:rsidRPr="000666C0" w:rsidRDefault="0079095A" w:rsidP="00DB45AA">
            <w:pPr>
              <w:keepNext/>
              <w:widowControl/>
              <w:suppressLineNumbers/>
              <w:suppressAutoHyphens/>
              <w:contextualSpacing/>
              <w:mirrorIndents/>
              <w:jc w:val="center"/>
            </w:pPr>
            <w:r>
              <w:t>Рост/снижение</w:t>
            </w:r>
          </w:p>
          <w:p w:rsidR="00C0699D" w:rsidRPr="000666C0" w:rsidRDefault="00C0699D" w:rsidP="00DB45AA">
            <w:pPr>
              <w:keepNext/>
              <w:widowControl/>
              <w:suppressLineNumbers/>
              <w:suppressAutoHyphens/>
              <w:contextualSpacing/>
              <w:mirrorIndents/>
              <w:jc w:val="center"/>
            </w:pPr>
            <w:r w:rsidRPr="000666C0">
              <w:t>в %</w:t>
            </w:r>
          </w:p>
        </w:tc>
        <w:tc>
          <w:tcPr>
            <w:tcW w:w="1264" w:type="dxa"/>
            <w:tcBorders>
              <w:top w:val="single" w:sz="4" w:space="0" w:color="auto"/>
              <w:left w:val="nil"/>
              <w:bottom w:val="single" w:sz="4" w:space="0" w:color="auto"/>
              <w:right w:val="single" w:sz="4" w:space="0" w:color="auto"/>
            </w:tcBorders>
            <w:vAlign w:val="center"/>
          </w:tcPr>
          <w:p w:rsidR="00C0699D" w:rsidRPr="000666C0" w:rsidRDefault="00C0699D" w:rsidP="00DB45AA">
            <w:pPr>
              <w:keepNext/>
              <w:widowControl/>
              <w:suppressLineNumbers/>
              <w:suppressAutoHyphens/>
              <w:contextualSpacing/>
              <w:mirrorIndents/>
              <w:jc w:val="center"/>
            </w:pPr>
            <w:r w:rsidRPr="000666C0">
              <w:t xml:space="preserve">Отклонение </w:t>
            </w:r>
          </w:p>
        </w:tc>
      </w:tr>
      <w:tr w:rsidR="00C0699D" w:rsidRPr="00914DAC" w:rsidTr="0079095A">
        <w:trPr>
          <w:trHeight w:val="20"/>
          <w:jc w:val="center"/>
        </w:trPr>
        <w:tc>
          <w:tcPr>
            <w:tcW w:w="443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C0699D" w:rsidRPr="00914DAC" w:rsidRDefault="00C0699D" w:rsidP="00DB45AA">
            <w:pPr>
              <w:keepNext/>
              <w:widowControl/>
              <w:suppressLineNumbers/>
              <w:suppressAutoHyphens/>
              <w:contextualSpacing/>
              <w:mirrorIndents/>
              <w:rPr>
                <w:bCs/>
                <w:sz w:val="22"/>
                <w:szCs w:val="22"/>
              </w:rPr>
            </w:pPr>
            <w:r w:rsidRPr="00914DAC">
              <w:rPr>
                <w:bCs/>
                <w:sz w:val="22"/>
                <w:szCs w:val="22"/>
              </w:rPr>
              <w:t>Электроэнергия</w:t>
            </w:r>
            <w:r w:rsidRPr="00914DAC">
              <w:rPr>
                <w:sz w:val="22"/>
                <w:szCs w:val="22"/>
              </w:rPr>
              <w:t>, млн.квт.час.</w:t>
            </w:r>
          </w:p>
        </w:tc>
        <w:tc>
          <w:tcPr>
            <w:tcW w:w="14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24</w:t>
            </w:r>
            <w:r w:rsidR="0079095A">
              <w:rPr>
                <w:bCs/>
                <w:sz w:val="22"/>
                <w:szCs w:val="22"/>
              </w:rPr>
              <w:t xml:space="preserve"> </w:t>
            </w:r>
            <w:r w:rsidRPr="00914DAC">
              <w:rPr>
                <w:bCs/>
                <w:sz w:val="22"/>
                <w:szCs w:val="22"/>
              </w:rPr>
              <w:t>975,3</w:t>
            </w:r>
          </w:p>
        </w:tc>
        <w:tc>
          <w:tcPr>
            <w:tcW w:w="131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20 347,00</w:t>
            </w:r>
          </w:p>
        </w:tc>
        <w:tc>
          <w:tcPr>
            <w:tcW w:w="1439" w:type="dxa"/>
            <w:tcBorders>
              <w:top w:val="single" w:sz="4" w:space="0" w:color="auto"/>
              <w:left w:val="nil"/>
              <w:bottom w:val="single" w:sz="4" w:space="0" w:color="auto"/>
              <w:right w:val="single" w:sz="4" w:space="0" w:color="auto"/>
            </w:tcBorders>
            <w:vAlign w:val="bottom"/>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-18,5%</w:t>
            </w:r>
          </w:p>
        </w:tc>
        <w:tc>
          <w:tcPr>
            <w:tcW w:w="1264" w:type="dxa"/>
            <w:tcBorders>
              <w:top w:val="single" w:sz="4" w:space="0" w:color="auto"/>
              <w:left w:val="nil"/>
              <w:bottom w:val="single" w:sz="4" w:space="0" w:color="auto"/>
              <w:right w:val="single" w:sz="4" w:space="0" w:color="auto"/>
            </w:tcBorders>
            <w:vAlign w:val="bottom"/>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-4 628,30</w:t>
            </w:r>
          </w:p>
        </w:tc>
      </w:tr>
      <w:tr w:rsidR="00C0699D" w:rsidRPr="00914DAC" w:rsidTr="0079095A">
        <w:trPr>
          <w:trHeight w:val="20"/>
          <w:jc w:val="center"/>
        </w:trPr>
        <w:tc>
          <w:tcPr>
            <w:tcW w:w="443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C0699D" w:rsidRPr="00914DAC" w:rsidRDefault="00C0699D" w:rsidP="00DB45AA">
            <w:pPr>
              <w:keepNext/>
              <w:widowControl/>
              <w:suppressLineNumbers/>
              <w:suppressAutoHyphens/>
              <w:contextualSpacing/>
              <w:mirrorIndents/>
              <w:rPr>
                <w:bCs/>
                <w:sz w:val="22"/>
                <w:szCs w:val="22"/>
              </w:rPr>
            </w:pPr>
            <w:r w:rsidRPr="00914DAC">
              <w:rPr>
                <w:bCs/>
                <w:sz w:val="22"/>
                <w:szCs w:val="22"/>
              </w:rPr>
              <w:t>Теплоэнергия</w:t>
            </w:r>
            <w:r w:rsidRPr="00914DAC">
              <w:rPr>
                <w:sz w:val="22"/>
                <w:szCs w:val="22"/>
              </w:rPr>
              <w:t xml:space="preserve"> (отпущенная), тыс.Гкал</w:t>
            </w:r>
          </w:p>
        </w:tc>
        <w:tc>
          <w:tcPr>
            <w:tcW w:w="14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858,7</w:t>
            </w:r>
          </w:p>
        </w:tc>
        <w:tc>
          <w:tcPr>
            <w:tcW w:w="1317"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858,8</w:t>
            </w:r>
          </w:p>
        </w:tc>
        <w:tc>
          <w:tcPr>
            <w:tcW w:w="1439" w:type="dxa"/>
            <w:tcBorders>
              <w:top w:val="single" w:sz="4" w:space="0" w:color="auto"/>
              <w:left w:val="single" w:sz="4" w:space="0" w:color="auto"/>
              <w:bottom w:val="single" w:sz="4" w:space="0" w:color="auto"/>
              <w:right w:val="single" w:sz="4" w:space="0" w:color="auto"/>
            </w:tcBorders>
            <w:vAlign w:val="bottom"/>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0,0%</w:t>
            </w:r>
          </w:p>
        </w:tc>
        <w:tc>
          <w:tcPr>
            <w:tcW w:w="1264" w:type="dxa"/>
            <w:tcBorders>
              <w:top w:val="single" w:sz="4" w:space="0" w:color="auto"/>
              <w:left w:val="nil"/>
              <w:bottom w:val="single" w:sz="4" w:space="0" w:color="auto"/>
              <w:right w:val="single" w:sz="4" w:space="0" w:color="auto"/>
            </w:tcBorders>
            <w:vAlign w:val="bottom"/>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0,10</w:t>
            </w:r>
          </w:p>
        </w:tc>
      </w:tr>
    </w:tbl>
    <w:p w:rsidR="00C0699D" w:rsidRPr="00F20596" w:rsidRDefault="00C0699D" w:rsidP="00DB45AA">
      <w:pPr>
        <w:keepNext/>
        <w:widowControl/>
        <w:suppressLineNumbers/>
        <w:suppressAutoHyphens/>
        <w:contextualSpacing/>
        <w:mirrorIndents/>
        <w:rPr>
          <w:sz w:val="10"/>
          <w:szCs w:val="10"/>
        </w:rPr>
      </w:pPr>
    </w:p>
    <w:p w:rsidR="00C0699D" w:rsidRPr="00914DAC" w:rsidRDefault="00C0699D" w:rsidP="00DB45AA">
      <w:pPr>
        <w:pStyle w:val="afa"/>
        <w:keepNext/>
        <w:suppressLineNumbers/>
        <w:shd w:val="clear" w:color="auto" w:fill="FFFFFF"/>
        <w:suppressAutoHyphens/>
        <w:spacing w:before="0" w:after="0"/>
        <w:ind w:firstLine="708"/>
        <w:contextualSpacing/>
        <w:mirrorIndents/>
        <w:jc w:val="both"/>
        <w:rPr>
          <w:szCs w:val="24"/>
        </w:rPr>
      </w:pPr>
      <w:r w:rsidRPr="00914DAC">
        <w:rPr>
          <w:b/>
          <w:szCs w:val="24"/>
        </w:rPr>
        <w:t>По объемам производства важнейших видов промышленной продукции</w:t>
      </w:r>
      <w:r w:rsidRPr="00914DAC">
        <w:rPr>
          <w:szCs w:val="24"/>
        </w:rPr>
        <w:t xml:space="preserve"> по МО г.Саяногорск за  </w:t>
      </w:r>
      <w:smartTag w:uri="urn:schemas-microsoft-com:office:smarttags" w:element="metricconverter">
        <w:smartTagPr>
          <w:attr w:name="ProductID" w:val="2014 г"/>
        </w:smartTagPr>
        <w:r w:rsidRPr="00914DAC">
          <w:rPr>
            <w:szCs w:val="24"/>
          </w:rPr>
          <w:t>2014 г</w:t>
        </w:r>
      </w:smartTag>
      <w:r w:rsidRPr="00914DAC">
        <w:rPr>
          <w:szCs w:val="24"/>
        </w:rPr>
        <w:t>. произведено по сравнению с аналогичным периодом прошлого года:</w:t>
      </w:r>
    </w:p>
    <w:p w:rsidR="00C0699D" w:rsidRPr="00914DAC" w:rsidRDefault="00C0699D" w:rsidP="00DB45AA">
      <w:pPr>
        <w:pStyle w:val="afa"/>
        <w:keepNext/>
        <w:numPr>
          <w:ilvl w:val="0"/>
          <w:numId w:val="80"/>
        </w:numPr>
        <w:suppressLineNumbers/>
        <w:shd w:val="clear" w:color="auto" w:fill="FFFFFF"/>
        <w:tabs>
          <w:tab w:val="clear" w:pos="1428"/>
          <w:tab w:val="num" w:pos="360"/>
        </w:tabs>
        <w:suppressAutoHyphens/>
        <w:spacing w:before="0" w:after="0"/>
        <w:ind w:left="360"/>
        <w:contextualSpacing/>
        <w:mirrorIndents/>
        <w:jc w:val="both"/>
        <w:rPr>
          <w:szCs w:val="24"/>
        </w:rPr>
      </w:pPr>
      <w:r w:rsidRPr="00914DAC">
        <w:rPr>
          <w:szCs w:val="24"/>
        </w:rPr>
        <w:t>алюминий первичный – 116,3%;</w:t>
      </w:r>
    </w:p>
    <w:p w:rsidR="00C0699D" w:rsidRPr="00914DAC" w:rsidRDefault="00C0699D" w:rsidP="00DB45AA">
      <w:pPr>
        <w:pStyle w:val="afa"/>
        <w:keepNext/>
        <w:numPr>
          <w:ilvl w:val="0"/>
          <w:numId w:val="80"/>
        </w:numPr>
        <w:suppressLineNumbers/>
        <w:shd w:val="clear" w:color="auto" w:fill="FFFFFF"/>
        <w:tabs>
          <w:tab w:val="clear" w:pos="1428"/>
          <w:tab w:val="num" w:pos="360"/>
        </w:tabs>
        <w:suppressAutoHyphens/>
        <w:spacing w:before="0" w:after="0"/>
        <w:ind w:left="360"/>
        <w:contextualSpacing/>
        <w:mirrorIndents/>
        <w:jc w:val="both"/>
        <w:rPr>
          <w:szCs w:val="24"/>
        </w:rPr>
      </w:pPr>
      <w:r w:rsidRPr="00914DAC">
        <w:rPr>
          <w:szCs w:val="24"/>
        </w:rPr>
        <w:t>фольга алюминиевая – 112,3%;</w:t>
      </w:r>
    </w:p>
    <w:p w:rsidR="00C0699D" w:rsidRPr="00914DAC" w:rsidRDefault="00C0699D" w:rsidP="00DB45AA">
      <w:pPr>
        <w:pStyle w:val="afa"/>
        <w:keepNext/>
        <w:numPr>
          <w:ilvl w:val="0"/>
          <w:numId w:val="80"/>
        </w:numPr>
        <w:suppressLineNumbers/>
        <w:shd w:val="clear" w:color="auto" w:fill="FFFFFF"/>
        <w:tabs>
          <w:tab w:val="clear" w:pos="1428"/>
          <w:tab w:val="num" w:pos="360"/>
        </w:tabs>
        <w:suppressAutoHyphens/>
        <w:spacing w:before="0" w:after="0"/>
        <w:ind w:left="360"/>
        <w:contextualSpacing/>
        <w:mirrorIndents/>
        <w:jc w:val="both"/>
        <w:rPr>
          <w:szCs w:val="24"/>
        </w:rPr>
      </w:pPr>
      <w:r w:rsidRPr="00914DAC">
        <w:rPr>
          <w:szCs w:val="24"/>
        </w:rPr>
        <w:t>электроэнергия – 81,9%;</w:t>
      </w:r>
    </w:p>
    <w:p w:rsidR="00C0699D" w:rsidRPr="00914DAC" w:rsidRDefault="00C0699D" w:rsidP="00DB45AA">
      <w:pPr>
        <w:pStyle w:val="afa"/>
        <w:keepNext/>
        <w:numPr>
          <w:ilvl w:val="0"/>
          <w:numId w:val="80"/>
        </w:numPr>
        <w:suppressLineNumbers/>
        <w:shd w:val="clear" w:color="auto" w:fill="FFFFFF"/>
        <w:tabs>
          <w:tab w:val="clear" w:pos="1428"/>
          <w:tab w:val="num" w:pos="360"/>
        </w:tabs>
        <w:suppressAutoHyphens/>
        <w:spacing w:before="0" w:after="0"/>
        <w:ind w:left="360"/>
        <w:contextualSpacing/>
        <w:mirrorIndents/>
        <w:jc w:val="both"/>
        <w:rPr>
          <w:szCs w:val="24"/>
        </w:rPr>
      </w:pPr>
      <w:r w:rsidRPr="00914DAC">
        <w:rPr>
          <w:szCs w:val="24"/>
        </w:rPr>
        <w:t>тепловая энергия – 858,8 Гкал;</w:t>
      </w:r>
    </w:p>
    <w:p w:rsidR="00C0699D" w:rsidRPr="00914DAC" w:rsidRDefault="00C0699D" w:rsidP="00DB45AA">
      <w:pPr>
        <w:pStyle w:val="afa"/>
        <w:keepNext/>
        <w:numPr>
          <w:ilvl w:val="0"/>
          <w:numId w:val="80"/>
        </w:numPr>
        <w:suppressLineNumbers/>
        <w:shd w:val="clear" w:color="auto" w:fill="FFFFFF"/>
        <w:tabs>
          <w:tab w:val="clear" w:pos="1428"/>
          <w:tab w:val="num" w:pos="360"/>
        </w:tabs>
        <w:suppressAutoHyphens/>
        <w:spacing w:before="0" w:after="0"/>
        <w:ind w:left="360"/>
        <w:contextualSpacing/>
        <w:mirrorIndents/>
        <w:jc w:val="both"/>
        <w:rPr>
          <w:szCs w:val="24"/>
        </w:rPr>
      </w:pPr>
      <w:r w:rsidRPr="00914DAC">
        <w:rPr>
          <w:szCs w:val="24"/>
        </w:rPr>
        <w:t>масло сливочное – 46,2%;</w:t>
      </w:r>
    </w:p>
    <w:p w:rsidR="00C0699D" w:rsidRPr="00914DAC" w:rsidRDefault="00C0699D" w:rsidP="00DB45AA">
      <w:pPr>
        <w:pStyle w:val="afa"/>
        <w:keepNext/>
        <w:numPr>
          <w:ilvl w:val="0"/>
          <w:numId w:val="80"/>
        </w:numPr>
        <w:suppressLineNumbers/>
        <w:shd w:val="clear" w:color="auto" w:fill="FFFFFF"/>
        <w:tabs>
          <w:tab w:val="clear" w:pos="1428"/>
          <w:tab w:val="num" w:pos="360"/>
        </w:tabs>
        <w:suppressAutoHyphens/>
        <w:spacing w:before="0" w:after="0"/>
        <w:ind w:left="360"/>
        <w:contextualSpacing/>
        <w:mirrorIndents/>
        <w:jc w:val="both"/>
        <w:rPr>
          <w:szCs w:val="24"/>
        </w:rPr>
      </w:pPr>
      <w:r w:rsidRPr="00914DAC">
        <w:rPr>
          <w:szCs w:val="24"/>
        </w:rPr>
        <w:t>сыры и продукты сырные – 76,0%;</w:t>
      </w:r>
    </w:p>
    <w:p w:rsidR="00C0699D" w:rsidRPr="00914DAC" w:rsidRDefault="00C0699D" w:rsidP="00DB45AA">
      <w:pPr>
        <w:pStyle w:val="afa"/>
        <w:keepNext/>
        <w:numPr>
          <w:ilvl w:val="0"/>
          <w:numId w:val="80"/>
        </w:numPr>
        <w:suppressLineNumbers/>
        <w:shd w:val="clear" w:color="auto" w:fill="FFFFFF"/>
        <w:tabs>
          <w:tab w:val="clear" w:pos="1428"/>
          <w:tab w:val="num" w:pos="360"/>
        </w:tabs>
        <w:suppressAutoHyphens/>
        <w:spacing w:before="0" w:after="0"/>
        <w:ind w:left="360"/>
        <w:contextualSpacing/>
        <w:mirrorIndents/>
        <w:jc w:val="both"/>
        <w:rPr>
          <w:szCs w:val="24"/>
        </w:rPr>
      </w:pPr>
      <w:r w:rsidRPr="00914DAC">
        <w:rPr>
          <w:szCs w:val="24"/>
        </w:rPr>
        <w:t>цельномолочной продукции (в пересчете на молоко) – 80,0%;</w:t>
      </w:r>
    </w:p>
    <w:p w:rsidR="00C0699D" w:rsidRPr="00914DAC" w:rsidRDefault="00C0699D" w:rsidP="00DB45AA">
      <w:pPr>
        <w:pStyle w:val="afa"/>
        <w:keepNext/>
        <w:numPr>
          <w:ilvl w:val="0"/>
          <w:numId w:val="80"/>
        </w:numPr>
        <w:suppressLineNumbers/>
        <w:shd w:val="clear" w:color="auto" w:fill="FFFFFF"/>
        <w:tabs>
          <w:tab w:val="clear" w:pos="1428"/>
          <w:tab w:val="num" w:pos="360"/>
        </w:tabs>
        <w:suppressAutoHyphens/>
        <w:spacing w:before="0" w:after="0"/>
        <w:ind w:left="360"/>
        <w:contextualSpacing/>
        <w:mirrorIndents/>
        <w:jc w:val="both"/>
        <w:rPr>
          <w:szCs w:val="24"/>
        </w:rPr>
      </w:pPr>
      <w:r w:rsidRPr="00914DAC">
        <w:rPr>
          <w:szCs w:val="24"/>
        </w:rPr>
        <w:t>производство изделий из бетона, гипса и цемента:</w:t>
      </w:r>
    </w:p>
    <w:p w:rsidR="00C0699D" w:rsidRPr="00914DAC" w:rsidRDefault="00C0699D" w:rsidP="00DB45AA">
      <w:pPr>
        <w:pStyle w:val="afa"/>
        <w:keepNext/>
        <w:numPr>
          <w:ilvl w:val="1"/>
          <w:numId w:val="81"/>
        </w:numPr>
        <w:suppressLineNumbers/>
        <w:shd w:val="clear" w:color="auto" w:fill="FFFFFF"/>
        <w:tabs>
          <w:tab w:val="clear" w:pos="2160"/>
          <w:tab w:val="num" w:pos="1080"/>
        </w:tabs>
        <w:suppressAutoHyphens/>
        <w:spacing w:before="0" w:after="0"/>
        <w:ind w:left="1080"/>
        <w:contextualSpacing/>
        <w:mirrorIndents/>
        <w:jc w:val="both"/>
        <w:rPr>
          <w:szCs w:val="24"/>
        </w:rPr>
      </w:pPr>
      <w:r w:rsidRPr="00914DAC">
        <w:rPr>
          <w:szCs w:val="24"/>
        </w:rPr>
        <w:t>бетон готовый для заливки (товарный) – выработка составила 3,8% от выработки за предыдущий года.</w:t>
      </w:r>
    </w:p>
    <w:p w:rsidR="00C0699D" w:rsidRPr="000666C0" w:rsidRDefault="00C0699D" w:rsidP="00DB45AA">
      <w:pPr>
        <w:keepNext/>
        <w:widowControl/>
        <w:suppressLineNumbers/>
        <w:suppressAutoHyphens/>
        <w:contextualSpacing/>
        <w:mirrorIndents/>
        <w:rPr>
          <w:sz w:val="10"/>
          <w:szCs w:val="10"/>
        </w:rPr>
      </w:pPr>
    </w:p>
    <w:p w:rsidR="00C0699D" w:rsidRPr="000666C0" w:rsidRDefault="00C0699D" w:rsidP="00DB45AA">
      <w:pPr>
        <w:keepNext/>
        <w:widowControl/>
        <w:suppressLineNumbers/>
        <w:suppressAutoHyphens/>
        <w:contextualSpacing/>
        <w:mirrorIndents/>
        <w:rPr>
          <w:sz w:val="10"/>
          <w:szCs w:val="10"/>
        </w:rPr>
      </w:pPr>
    </w:p>
    <w:p w:rsidR="00C0699D" w:rsidRPr="00914DAC" w:rsidRDefault="00C0699D" w:rsidP="00DB45AA">
      <w:pPr>
        <w:pStyle w:val="3"/>
        <w:numPr>
          <w:ilvl w:val="0"/>
          <w:numId w:val="23"/>
        </w:numPr>
        <w:suppressLineNumbers/>
        <w:suppressAutoHyphens/>
        <w:spacing w:before="0" w:after="0"/>
        <w:ind w:left="0" w:firstLine="0"/>
        <w:contextualSpacing/>
        <w:mirrorIndents/>
        <w:rPr>
          <w:rFonts w:ascii="Times New Roman" w:hAnsi="Times New Roman" w:cs="Times New Roman"/>
          <w:i/>
          <w:sz w:val="24"/>
          <w:szCs w:val="24"/>
        </w:rPr>
      </w:pPr>
      <w:bookmarkStart w:id="30" w:name="_Toc442692872"/>
      <w:r w:rsidRPr="00914DAC">
        <w:rPr>
          <w:rFonts w:ascii="Times New Roman" w:hAnsi="Times New Roman" w:cs="Times New Roman"/>
          <w:i/>
          <w:sz w:val="24"/>
          <w:szCs w:val="24"/>
        </w:rPr>
        <w:t>Малый и средний бизнес муниципального образования г. Саяногорск</w:t>
      </w:r>
      <w:bookmarkEnd w:id="30"/>
    </w:p>
    <w:p w:rsidR="00C0699D" w:rsidRPr="000666C0" w:rsidRDefault="00C0699D" w:rsidP="00DB45AA">
      <w:pPr>
        <w:keepNext/>
        <w:widowControl/>
        <w:suppressLineNumbers/>
        <w:suppressAutoHyphens/>
        <w:ind w:firstLine="709"/>
        <w:contextualSpacing/>
        <w:mirrorIndents/>
        <w:jc w:val="both"/>
        <w:rPr>
          <w:sz w:val="10"/>
          <w:szCs w:val="10"/>
        </w:rPr>
      </w:pPr>
      <w:bookmarkStart w:id="31" w:name="_Toc242764128"/>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территории муниципального образования созданы основные элементы рыночной инфраструктуры, позволяющие осуществлять предпринимательскую деятельность, привлекая для этого свободные капиталы и трудовые ресурсы – это банковские структуры, страховые компании.</w:t>
      </w:r>
    </w:p>
    <w:p w:rsidR="001C3F98" w:rsidRDefault="00C0699D" w:rsidP="00DB45AA">
      <w:pPr>
        <w:pStyle w:val="HTML"/>
        <w:keepNext/>
        <w:suppressLineNumbers/>
        <w:suppressAutoHyphens/>
        <w:ind w:firstLine="709"/>
        <w:contextualSpacing/>
        <w:mirrorIndents/>
        <w:jc w:val="both"/>
        <w:rPr>
          <w:rFonts w:ascii="Times New Roman" w:hAnsi="Times New Roman"/>
          <w:sz w:val="24"/>
          <w:szCs w:val="24"/>
        </w:rPr>
      </w:pPr>
      <w:r w:rsidRPr="002E4330">
        <w:rPr>
          <w:rFonts w:ascii="Times New Roman" w:hAnsi="Times New Roman"/>
          <w:sz w:val="24"/>
          <w:szCs w:val="24"/>
        </w:rPr>
        <w:t>На 01.01.2015 года действует 2 436 субъектов предпринимательства, что на 1,8 % больше аналогичного периода прошлого года. Из них 1 968 индивидуальных предпринимателей, 7 средних предприятий, 61 малых предприятий, 400 микропредприятий.</w:t>
      </w:r>
    </w:p>
    <w:p w:rsidR="001C3F98" w:rsidRPr="002E4330" w:rsidRDefault="001C3F98" w:rsidP="00DB45AA">
      <w:pPr>
        <w:pStyle w:val="HTML"/>
        <w:keepNext/>
        <w:suppressLineNumbers/>
        <w:suppressAutoHyphens/>
        <w:ind w:firstLine="709"/>
        <w:contextualSpacing/>
        <w:mirrorIndents/>
        <w:jc w:val="both"/>
        <w:rPr>
          <w:rFonts w:ascii="Times New Roman" w:hAnsi="Times New Roman"/>
          <w:sz w:val="24"/>
          <w:szCs w:val="24"/>
        </w:rPr>
      </w:pPr>
      <w:r w:rsidRPr="001C3F98">
        <w:rPr>
          <w:rFonts w:ascii="Times New Roman" w:hAnsi="Times New Roman"/>
          <w:sz w:val="24"/>
          <w:szCs w:val="24"/>
        </w:rPr>
        <w:t>Количество субъектов малого и среднего предпринимательства на 10 000 жителей муниципального образования составляет 393,0.</w:t>
      </w:r>
    </w:p>
    <w:p w:rsidR="00C0699D" w:rsidRPr="000666C0" w:rsidRDefault="00C0699D" w:rsidP="00DB45AA">
      <w:pPr>
        <w:pStyle w:val="24"/>
        <w:keepNext/>
        <w:suppressLineNumbers/>
        <w:suppressAutoHyphens/>
        <w:spacing w:after="0" w:line="240" w:lineRule="auto"/>
        <w:ind w:left="0" w:firstLine="567"/>
        <w:contextualSpacing/>
        <w:mirrorIndents/>
        <w:jc w:val="both"/>
        <w:rPr>
          <w:sz w:val="10"/>
          <w:szCs w:val="10"/>
        </w:rPr>
      </w:pPr>
    </w:p>
    <w:p w:rsidR="00C0699D" w:rsidRPr="00914DAC" w:rsidRDefault="00C0699D" w:rsidP="00DB45AA">
      <w:pPr>
        <w:pStyle w:val="24"/>
        <w:keepNext/>
        <w:suppressLineNumbers/>
        <w:suppressAutoHyphens/>
        <w:spacing w:after="0" w:line="240" w:lineRule="auto"/>
        <w:ind w:left="0"/>
        <w:contextualSpacing/>
        <w:mirrorIndents/>
        <w:jc w:val="center"/>
        <w:rPr>
          <w:i/>
          <w:sz w:val="22"/>
          <w:szCs w:val="22"/>
        </w:rPr>
      </w:pPr>
      <w:r w:rsidRPr="00914DAC">
        <w:rPr>
          <w:i/>
          <w:sz w:val="22"/>
          <w:szCs w:val="22"/>
        </w:rPr>
        <w:t xml:space="preserve"> Основные экономические показатели малого предпринимательства МО г.Саяногорск</w:t>
      </w:r>
    </w:p>
    <w:tbl>
      <w:tblPr>
        <w:tblpPr w:leftFromText="180" w:rightFromText="180" w:vertAnchor="text" w:horzAnchor="margin" w:tblpY="17"/>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534"/>
        <w:gridCol w:w="5386"/>
        <w:gridCol w:w="992"/>
        <w:gridCol w:w="992"/>
        <w:gridCol w:w="993"/>
        <w:gridCol w:w="992"/>
      </w:tblGrid>
      <w:tr w:rsidR="001C3F98" w:rsidRPr="000666C0" w:rsidTr="0052730F">
        <w:trPr>
          <w:trHeight w:val="20"/>
          <w:tblHeader/>
        </w:trPr>
        <w:tc>
          <w:tcPr>
            <w:tcW w:w="534" w:type="dxa"/>
            <w:tcBorders>
              <w:top w:val="single" w:sz="4" w:space="0" w:color="auto"/>
              <w:right w:val="single" w:sz="4" w:space="0" w:color="auto"/>
            </w:tcBorders>
            <w:vAlign w:val="center"/>
          </w:tcPr>
          <w:p w:rsidR="001C3F98" w:rsidRPr="000666C0" w:rsidRDefault="001C3F98" w:rsidP="00DB45AA">
            <w:pPr>
              <w:keepNext/>
              <w:widowControl/>
              <w:suppressLineNumbers/>
              <w:suppressAutoHyphens/>
              <w:contextualSpacing/>
              <w:mirrorIndents/>
              <w:jc w:val="center"/>
            </w:pPr>
            <w:r w:rsidRPr="000666C0">
              <w:t>№  п/п</w:t>
            </w:r>
          </w:p>
        </w:tc>
        <w:tc>
          <w:tcPr>
            <w:tcW w:w="5386" w:type="dxa"/>
            <w:tcBorders>
              <w:top w:val="single" w:sz="4" w:space="0" w:color="auto"/>
              <w:left w:val="single" w:sz="4" w:space="0" w:color="auto"/>
              <w:right w:val="single" w:sz="4" w:space="0" w:color="auto"/>
            </w:tcBorders>
            <w:vAlign w:val="center"/>
          </w:tcPr>
          <w:p w:rsidR="001C3F98" w:rsidRPr="000666C0" w:rsidRDefault="001C3F98" w:rsidP="00DB45AA">
            <w:pPr>
              <w:keepNext/>
              <w:widowControl/>
              <w:suppressLineNumbers/>
              <w:suppressAutoHyphens/>
              <w:contextualSpacing/>
              <w:mirrorIndents/>
              <w:jc w:val="center"/>
            </w:pPr>
            <w:r w:rsidRPr="000666C0">
              <w:t>Наименование показателя</w:t>
            </w:r>
          </w:p>
        </w:tc>
        <w:tc>
          <w:tcPr>
            <w:tcW w:w="992" w:type="dxa"/>
            <w:tcBorders>
              <w:top w:val="single" w:sz="4" w:space="0" w:color="auto"/>
              <w:left w:val="single" w:sz="4" w:space="0" w:color="auto"/>
              <w:right w:val="single" w:sz="4" w:space="0" w:color="auto"/>
            </w:tcBorders>
            <w:vAlign w:val="center"/>
          </w:tcPr>
          <w:p w:rsidR="001C3F98" w:rsidRPr="000666C0" w:rsidRDefault="001C3F98" w:rsidP="00DB45AA">
            <w:pPr>
              <w:keepNext/>
              <w:widowControl/>
              <w:suppressLineNumbers/>
              <w:suppressAutoHyphens/>
              <w:contextualSpacing/>
              <w:mirrorIndents/>
              <w:jc w:val="center"/>
            </w:pPr>
            <w:r w:rsidRPr="000666C0">
              <w:t>2011г.</w:t>
            </w:r>
          </w:p>
        </w:tc>
        <w:tc>
          <w:tcPr>
            <w:tcW w:w="992" w:type="dxa"/>
            <w:tcBorders>
              <w:top w:val="single" w:sz="4" w:space="0" w:color="auto"/>
              <w:left w:val="single" w:sz="4" w:space="0" w:color="auto"/>
              <w:right w:val="single" w:sz="4" w:space="0" w:color="auto"/>
            </w:tcBorders>
            <w:vAlign w:val="center"/>
          </w:tcPr>
          <w:p w:rsidR="001C3F98" w:rsidRPr="000666C0" w:rsidRDefault="001C3F98" w:rsidP="00DB45AA">
            <w:pPr>
              <w:keepNext/>
              <w:widowControl/>
              <w:suppressLineNumbers/>
              <w:suppressAutoHyphens/>
              <w:contextualSpacing/>
              <w:mirrorIndents/>
              <w:jc w:val="center"/>
            </w:pPr>
            <w:r w:rsidRPr="000666C0">
              <w:t>2012г</w:t>
            </w:r>
            <w:r w:rsidR="000666C0">
              <w:t>.</w:t>
            </w:r>
          </w:p>
        </w:tc>
        <w:tc>
          <w:tcPr>
            <w:tcW w:w="993" w:type="dxa"/>
            <w:tcBorders>
              <w:top w:val="single" w:sz="4" w:space="0" w:color="auto"/>
              <w:left w:val="single" w:sz="4" w:space="0" w:color="auto"/>
              <w:right w:val="single" w:sz="4" w:space="0" w:color="auto"/>
            </w:tcBorders>
            <w:vAlign w:val="center"/>
          </w:tcPr>
          <w:p w:rsidR="001C3F98" w:rsidRPr="000666C0" w:rsidRDefault="001C3F98" w:rsidP="00DB45AA">
            <w:pPr>
              <w:keepNext/>
              <w:widowControl/>
              <w:suppressLineNumbers/>
              <w:suppressAutoHyphens/>
              <w:ind w:hanging="60"/>
              <w:contextualSpacing/>
              <w:mirrorIndents/>
              <w:jc w:val="center"/>
            </w:pPr>
            <w:r w:rsidRPr="000666C0">
              <w:t>2013г.</w:t>
            </w:r>
          </w:p>
        </w:tc>
        <w:tc>
          <w:tcPr>
            <w:tcW w:w="992" w:type="dxa"/>
            <w:tcBorders>
              <w:top w:val="single" w:sz="4" w:space="0" w:color="auto"/>
              <w:left w:val="single" w:sz="4" w:space="0" w:color="auto"/>
            </w:tcBorders>
            <w:vAlign w:val="center"/>
          </w:tcPr>
          <w:p w:rsidR="001C3F98" w:rsidRPr="000666C0" w:rsidRDefault="001C3F98" w:rsidP="00DB45AA">
            <w:pPr>
              <w:keepNext/>
              <w:widowControl/>
              <w:suppressLineNumbers/>
              <w:suppressAutoHyphens/>
              <w:ind w:hanging="60"/>
              <w:contextualSpacing/>
              <w:mirrorIndents/>
              <w:jc w:val="center"/>
            </w:pPr>
            <w:r w:rsidRPr="000666C0">
              <w:t>2014г.</w:t>
            </w:r>
          </w:p>
        </w:tc>
      </w:tr>
      <w:tr w:rsidR="001C3F98" w:rsidRPr="00914DAC" w:rsidTr="0052730F">
        <w:trPr>
          <w:trHeight w:val="20"/>
        </w:trPr>
        <w:tc>
          <w:tcPr>
            <w:tcW w:w="534" w:type="dxa"/>
            <w:tcBorders>
              <w:top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1.</w:t>
            </w:r>
          </w:p>
        </w:tc>
        <w:tc>
          <w:tcPr>
            <w:tcW w:w="5386"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rPr>
                <w:sz w:val="22"/>
                <w:szCs w:val="22"/>
              </w:rPr>
            </w:pPr>
            <w:r w:rsidRPr="00914DAC">
              <w:rPr>
                <w:sz w:val="22"/>
                <w:szCs w:val="22"/>
              </w:rPr>
              <w:t>Численность занятых в малом и среднем бизнесе, чел.</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4 369</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4 200</w:t>
            </w:r>
          </w:p>
        </w:tc>
        <w:tc>
          <w:tcPr>
            <w:tcW w:w="993"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4 388</w:t>
            </w:r>
          </w:p>
        </w:tc>
        <w:tc>
          <w:tcPr>
            <w:tcW w:w="992" w:type="dxa"/>
            <w:tcBorders>
              <w:top w:val="single" w:sz="4" w:space="0" w:color="auto"/>
              <w:left w:val="single" w:sz="4" w:space="0" w:color="auto"/>
              <w:bottom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3968</w:t>
            </w:r>
          </w:p>
        </w:tc>
      </w:tr>
      <w:tr w:rsidR="001C3F98" w:rsidRPr="00914DAC" w:rsidTr="0052730F">
        <w:trPr>
          <w:trHeight w:val="20"/>
        </w:trPr>
        <w:tc>
          <w:tcPr>
            <w:tcW w:w="534" w:type="dxa"/>
            <w:tcBorders>
              <w:top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2.</w:t>
            </w:r>
          </w:p>
        </w:tc>
        <w:tc>
          <w:tcPr>
            <w:tcW w:w="5386"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rPr>
                <w:sz w:val="22"/>
                <w:szCs w:val="22"/>
              </w:rPr>
            </w:pPr>
            <w:r w:rsidRPr="00914DAC">
              <w:rPr>
                <w:sz w:val="22"/>
                <w:szCs w:val="22"/>
              </w:rPr>
              <w:t>Численность предпринимателей без образования юридического лица, чел.</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2 579</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2 331</w:t>
            </w:r>
          </w:p>
        </w:tc>
        <w:tc>
          <w:tcPr>
            <w:tcW w:w="993"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1 930</w:t>
            </w:r>
          </w:p>
        </w:tc>
        <w:tc>
          <w:tcPr>
            <w:tcW w:w="992" w:type="dxa"/>
            <w:tcBorders>
              <w:top w:val="single" w:sz="4" w:space="0" w:color="auto"/>
              <w:left w:val="single" w:sz="4" w:space="0" w:color="auto"/>
              <w:bottom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1968</w:t>
            </w:r>
          </w:p>
        </w:tc>
      </w:tr>
      <w:tr w:rsidR="001C3F98" w:rsidRPr="00914DAC" w:rsidTr="0052730F">
        <w:trPr>
          <w:trHeight w:val="20"/>
        </w:trPr>
        <w:tc>
          <w:tcPr>
            <w:tcW w:w="534" w:type="dxa"/>
            <w:tcBorders>
              <w:top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3.</w:t>
            </w:r>
          </w:p>
        </w:tc>
        <w:tc>
          <w:tcPr>
            <w:tcW w:w="5386"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rPr>
                <w:sz w:val="22"/>
                <w:szCs w:val="22"/>
              </w:rPr>
            </w:pPr>
            <w:r w:rsidRPr="00914DAC">
              <w:rPr>
                <w:sz w:val="22"/>
                <w:szCs w:val="22"/>
              </w:rPr>
              <w:t>Численность занятых в экономике города, с учетом малого предпринимательства, чел.</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24 579</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23 699</w:t>
            </w:r>
          </w:p>
        </w:tc>
        <w:tc>
          <w:tcPr>
            <w:tcW w:w="993"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22 615</w:t>
            </w:r>
          </w:p>
        </w:tc>
        <w:tc>
          <w:tcPr>
            <w:tcW w:w="992" w:type="dxa"/>
            <w:tcBorders>
              <w:top w:val="single" w:sz="4" w:space="0" w:color="auto"/>
              <w:left w:val="single" w:sz="4" w:space="0" w:color="auto"/>
              <w:bottom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21</w:t>
            </w:r>
            <w:r w:rsidR="00E72632">
              <w:rPr>
                <w:sz w:val="22"/>
                <w:szCs w:val="22"/>
              </w:rPr>
              <w:t xml:space="preserve"> </w:t>
            </w:r>
            <w:r w:rsidRPr="00914DAC">
              <w:rPr>
                <w:sz w:val="22"/>
                <w:szCs w:val="22"/>
              </w:rPr>
              <w:t>913</w:t>
            </w:r>
          </w:p>
        </w:tc>
      </w:tr>
      <w:tr w:rsidR="001C3F98" w:rsidRPr="00914DAC" w:rsidTr="0052730F">
        <w:trPr>
          <w:trHeight w:val="20"/>
        </w:trPr>
        <w:tc>
          <w:tcPr>
            <w:tcW w:w="534" w:type="dxa"/>
            <w:tcBorders>
              <w:top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lastRenderedPageBreak/>
              <w:t>4.</w:t>
            </w:r>
          </w:p>
        </w:tc>
        <w:tc>
          <w:tcPr>
            <w:tcW w:w="5386"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rPr>
                <w:sz w:val="22"/>
                <w:szCs w:val="22"/>
              </w:rPr>
            </w:pPr>
            <w:r w:rsidRPr="00914DAC">
              <w:rPr>
                <w:bCs/>
                <w:sz w:val="22"/>
                <w:szCs w:val="22"/>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19,9</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19,7</w:t>
            </w:r>
          </w:p>
        </w:tc>
        <w:tc>
          <w:tcPr>
            <w:tcW w:w="993"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21,2</w:t>
            </w:r>
          </w:p>
        </w:tc>
        <w:tc>
          <w:tcPr>
            <w:tcW w:w="992" w:type="dxa"/>
            <w:tcBorders>
              <w:top w:val="single" w:sz="4" w:space="0" w:color="auto"/>
              <w:left w:val="single" w:sz="4" w:space="0" w:color="auto"/>
              <w:bottom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18,1</w:t>
            </w:r>
          </w:p>
        </w:tc>
      </w:tr>
      <w:tr w:rsidR="001C3F98" w:rsidRPr="00914DAC" w:rsidTr="0052730F">
        <w:trPr>
          <w:trHeight w:val="20"/>
        </w:trPr>
        <w:tc>
          <w:tcPr>
            <w:tcW w:w="534" w:type="dxa"/>
            <w:tcBorders>
              <w:top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5.</w:t>
            </w:r>
          </w:p>
        </w:tc>
        <w:tc>
          <w:tcPr>
            <w:tcW w:w="5386"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rPr>
                <w:sz w:val="22"/>
                <w:szCs w:val="22"/>
              </w:rPr>
            </w:pPr>
            <w:r w:rsidRPr="00914DAC">
              <w:rPr>
                <w:sz w:val="22"/>
                <w:szCs w:val="22"/>
              </w:rPr>
              <w:t>Объем поступлений налогов на совокупный доход в местный бюджет, тыс. руб.</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33 645,0</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39 149,0</w:t>
            </w:r>
          </w:p>
        </w:tc>
        <w:tc>
          <w:tcPr>
            <w:tcW w:w="993"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36 421,0</w:t>
            </w:r>
          </w:p>
        </w:tc>
        <w:tc>
          <w:tcPr>
            <w:tcW w:w="992" w:type="dxa"/>
            <w:tcBorders>
              <w:top w:val="single" w:sz="4" w:space="0" w:color="auto"/>
              <w:left w:val="single" w:sz="4" w:space="0" w:color="auto"/>
              <w:bottom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38 167,0</w:t>
            </w:r>
          </w:p>
        </w:tc>
      </w:tr>
      <w:tr w:rsidR="001C3F98" w:rsidRPr="00914DAC" w:rsidTr="0052730F">
        <w:trPr>
          <w:trHeight w:val="20"/>
        </w:trPr>
        <w:tc>
          <w:tcPr>
            <w:tcW w:w="534" w:type="dxa"/>
            <w:tcBorders>
              <w:top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6.</w:t>
            </w:r>
          </w:p>
        </w:tc>
        <w:tc>
          <w:tcPr>
            <w:tcW w:w="5386"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rPr>
                <w:sz w:val="22"/>
                <w:szCs w:val="22"/>
              </w:rPr>
            </w:pPr>
            <w:r w:rsidRPr="00914DAC">
              <w:rPr>
                <w:sz w:val="22"/>
                <w:szCs w:val="22"/>
              </w:rPr>
              <w:t>Доля объема выпуска продукции и услуг малыми и средними  предприятиями в общем объеме выпуска продукции и услуг,%</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9,3</w:t>
            </w:r>
          </w:p>
        </w:tc>
        <w:tc>
          <w:tcPr>
            <w:tcW w:w="992"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8,3</w:t>
            </w:r>
          </w:p>
        </w:tc>
        <w:tc>
          <w:tcPr>
            <w:tcW w:w="993" w:type="dxa"/>
            <w:tcBorders>
              <w:top w:val="single" w:sz="4" w:space="0" w:color="auto"/>
              <w:left w:val="single" w:sz="4" w:space="0" w:color="auto"/>
              <w:bottom w:val="single" w:sz="4" w:space="0" w:color="auto"/>
              <w:right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9,3</w:t>
            </w:r>
          </w:p>
        </w:tc>
        <w:tc>
          <w:tcPr>
            <w:tcW w:w="992" w:type="dxa"/>
            <w:tcBorders>
              <w:top w:val="single" w:sz="4" w:space="0" w:color="auto"/>
              <w:left w:val="single" w:sz="4" w:space="0" w:color="auto"/>
              <w:bottom w:val="single" w:sz="4" w:space="0" w:color="auto"/>
            </w:tcBorders>
            <w:vAlign w:val="center"/>
          </w:tcPr>
          <w:p w:rsidR="001C3F98" w:rsidRPr="00914DAC" w:rsidRDefault="001C3F98" w:rsidP="00DB45AA">
            <w:pPr>
              <w:keepNext/>
              <w:widowControl/>
              <w:suppressLineNumbers/>
              <w:suppressAutoHyphens/>
              <w:contextualSpacing/>
              <w:mirrorIndents/>
              <w:jc w:val="center"/>
              <w:rPr>
                <w:sz w:val="22"/>
                <w:szCs w:val="22"/>
              </w:rPr>
            </w:pPr>
            <w:r w:rsidRPr="00914DAC">
              <w:rPr>
                <w:sz w:val="22"/>
                <w:szCs w:val="22"/>
              </w:rPr>
              <w:t>10,4</w:t>
            </w:r>
          </w:p>
        </w:tc>
      </w:tr>
    </w:tbl>
    <w:p w:rsidR="00C0699D" w:rsidRPr="00914DAC" w:rsidRDefault="00C0699D" w:rsidP="00DB45AA">
      <w:pPr>
        <w:pStyle w:val="24"/>
        <w:keepNext/>
        <w:suppressLineNumbers/>
        <w:suppressAutoHyphens/>
        <w:spacing w:after="0" w:line="240" w:lineRule="auto"/>
        <w:ind w:left="0" w:firstLine="567"/>
        <w:contextualSpacing/>
        <w:mirrorIndents/>
        <w:jc w:val="right"/>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соответствии с федеральным законом «О развитии малого и среднего предпринимательства в Российской Федерации»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 и  образование координационных или совещательных органов в области развития малого и среднего предпринимательства. На территории муниципального образования г. Саяногорск образован и действует общественный Совет по развитию малого и среднего предпринимательства. В него входят активные представители бизнеса из различных сфер бизнеса и представители Администрации. </w:t>
      </w:r>
    </w:p>
    <w:p w:rsidR="00C0699D" w:rsidRPr="00914DAC" w:rsidRDefault="00C0699D" w:rsidP="00DB45AA">
      <w:pPr>
        <w:keepNext/>
        <w:widowControl/>
        <w:suppressLineNumbers/>
        <w:suppressAutoHyphens/>
        <w:ind w:firstLine="709"/>
        <w:contextualSpacing/>
        <w:mirrorIndents/>
        <w:jc w:val="both"/>
        <w:rPr>
          <w:sz w:val="16"/>
          <w:szCs w:val="16"/>
        </w:rPr>
      </w:pPr>
    </w:p>
    <w:p w:rsidR="00C0699D" w:rsidRPr="00914DAC" w:rsidRDefault="00C0699D" w:rsidP="00DB45AA">
      <w:pPr>
        <w:pStyle w:val="3"/>
        <w:numPr>
          <w:ilvl w:val="0"/>
          <w:numId w:val="23"/>
        </w:numPr>
        <w:suppressLineNumbers/>
        <w:suppressAutoHyphens/>
        <w:spacing w:before="0" w:after="0"/>
        <w:ind w:left="0" w:firstLine="0"/>
        <w:contextualSpacing/>
        <w:mirrorIndents/>
        <w:rPr>
          <w:rFonts w:ascii="Times New Roman" w:hAnsi="Times New Roman" w:cs="Times New Roman"/>
          <w:i/>
          <w:sz w:val="24"/>
          <w:szCs w:val="24"/>
        </w:rPr>
      </w:pPr>
      <w:bookmarkStart w:id="32" w:name="_Toc442692873"/>
      <w:bookmarkEnd w:id="31"/>
      <w:r w:rsidRPr="00914DAC">
        <w:rPr>
          <w:rFonts w:ascii="Times New Roman" w:hAnsi="Times New Roman" w:cs="Times New Roman"/>
          <w:i/>
          <w:sz w:val="24"/>
          <w:szCs w:val="24"/>
        </w:rPr>
        <w:t>Потребительский рынок муниципального образования г.Саяногорск</w:t>
      </w:r>
      <w:bookmarkEnd w:id="32"/>
      <w:r w:rsidRPr="00914DAC">
        <w:rPr>
          <w:rFonts w:ascii="Times New Roman" w:hAnsi="Times New Roman" w:cs="Times New Roman"/>
          <w:i/>
          <w:sz w:val="24"/>
          <w:szCs w:val="24"/>
        </w:rPr>
        <w:t xml:space="preserve"> </w:t>
      </w:r>
    </w:p>
    <w:p w:rsidR="00C0699D" w:rsidRPr="0052730F" w:rsidRDefault="00C0699D" w:rsidP="00DB45AA">
      <w:pPr>
        <w:keepNext/>
        <w:widowControl/>
        <w:suppressLineNumbers/>
        <w:suppressAutoHyphens/>
        <w:ind w:firstLine="709"/>
        <w:contextualSpacing/>
        <w:mirrorIndents/>
        <w:jc w:val="both"/>
        <w:rPr>
          <w:b/>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Потребительский рынок МО г.Саяногорск представлен предприятиями торговли, общественного питания, бытового обслуживания и объектами мелкорозничной торговли.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 Торговля тесно связана с деятельностью всех отраслей экономики и выступает ориентиром, связующим звеном при выборе направлений развития в производстве и доведении товаров и услуг до потребителя. Обладая собственной инфраструктурой, материально-технической базой и квалифицированными кадрами, отдельные предприятия торговли наиболее продвинуты к рынку. Здесь высокая конкуренция, современные технологии, оборудование и квалифицированные кадры, что позволяет поддерживать высокий уровень обслуживания, проводить инвестирование развития, широко применять современный дизайн.</w:t>
      </w:r>
    </w:p>
    <w:p w:rsidR="00C0699D" w:rsidRPr="00F37C3C" w:rsidRDefault="00C0699D" w:rsidP="00DB45AA">
      <w:pPr>
        <w:keepNext/>
        <w:widowControl/>
        <w:suppressLineNumbers/>
        <w:suppressAutoHyphens/>
        <w:ind w:firstLine="709"/>
        <w:contextualSpacing/>
        <w:mirrorIndents/>
        <w:jc w:val="both"/>
        <w:rPr>
          <w:sz w:val="24"/>
          <w:szCs w:val="24"/>
        </w:rPr>
      </w:pPr>
      <w:r w:rsidRPr="00F37C3C">
        <w:rPr>
          <w:sz w:val="24"/>
          <w:szCs w:val="24"/>
        </w:rPr>
        <w:t xml:space="preserve">Потребительский рынок, сегодня наиболее динамично развивающийся сектор экономики города, развитие потребительского рынка определяет перспективы дальнейшего развития торговли МО г.Саяногорск. Он направлен на повышение жизненного уровня населения, поддержку интересов отечественных товаропроизводителей; призван содействовать развитию экономики города и удовлетворению потребностей населения. </w:t>
      </w:r>
    </w:p>
    <w:p w:rsidR="00C0699D" w:rsidRPr="00914DAC" w:rsidRDefault="00C0699D" w:rsidP="00DB45AA">
      <w:pPr>
        <w:pStyle w:val="ConsPlusNormal"/>
        <w:keepNext/>
        <w:widowControl/>
        <w:suppressLineNumbers/>
        <w:suppressAutoHyphens/>
        <w:ind w:firstLine="567"/>
        <w:contextualSpacing/>
        <w:mirrorIndents/>
        <w:jc w:val="both"/>
        <w:rPr>
          <w:rFonts w:ascii="Times New Roman" w:hAnsi="Times New Roman" w:cs="Times New Roman"/>
          <w:sz w:val="24"/>
          <w:szCs w:val="24"/>
        </w:rPr>
      </w:pPr>
      <w:r w:rsidRPr="00914DAC">
        <w:rPr>
          <w:rFonts w:ascii="Times New Roman" w:hAnsi="Times New Roman" w:cs="Times New Roman"/>
          <w:sz w:val="24"/>
          <w:szCs w:val="24"/>
        </w:rPr>
        <w:t>Особое значение на развитие потребительского рынка является развития</w:t>
      </w:r>
      <w:r w:rsidR="00CA2896">
        <w:rPr>
          <w:rFonts w:ascii="Times New Roman" w:hAnsi="Times New Roman" w:cs="Times New Roman"/>
          <w:sz w:val="24"/>
          <w:szCs w:val="24"/>
        </w:rPr>
        <w:t xml:space="preserve"> </w:t>
      </w:r>
      <w:r w:rsidRPr="00914DAC">
        <w:rPr>
          <w:rFonts w:ascii="Times New Roman" w:hAnsi="Times New Roman" w:cs="Times New Roman"/>
          <w:sz w:val="24"/>
          <w:szCs w:val="24"/>
        </w:rPr>
        <w:t xml:space="preserve">транспортно-логистическая инфраструктура. </w:t>
      </w:r>
      <w:r w:rsidRPr="00914DAC">
        <w:rPr>
          <w:rFonts w:ascii="Times New Roman" w:hAnsi="Times New Roman" w:cs="Times New Roman"/>
          <w:i/>
          <w:sz w:val="24"/>
          <w:szCs w:val="24"/>
        </w:rPr>
        <w:t>Отсутствие транспортных узлов</w:t>
      </w:r>
      <w:r w:rsidRPr="00914DAC">
        <w:rPr>
          <w:rFonts w:ascii="Times New Roman" w:hAnsi="Times New Roman" w:cs="Times New Roman"/>
          <w:sz w:val="24"/>
          <w:szCs w:val="24"/>
        </w:rPr>
        <w:t>, которые связывали бы муниципальное образование с другими регионами, сказывается на развитии такого направления потребительского рынка, как оптовая торговля. В целом потребительский рынок МО г.Саяногорск характеризует высокая предпринимательская активность и положительная динамика развития. К положительным тенденциям относится:  ввод новых предприятий торговли, бытового обслуживания, общественного питания; расширение торговой площади; улучшение инфраструктуры  и качества торговли, бытового обслуживания. Важнейшим показателем развития торговли является объем  розничного товарооборота. В 2014 году оборот розничной торговли составил 4742,1 млн.руб. и в сопоставимых ценах по сравнению с аналогичным периодом прошлого года увеличился на 13,3 %. Этот показатель напрямую связан с потреблением населением товаров, работ и услуг. В 2014 году оборот розничной торговли в расчете на душу населения составил 76,5  рублей, что на 13,8% больше аналогичного периода прошлого года.</w:t>
      </w:r>
    </w:p>
    <w:p w:rsidR="00C0699D" w:rsidRPr="00B9795B" w:rsidRDefault="00C0699D" w:rsidP="00DB45AA">
      <w:pPr>
        <w:keepNext/>
        <w:widowControl/>
        <w:suppressLineNumbers/>
        <w:suppressAutoHyphens/>
        <w:contextualSpacing/>
        <w:mirrorIndents/>
        <w:rPr>
          <w:b/>
          <w:i/>
          <w:sz w:val="10"/>
          <w:szCs w:val="10"/>
        </w:rPr>
      </w:pPr>
    </w:p>
    <w:p w:rsidR="00C0699D" w:rsidRPr="00914DAC" w:rsidRDefault="00C0699D" w:rsidP="00DB45AA">
      <w:pPr>
        <w:keepNext/>
        <w:widowControl/>
        <w:suppressLineNumbers/>
        <w:suppressAutoHyphens/>
        <w:contextualSpacing/>
        <w:mirrorIndents/>
        <w:jc w:val="center"/>
        <w:rPr>
          <w:i/>
          <w:sz w:val="24"/>
          <w:szCs w:val="24"/>
        </w:rPr>
      </w:pPr>
      <w:r w:rsidRPr="00914DAC">
        <w:rPr>
          <w:i/>
          <w:sz w:val="24"/>
          <w:szCs w:val="24"/>
        </w:rPr>
        <w:t>Динамика показателей состояния потребительского рынка</w:t>
      </w:r>
    </w:p>
    <w:tbl>
      <w:tblPr>
        <w:tblW w:w="9833" w:type="dxa"/>
        <w:jc w:val="center"/>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4343"/>
        <w:gridCol w:w="1375"/>
        <w:gridCol w:w="1422"/>
        <w:gridCol w:w="1417"/>
        <w:gridCol w:w="1276"/>
      </w:tblGrid>
      <w:tr w:rsidR="00C0699D" w:rsidRPr="00F37C3C" w:rsidTr="00B9795B">
        <w:trPr>
          <w:trHeight w:val="20"/>
          <w:jc w:val="center"/>
        </w:trPr>
        <w:tc>
          <w:tcPr>
            <w:tcW w:w="4343" w:type="dxa"/>
            <w:vAlign w:val="center"/>
          </w:tcPr>
          <w:p w:rsidR="00C0699D" w:rsidRPr="00F37C3C" w:rsidRDefault="00C0699D" w:rsidP="00DB45AA">
            <w:pPr>
              <w:keepNext/>
              <w:widowControl/>
              <w:suppressLineNumbers/>
              <w:suppressAutoHyphens/>
              <w:contextualSpacing/>
              <w:mirrorIndents/>
              <w:jc w:val="center"/>
              <w:rPr>
                <w:snapToGrid w:val="0"/>
              </w:rPr>
            </w:pPr>
            <w:r w:rsidRPr="00F37C3C">
              <w:rPr>
                <w:snapToGrid w:val="0"/>
              </w:rPr>
              <w:t>Наименование показателя</w:t>
            </w:r>
          </w:p>
        </w:tc>
        <w:tc>
          <w:tcPr>
            <w:tcW w:w="1375" w:type="dxa"/>
            <w:vAlign w:val="center"/>
          </w:tcPr>
          <w:p w:rsidR="00C0699D" w:rsidRPr="00F37C3C" w:rsidRDefault="00C0699D" w:rsidP="00DB45AA">
            <w:pPr>
              <w:keepNext/>
              <w:widowControl/>
              <w:suppressLineNumbers/>
              <w:suppressAutoHyphens/>
              <w:contextualSpacing/>
              <w:mirrorIndents/>
              <w:jc w:val="center"/>
              <w:rPr>
                <w:snapToGrid w:val="0"/>
              </w:rPr>
            </w:pPr>
            <w:smartTag w:uri="urn:schemas-microsoft-com:office:smarttags" w:element="metricconverter">
              <w:smartTagPr>
                <w:attr w:name="ProductID" w:val="2011 г"/>
              </w:smartTagPr>
              <w:r w:rsidRPr="00F37C3C">
                <w:rPr>
                  <w:snapToGrid w:val="0"/>
                </w:rPr>
                <w:t>2011 г</w:t>
              </w:r>
            </w:smartTag>
            <w:r w:rsidRPr="00F37C3C">
              <w:rPr>
                <w:snapToGrid w:val="0"/>
              </w:rPr>
              <w:t>.</w:t>
            </w:r>
          </w:p>
        </w:tc>
        <w:tc>
          <w:tcPr>
            <w:tcW w:w="1422" w:type="dxa"/>
            <w:vAlign w:val="center"/>
          </w:tcPr>
          <w:p w:rsidR="00C0699D" w:rsidRPr="00F37C3C" w:rsidRDefault="00C0699D" w:rsidP="00DB45AA">
            <w:pPr>
              <w:keepNext/>
              <w:widowControl/>
              <w:suppressLineNumbers/>
              <w:suppressAutoHyphens/>
              <w:contextualSpacing/>
              <w:mirrorIndents/>
              <w:jc w:val="center"/>
              <w:rPr>
                <w:snapToGrid w:val="0"/>
              </w:rPr>
            </w:pPr>
            <w:smartTag w:uri="urn:schemas-microsoft-com:office:smarttags" w:element="metricconverter">
              <w:smartTagPr>
                <w:attr w:name="ProductID" w:val="2012 г"/>
              </w:smartTagPr>
              <w:r w:rsidRPr="00F37C3C">
                <w:rPr>
                  <w:snapToGrid w:val="0"/>
                </w:rPr>
                <w:t>2012 г</w:t>
              </w:r>
            </w:smartTag>
            <w:r w:rsidRPr="00F37C3C">
              <w:rPr>
                <w:snapToGrid w:val="0"/>
              </w:rPr>
              <w:t>.</w:t>
            </w:r>
          </w:p>
        </w:tc>
        <w:tc>
          <w:tcPr>
            <w:tcW w:w="1417" w:type="dxa"/>
            <w:vAlign w:val="center"/>
          </w:tcPr>
          <w:p w:rsidR="00C0699D" w:rsidRPr="00F37C3C" w:rsidRDefault="00C0699D" w:rsidP="00DB45AA">
            <w:pPr>
              <w:keepNext/>
              <w:widowControl/>
              <w:suppressLineNumbers/>
              <w:suppressAutoHyphens/>
              <w:contextualSpacing/>
              <w:mirrorIndents/>
              <w:jc w:val="center"/>
              <w:rPr>
                <w:snapToGrid w:val="0"/>
              </w:rPr>
            </w:pPr>
            <w:smartTag w:uri="urn:schemas-microsoft-com:office:smarttags" w:element="metricconverter">
              <w:smartTagPr>
                <w:attr w:name="ProductID" w:val="2013 г"/>
              </w:smartTagPr>
              <w:r w:rsidRPr="00F37C3C">
                <w:rPr>
                  <w:snapToGrid w:val="0"/>
                </w:rPr>
                <w:t>2013 г</w:t>
              </w:r>
            </w:smartTag>
            <w:r w:rsidRPr="00F37C3C">
              <w:rPr>
                <w:snapToGrid w:val="0"/>
              </w:rPr>
              <w:t>.</w:t>
            </w:r>
          </w:p>
        </w:tc>
        <w:tc>
          <w:tcPr>
            <w:tcW w:w="1276" w:type="dxa"/>
          </w:tcPr>
          <w:p w:rsidR="00C0699D" w:rsidRPr="00F37C3C" w:rsidRDefault="00C0699D" w:rsidP="00DB45AA">
            <w:pPr>
              <w:keepNext/>
              <w:widowControl/>
              <w:suppressLineNumbers/>
              <w:suppressAutoHyphens/>
              <w:contextualSpacing/>
              <w:mirrorIndents/>
              <w:jc w:val="center"/>
              <w:rPr>
                <w:snapToGrid w:val="0"/>
              </w:rPr>
            </w:pPr>
            <w:r w:rsidRPr="00F37C3C">
              <w:rPr>
                <w:snapToGrid w:val="0"/>
              </w:rPr>
              <w:t>2014г.</w:t>
            </w:r>
          </w:p>
        </w:tc>
      </w:tr>
      <w:tr w:rsidR="00C0699D" w:rsidRPr="00B9795B" w:rsidTr="00B9795B">
        <w:trPr>
          <w:trHeight w:val="20"/>
          <w:jc w:val="center"/>
        </w:trPr>
        <w:tc>
          <w:tcPr>
            <w:tcW w:w="4343" w:type="dxa"/>
            <w:vAlign w:val="center"/>
          </w:tcPr>
          <w:p w:rsidR="00C0699D" w:rsidRPr="00B9795B" w:rsidRDefault="00C0699D" w:rsidP="00DB45AA">
            <w:pPr>
              <w:keepNext/>
              <w:widowControl/>
              <w:suppressLineNumbers/>
              <w:suppressAutoHyphens/>
              <w:contextualSpacing/>
              <w:mirrorIndents/>
              <w:rPr>
                <w:snapToGrid w:val="0"/>
                <w:sz w:val="22"/>
                <w:szCs w:val="22"/>
              </w:rPr>
            </w:pPr>
            <w:r w:rsidRPr="00B9795B">
              <w:rPr>
                <w:snapToGrid w:val="0"/>
                <w:sz w:val="22"/>
                <w:szCs w:val="22"/>
              </w:rPr>
              <w:t>Оборот розничной торговли, млн.руб.</w:t>
            </w:r>
          </w:p>
        </w:tc>
        <w:tc>
          <w:tcPr>
            <w:tcW w:w="1375" w:type="dxa"/>
            <w:vAlign w:val="center"/>
          </w:tcPr>
          <w:p w:rsidR="00C0699D" w:rsidRPr="00B9795B" w:rsidRDefault="00C0699D" w:rsidP="00DB45AA">
            <w:pPr>
              <w:keepNext/>
              <w:widowControl/>
              <w:suppressLineNumbers/>
              <w:suppressAutoHyphens/>
              <w:contextualSpacing/>
              <w:mirrorIndents/>
              <w:jc w:val="center"/>
              <w:rPr>
                <w:snapToGrid w:val="0"/>
                <w:sz w:val="22"/>
                <w:szCs w:val="22"/>
              </w:rPr>
            </w:pPr>
            <w:r w:rsidRPr="00B9795B">
              <w:rPr>
                <w:sz w:val="22"/>
                <w:szCs w:val="22"/>
              </w:rPr>
              <w:t>3 081,3</w:t>
            </w:r>
          </w:p>
        </w:tc>
        <w:tc>
          <w:tcPr>
            <w:tcW w:w="1422" w:type="dxa"/>
            <w:vAlign w:val="center"/>
          </w:tcPr>
          <w:p w:rsidR="00C0699D" w:rsidRPr="00B9795B" w:rsidRDefault="00C0699D" w:rsidP="00DB45AA">
            <w:pPr>
              <w:keepNext/>
              <w:widowControl/>
              <w:suppressLineNumbers/>
              <w:suppressAutoHyphens/>
              <w:contextualSpacing/>
              <w:mirrorIndents/>
              <w:jc w:val="center"/>
              <w:rPr>
                <w:snapToGrid w:val="0"/>
                <w:sz w:val="22"/>
                <w:szCs w:val="22"/>
              </w:rPr>
            </w:pPr>
            <w:r w:rsidRPr="00B9795B">
              <w:rPr>
                <w:sz w:val="22"/>
                <w:szCs w:val="22"/>
              </w:rPr>
              <w:t>3 344,2</w:t>
            </w:r>
          </w:p>
        </w:tc>
        <w:tc>
          <w:tcPr>
            <w:tcW w:w="1417" w:type="dxa"/>
            <w:vAlign w:val="center"/>
          </w:tcPr>
          <w:p w:rsidR="00C0699D" w:rsidRPr="00B9795B" w:rsidRDefault="00C0699D" w:rsidP="00DB45AA">
            <w:pPr>
              <w:keepNext/>
              <w:widowControl/>
              <w:suppressLineNumbers/>
              <w:suppressAutoHyphens/>
              <w:contextualSpacing/>
              <w:mirrorIndents/>
              <w:jc w:val="center"/>
              <w:rPr>
                <w:snapToGrid w:val="0"/>
                <w:sz w:val="22"/>
                <w:szCs w:val="22"/>
              </w:rPr>
            </w:pPr>
            <w:r w:rsidRPr="00B9795B">
              <w:rPr>
                <w:snapToGrid w:val="0"/>
                <w:sz w:val="22"/>
                <w:szCs w:val="22"/>
              </w:rPr>
              <w:t>4</w:t>
            </w:r>
            <w:r w:rsidR="00CA2896" w:rsidRPr="00B9795B">
              <w:rPr>
                <w:snapToGrid w:val="0"/>
                <w:sz w:val="22"/>
                <w:szCs w:val="22"/>
              </w:rPr>
              <w:t xml:space="preserve"> </w:t>
            </w:r>
            <w:r w:rsidRPr="00B9795B">
              <w:rPr>
                <w:snapToGrid w:val="0"/>
                <w:sz w:val="22"/>
                <w:szCs w:val="22"/>
              </w:rPr>
              <w:t>184,1</w:t>
            </w:r>
          </w:p>
        </w:tc>
        <w:tc>
          <w:tcPr>
            <w:tcW w:w="1276" w:type="dxa"/>
            <w:vAlign w:val="center"/>
          </w:tcPr>
          <w:p w:rsidR="00C0699D" w:rsidRPr="00B9795B" w:rsidRDefault="00C0699D" w:rsidP="00DB45AA">
            <w:pPr>
              <w:keepNext/>
              <w:widowControl/>
              <w:suppressLineNumbers/>
              <w:suppressAutoHyphens/>
              <w:contextualSpacing/>
              <w:mirrorIndents/>
              <w:jc w:val="center"/>
              <w:rPr>
                <w:snapToGrid w:val="0"/>
                <w:sz w:val="22"/>
                <w:szCs w:val="22"/>
              </w:rPr>
            </w:pPr>
            <w:r w:rsidRPr="00B9795B">
              <w:rPr>
                <w:snapToGrid w:val="0"/>
                <w:sz w:val="22"/>
                <w:szCs w:val="22"/>
              </w:rPr>
              <w:t>4</w:t>
            </w:r>
            <w:r w:rsidR="00CA2896" w:rsidRPr="00B9795B">
              <w:rPr>
                <w:snapToGrid w:val="0"/>
                <w:sz w:val="22"/>
                <w:szCs w:val="22"/>
              </w:rPr>
              <w:t xml:space="preserve"> </w:t>
            </w:r>
            <w:r w:rsidRPr="00B9795B">
              <w:rPr>
                <w:snapToGrid w:val="0"/>
                <w:sz w:val="22"/>
                <w:szCs w:val="22"/>
              </w:rPr>
              <w:t>742,1</w:t>
            </w:r>
          </w:p>
        </w:tc>
      </w:tr>
      <w:tr w:rsidR="00C0699D" w:rsidRPr="00B9795B" w:rsidTr="00B9795B">
        <w:trPr>
          <w:trHeight w:val="20"/>
          <w:jc w:val="center"/>
        </w:trPr>
        <w:tc>
          <w:tcPr>
            <w:tcW w:w="4343" w:type="dxa"/>
            <w:vAlign w:val="center"/>
          </w:tcPr>
          <w:p w:rsidR="00C0699D" w:rsidRPr="00B9795B" w:rsidRDefault="00C0699D" w:rsidP="00DB45AA">
            <w:pPr>
              <w:keepNext/>
              <w:widowControl/>
              <w:suppressLineNumbers/>
              <w:suppressAutoHyphens/>
              <w:contextualSpacing/>
              <w:mirrorIndents/>
              <w:rPr>
                <w:snapToGrid w:val="0"/>
                <w:sz w:val="22"/>
                <w:szCs w:val="22"/>
              </w:rPr>
            </w:pPr>
            <w:r w:rsidRPr="00B9795B">
              <w:rPr>
                <w:snapToGrid w:val="0"/>
                <w:sz w:val="22"/>
                <w:szCs w:val="22"/>
              </w:rPr>
              <w:t xml:space="preserve">Объем платных услуг млн.руб. </w:t>
            </w:r>
          </w:p>
        </w:tc>
        <w:tc>
          <w:tcPr>
            <w:tcW w:w="1375" w:type="dxa"/>
            <w:vAlign w:val="center"/>
          </w:tcPr>
          <w:p w:rsidR="00C0699D" w:rsidRPr="00B9795B" w:rsidRDefault="00C0699D" w:rsidP="00DB45AA">
            <w:pPr>
              <w:keepNext/>
              <w:widowControl/>
              <w:suppressLineNumbers/>
              <w:suppressAutoHyphens/>
              <w:contextualSpacing/>
              <w:mirrorIndents/>
              <w:jc w:val="center"/>
              <w:rPr>
                <w:snapToGrid w:val="0"/>
                <w:sz w:val="22"/>
                <w:szCs w:val="22"/>
              </w:rPr>
            </w:pPr>
            <w:r w:rsidRPr="00B9795B">
              <w:rPr>
                <w:sz w:val="22"/>
                <w:szCs w:val="22"/>
              </w:rPr>
              <w:t>1 511,6</w:t>
            </w:r>
          </w:p>
        </w:tc>
        <w:tc>
          <w:tcPr>
            <w:tcW w:w="1422" w:type="dxa"/>
            <w:vAlign w:val="center"/>
          </w:tcPr>
          <w:p w:rsidR="00C0699D" w:rsidRPr="00B9795B" w:rsidRDefault="00C0699D" w:rsidP="00DB45AA">
            <w:pPr>
              <w:keepNext/>
              <w:widowControl/>
              <w:suppressLineNumbers/>
              <w:suppressAutoHyphens/>
              <w:contextualSpacing/>
              <w:mirrorIndents/>
              <w:jc w:val="center"/>
              <w:rPr>
                <w:snapToGrid w:val="0"/>
                <w:sz w:val="22"/>
                <w:szCs w:val="22"/>
              </w:rPr>
            </w:pPr>
            <w:r w:rsidRPr="00B9795B">
              <w:rPr>
                <w:sz w:val="22"/>
                <w:szCs w:val="22"/>
              </w:rPr>
              <w:t>1 709,0</w:t>
            </w:r>
          </w:p>
        </w:tc>
        <w:tc>
          <w:tcPr>
            <w:tcW w:w="1417" w:type="dxa"/>
            <w:vAlign w:val="center"/>
          </w:tcPr>
          <w:p w:rsidR="00C0699D" w:rsidRPr="00B9795B" w:rsidRDefault="00C0699D" w:rsidP="00DB45AA">
            <w:pPr>
              <w:keepNext/>
              <w:widowControl/>
              <w:suppressLineNumbers/>
              <w:suppressAutoHyphens/>
              <w:contextualSpacing/>
              <w:mirrorIndents/>
              <w:jc w:val="center"/>
              <w:rPr>
                <w:snapToGrid w:val="0"/>
                <w:sz w:val="22"/>
                <w:szCs w:val="22"/>
              </w:rPr>
            </w:pPr>
            <w:r w:rsidRPr="00B9795B">
              <w:rPr>
                <w:snapToGrid w:val="0"/>
                <w:sz w:val="22"/>
                <w:szCs w:val="22"/>
              </w:rPr>
              <w:t>1 812,0</w:t>
            </w:r>
          </w:p>
        </w:tc>
        <w:tc>
          <w:tcPr>
            <w:tcW w:w="1276" w:type="dxa"/>
          </w:tcPr>
          <w:p w:rsidR="00C0699D" w:rsidRPr="00B9795B" w:rsidRDefault="00C0699D" w:rsidP="00DB45AA">
            <w:pPr>
              <w:keepNext/>
              <w:widowControl/>
              <w:suppressLineNumbers/>
              <w:suppressAutoHyphens/>
              <w:contextualSpacing/>
              <w:mirrorIndents/>
              <w:jc w:val="center"/>
              <w:rPr>
                <w:snapToGrid w:val="0"/>
                <w:sz w:val="22"/>
                <w:szCs w:val="22"/>
                <w:highlight w:val="yellow"/>
              </w:rPr>
            </w:pPr>
            <w:r w:rsidRPr="00B9795B">
              <w:rPr>
                <w:snapToGrid w:val="0"/>
                <w:sz w:val="22"/>
                <w:szCs w:val="22"/>
              </w:rPr>
              <w:t>1</w:t>
            </w:r>
            <w:r w:rsidR="00CA2896" w:rsidRPr="00B9795B">
              <w:rPr>
                <w:snapToGrid w:val="0"/>
                <w:sz w:val="22"/>
                <w:szCs w:val="22"/>
              </w:rPr>
              <w:t xml:space="preserve"> </w:t>
            </w:r>
            <w:r w:rsidRPr="00B9795B">
              <w:rPr>
                <w:snapToGrid w:val="0"/>
                <w:sz w:val="22"/>
                <w:szCs w:val="22"/>
              </w:rPr>
              <w:t>527,8</w:t>
            </w:r>
          </w:p>
        </w:tc>
      </w:tr>
    </w:tbl>
    <w:p w:rsidR="00C0699D" w:rsidRPr="00B9795B"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Потребительский рынок муниципального образования г. Саяногорск характеризует высокая предпринимательская активность, положительная динамика развития. Являясь весомым источником занятости населения и поступления денежных средств, торговля тем самым формирует основы финансовой стабильности города.</w:t>
      </w:r>
    </w:p>
    <w:p w:rsidR="00C0699D" w:rsidRPr="00914DAC" w:rsidRDefault="00C0699D" w:rsidP="00DB45AA">
      <w:pPr>
        <w:keepNext/>
        <w:widowControl/>
        <w:suppressLineNumbers/>
        <w:suppressAutoHyphens/>
        <w:ind w:firstLine="567"/>
        <w:contextualSpacing/>
        <w:mirrorIndents/>
        <w:jc w:val="both"/>
        <w:rPr>
          <w:sz w:val="24"/>
          <w:szCs w:val="24"/>
        </w:rPr>
      </w:pPr>
      <w:r w:rsidRPr="00914DAC">
        <w:rPr>
          <w:sz w:val="24"/>
          <w:szCs w:val="24"/>
        </w:rPr>
        <w:t xml:space="preserve">К положительным тенденциям относится:  ввод новых предприятий торговли, бытового обслуживания, общественного питания. В городе продолжается активное строительство торговых предприятий. Одна из отличительных особенностей муниципального образования – развитая инфраструктура магазинов шаговой доступности. </w:t>
      </w:r>
    </w:p>
    <w:p w:rsidR="00C0699D" w:rsidRPr="00914DAC" w:rsidRDefault="00C0699D" w:rsidP="00DB45AA">
      <w:pPr>
        <w:keepNext/>
        <w:widowControl/>
        <w:suppressLineNumbers/>
        <w:suppressAutoHyphens/>
        <w:ind w:firstLine="567"/>
        <w:contextualSpacing/>
        <w:mirrorIndents/>
        <w:jc w:val="both"/>
        <w:rPr>
          <w:sz w:val="24"/>
          <w:szCs w:val="24"/>
        </w:rPr>
      </w:pPr>
      <w:r w:rsidRPr="00914DAC">
        <w:rPr>
          <w:sz w:val="24"/>
          <w:szCs w:val="24"/>
        </w:rPr>
        <w:t xml:space="preserve">Потребительский рынок муниципального образования г. Саяногорск состоит из 731 предприятия торговли, общественного питания, бытового обслуживания и объектов мелкорозничной торговли. </w:t>
      </w:r>
    </w:p>
    <w:p w:rsidR="00C0699D" w:rsidRPr="00914DAC" w:rsidRDefault="00C0699D" w:rsidP="00DB45AA">
      <w:pPr>
        <w:keepNext/>
        <w:widowControl/>
        <w:suppressLineNumbers/>
        <w:suppressAutoHyphens/>
        <w:ind w:firstLine="567"/>
        <w:contextualSpacing/>
        <w:mirrorIndents/>
        <w:jc w:val="both"/>
        <w:rPr>
          <w:sz w:val="24"/>
          <w:szCs w:val="24"/>
        </w:rPr>
      </w:pPr>
      <w:r w:rsidRPr="00914DAC">
        <w:rPr>
          <w:sz w:val="24"/>
          <w:szCs w:val="24"/>
        </w:rPr>
        <w:t>Прирост торговых площадей за 2014 год составил 3 175,0</w:t>
      </w:r>
      <w:r w:rsidRPr="00914DAC">
        <w:rPr>
          <w:b/>
          <w:sz w:val="24"/>
          <w:szCs w:val="24"/>
        </w:rPr>
        <w:t xml:space="preserve">  </w:t>
      </w:r>
      <w:r w:rsidRPr="00914DAC">
        <w:rPr>
          <w:sz w:val="24"/>
          <w:szCs w:val="24"/>
        </w:rPr>
        <w:t>кв.м.</w:t>
      </w:r>
    </w:p>
    <w:p w:rsidR="00C0699D" w:rsidRPr="00914DAC" w:rsidRDefault="00C0699D" w:rsidP="00DB45AA">
      <w:pPr>
        <w:pStyle w:val="af1"/>
        <w:keepNext/>
        <w:suppressLineNumbers/>
        <w:tabs>
          <w:tab w:val="left" w:pos="708"/>
        </w:tabs>
        <w:suppressAutoHyphens/>
        <w:spacing w:after="0" w:line="240" w:lineRule="auto"/>
        <w:ind w:firstLine="567"/>
        <w:contextualSpacing/>
        <w:mirrorIndents/>
        <w:rPr>
          <w:sz w:val="24"/>
          <w:szCs w:val="24"/>
        </w:rPr>
      </w:pPr>
      <w:r w:rsidRPr="00914DAC">
        <w:rPr>
          <w:sz w:val="24"/>
          <w:szCs w:val="24"/>
        </w:rPr>
        <w:t xml:space="preserve">Сегодня на потребительском рынке муниципального образования функционирует 503 объектов розничной торговли, из них 30,8% специализируются на продаже продовольственных товаров, 55,8% на продаже непродовольственных товаров, 13,4% - универсальные. </w:t>
      </w:r>
    </w:p>
    <w:p w:rsidR="00C0699D" w:rsidRPr="00263551" w:rsidRDefault="00C0699D" w:rsidP="00DB45AA">
      <w:pPr>
        <w:keepNext/>
        <w:widowControl/>
        <w:suppressLineNumbers/>
        <w:suppressAutoHyphens/>
        <w:ind w:firstLine="567"/>
        <w:contextualSpacing/>
        <w:mirrorIndents/>
        <w:jc w:val="both"/>
        <w:rPr>
          <w:sz w:val="24"/>
          <w:szCs w:val="24"/>
        </w:rPr>
      </w:pPr>
      <w:r w:rsidRPr="00914DAC">
        <w:rPr>
          <w:sz w:val="24"/>
          <w:szCs w:val="24"/>
        </w:rPr>
        <w:t xml:space="preserve">Розничная торговля – ведущее звено всей системы торгового обслуживания, т.к. непосредственно затрагивает интересы всего населения. На территории муниципального </w:t>
      </w:r>
      <w:r w:rsidRPr="00263551">
        <w:rPr>
          <w:sz w:val="24"/>
          <w:szCs w:val="24"/>
        </w:rPr>
        <w:t>образования г. Саяногорск ведется мониторинг обеспеченности населения МО г.Саяногорск площадью торговых объектов. В 2014 году обеспеченность торговыми площадями на 1</w:t>
      </w:r>
      <w:r w:rsidR="00CA2896" w:rsidRPr="00263551">
        <w:rPr>
          <w:sz w:val="24"/>
          <w:szCs w:val="24"/>
        </w:rPr>
        <w:t xml:space="preserve"> </w:t>
      </w:r>
      <w:r w:rsidRPr="00263551">
        <w:rPr>
          <w:sz w:val="24"/>
          <w:szCs w:val="24"/>
        </w:rPr>
        <w:t>000 жителей составляет 735,5 кв.м. торговых площадей, что в 1,9 раза превышает норматив минимальной обеспеченности населения площадью торговых объектов в Республике Хакасия</w:t>
      </w:r>
    </w:p>
    <w:p w:rsidR="00C0699D" w:rsidRPr="00263551" w:rsidRDefault="00C0699D" w:rsidP="00DB45AA">
      <w:pPr>
        <w:pStyle w:val="ConsPlusNormal"/>
        <w:keepNext/>
        <w:widowControl/>
        <w:suppressLineNumbers/>
        <w:suppressAutoHyphens/>
        <w:ind w:firstLine="567"/>
        <w:contextualSpacing/>
        <w:mirrorIndents/>
        <w:jc w:val="both"/>
        <w:rPr>
          <w:rFonts w:ascii="Times New Roman" w:hAnsi="Times New Roman" w:cs="Times New Roman"/>
          <w:sz w:val="24"/>
          <w:szCs w:val="24"/>
        </w:rPr>
      </w:pPr>
      <w:r w:rsidRPr="00263551">
        <w:rPr>
          <w:rFonts w:ascii="Times New Roman" w:hAnsi="Times New Roman" w:cs="Times New Roman"/>
          <w:sz w:val="24"/>
          <w:szCs w:val="24"/>
        </w:rPr>
        <w:t>За период 2008</w:t>
      </w:r>
      <w:r w:rsidR="00CA2896" w:rsidRPr="00263551">
        <w:rPr>
          <w:rFonts w:ascii="Times New Roman" w:hAnsi="Times New Roman" w:cs="Times New Roman"/>
          <w:sz w:val="24"/>
          <w:szCs w:val="24"/>
        </w:rPr>
        <w:t xml:space="preserve"> </w:t>
      </w:r>
      <w:r w:rsidRPr="00263551">
        <w:rPr>
          <w:rFonts w:ascii="Times New Roman" w:hAnsi="Times New Roman" w:cs="Times New Roman"/>
          <w:sz w:val="24"/>
          <w:szCs w:val="24"/>
        </w:rPr>
        <w:t>-</w:t>
      </w:r>
      <w:r w:rsidR="00CA2896" w:rsidRPr="00263551">
        <w:rPr>
          <w:rFonts w:ascii="Times New Roman" w:hAnsi="Times New Roman" w:cs="Times New Roman"/>
          <w:sz w:val="24"/>
          <w:szCs w:val="24"/>
        </w:rPr>
        <w:t xml:space="preserve"> </w:t>
      </w:r>
      <w:r w:rsidRPr="00263551">
        <w:rPr>
          <w:rFonts w:ascii="Times New Roman" w:hAnsi="Times New Roman" w:cs="Times New Roman"/>
          <w:sz w:val="24"/>
          <w:szCs w:val="24"/>
        </w:rPr>
        <w:t>2014 г</w:t>
      </w:r>
      <w:r w:rsidR="00CA2896" w:rsidRPr="00263551">
        <w:rPr>
          <w:rFonts w:ascii="Times New Roman" w:hAnsi="Times New Roman" w:cs="Times New Roman"/>
          <w:sz w:val="24"/>
          <w:szCs w:val="24"/>
        </w:rPr>
        <w:t>оды</w:t>
      </w:r>
      <w:r w:rsidRPr="00263551">
        <w:rPr>
          <w:rFonts w:ascii="Times New Roman" w:hAnsi="Times New Roman" w:cs="Times New Roman"/>
          <w:sz w:val="24"/>
          <w:szCs w:val="24"/>
        </w:rPr>
        <w:t xml:space="preserve"> введено в строй 84 предприятия торговли, 14 предприятий общественного питания, 116 предприятий бытового обслуживания населения. Прирост торговых площадей за 2008</w:t>
      </w:r>
      <w:r w:rsidR="00CA2896" w:rsidRPr="00263551">
        <w:rPr>
          <w:rFonts w:ascii="Times New Roman" w:hAnsi="Times New Roman" w:cs="Times New Roman"/>
          <w:sz w:val="24"/>
          <w:szCs w:val="24"/>
        </w:rPr>
        <w:t xml:space="preserve"> </w:t>
      </w:r>
      <w:r w:rsidRPr="00263551">
        <w:rPr>
          <w:rFonts w:ascii="Times New Roman" w:hAnsi="Times New Roman" w:cs="Times New Roman"/>
          <w:sz w:val="24"/>
          <w:szCs w:val="24"/>
        </w:rPr>
        <w:t>-</w:t>
      </w:r>
      <w:r w:rsidR="00CA2896" w:rsidRPr="00263551">
        <w:rPr>
          <w:rFonts w:ascii="Times New Roman" w:hAnsi="Times New Roman" w:cs="Times New Roman"/>
          <w:sz w:val="24"/>
          <w:szCs w:val="24"/>
        </w:rPr>
        <w:t xml:space="preserve"> </w:t>
      </w:r>
      <w:r w:rsidRPr="00263551">
        <w:rPr>
          <w:rFonts w:ascii="Times New Roman" w:hAnsi="Times New Roman" w:cs="Times New Roman"/>
          <w:sz w:val="24"/>
          <w:szCs w:val="24"/>
        </w:rPr>
        <w:t xml:space="preserve">2014 годы составил 12 194,0 кв.м.  </w:t>
      </w:r>
    </w:p>
    <w:p w:rsidR="00C0699D" w:rsidRPr="00263551" w:rsidRDefault="00C0699D" w:rsidP="00DB45AA">
      <w:pPr>
        <w:keepNext/>
        <w:widowControl/>
        <w:suppressLineNumbers/>
        <w:suppressAutoHyphens/>
        <w:contextualSpacing/>
        <w:mirrorIndents/>
        <w:jc w:val="center"/>
        <w:rPr>
          <w:i/>
          <w:sz w:val="10"/>
          <w:szCs w:val="10"/>
        </w:rPr>
      </w:pPr>
    </w:p>
    <w:p w:rsidR="00C0699D" w:rsidRPr="00263551" w:rsidRDefault="00C0699D" w:rsidP="00DB45AA">
      <w:pPr>
        <w:keepNext/>
        <w:widowControl/>
        <w:suppressLineNumbers/>
        <w:suppressAutoHyphens/>
        <w:contextualSpacing/>
        <w:mirrorIndents/>
        <w:jc w:val="center"/>
        <w:rPr>
          <w:i/>
          <w:sz w:val="22"/>
          <w:szCs w:val="22"/>
        </w:rPr>
      </w:pPr>
      <w:r w:rsidRPr="00263551">
        <w:rPr>
          <w:i/>
          <w:sz w:val="22"/>
          <w:szCs w:val="22"/>
        </w:rPr>
        <w:t>Динамика торговой площади по МО г.Саяногорск</w:t>
      </w:r>
    </w:p>
    <w:tbl>
      <w:tblPr>
        <w:tblW w:w="9957" w:type="dxa"/>
        <w:jc w:val="center"/>
        <w:tblInd w:w="5" w:type="dxa"/>
        <w:tblLayout w:type="fixed"/>
        <w:tblCellMar>
          <w:left w:w="0" w:type="dxa"/>
          <w:right w:w="0" w:type="dxa"/>
        </w:tblCellMar>
        <w:tblLook w:val="0000"/>
      </w:tblPr>
      <w:tblGrid>
        <w:gridCol w:w="3473"/>
        <w:gridCol w:w="1949"/>
        <w:gridCol w:w="1134"/>
        <w:gridCol w:w="1133"/>
        <w:gridCol w:w="1134"/>
        <w:gridCol w:w="1134"/>
      </w:tblGrid>
      <w:tr w:rsidR="00C0699D" w:rsidRPr="00263551" w:rsidTr="00CA2896">
        <w:trPr>
          <w:trHeight w:val="255"/>
          <w:jc w:val="center"/>
        </w:trPr>
        <w:tc>
          <w:tcPr>
            <w:tcW w:w="3473"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263551" w:rsidRDefault="00C0699D" w:rsidP="00DB45AA">
            <w:pPr>
              <w:keepNext/>
              <w:widowControl/>
              <w:suppressLineNumbers/>
              <w:suppressAutoHyphens/>
              <w:contextualSpacing/>
              <w:mirrorIndents/>
              <w:jc w:val="center"/>
            </w:pPr>
            <w:r w:rsidRPr="00263551">
              <w:rPr>
                <w:snapToGrid w:val="0"/>
              </w:rPr>
              <w:t>Наименование показателя</w:t>
            </w:r>
          </w:p>
        </w:tc>
        <w:tc>
          <w:tcPr>
            <w:tcW w:w="1949" w:type="dxa"/>
            <w:tcBorders>
              <w:top w:val="single" w:sz="4" w:space="0" w:color="auto"/>
              <w:left w:val="nil"/>
              <w:bottom w:val="single" w:sz="4" w:space="0" w:color="auto"/>
              <w:right w:val="single" w:sz="4" w:space="0" w:color="auto"/>
            </w:tcBorders>
            <w:shd w:val="clear" w:color="auto" w:fill="FFFFFF"/>
            <w:vAlign w:val="center"/>
          </w:tcPr>
          <w:p w:rsidR="00C0699D" w:rsidRPr="00263551" w:rsidRDefault="00C0699D" w:rsidP="00DB45AA">
            <w:pPr>
              <w:keepNext/>
              <w:widowControl/>
              <w:suppressLineNumbers/>
              <w:suppressAutoHyphens/>
              <w:contextualSpacing/>
              <w:mirrorIndents/>
              <w:jc w:val="center"/>
            </w:pPr>
            <w:r w:rsidRPr="00263551">
              <w:t>Ед.изм.</w:t>
            </w:r>
          </w:p>
        </w:tc>
        <w:tc>
          <w:tcPr>
            <w:tcW w:w="1134" w:type="dxa"/>
            <w:tcBorders>
              <w:top w:val="single" w:sz="4" w:space="0" w:color="auto"/>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pPr>
            <w:r w:rsidRPr="00263551">
              <w:t>2011</w:t>
            </w:r>
            <w:r w:rsidR="00B9795B" w:rsidRPr="00263551">
              <w:t>г.</w:t>
            </w:r>
          </w:p>
        </w:tc>
        <w:tc>
          <w:tcPr>
            <w:tcW w:w="1133" w:type="dxa"/>
            <w:tcBorders>
              <w:top w:val="single" w:sz="4" w:space="0" w:color="auto"/>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pPr>
            <w:r w:rsidRPr="00263551">
              <w:t>2012</w:t>
            </w:r>
            <w:r w:rsidR="00B9795B" w:rsidRPr="00263551">
              <w:t>г.</w:t>
            </w:r>
          </w:p>
        </w:tc>
        <w:tc>
          <w:tcPr>
            <w:tcW w:w="1134" w:type="dxa"/>
            <w:tcBorders>
              <w:top w:val="single" w:sz="4" w:space="0" w:color="auto"/>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pPr>
            <w:r w:rsidRPr="00263551">
              <w:t>2013</w:t>
            </w:r>
            <w:r w:rsidR="00B9795B" w:rsidRPr="00263551">
              <w:t>г.</w:t>
            </w:r>
          </w:p>
        </w:tc>
        <w:tc>
          <w:tcPr>
            <w:tcW w:w="1134" w:type="dxa"/>
            <w:tcBorders>
              <w:top w:val="single" w:sz="4" w:space="0" w:color="auto"/>
              <w:left w:val="nil"/>
              <w:bottom w:val="single" w:sz="4" w:space="0" w:color="auto"/>
              <w:right w:val="single" w:sz="4" w:space="0" w:color="auto"/>
            </w:tcBorders>
          </w:tcPr>
          <w:p w:rsidR="00C0699D" w:rsidRPr="00263551" w:rsidRDefault="00C0699D" w:rsidP="00DB45AA">
            <w:pPr>
              <w:keepNext/>
              <w:widowControl/>
              <w:suppressLineNumbers/>
              <w:suppressAutoHyphens/>
              <w:contextualSpacing/>
              <w:mirrorIndents/>
              <w:jc w:val="center"/>
            </w:pPr>
            <w:r w:rsidRPr="00263551">
              <w:t>2014</w:t>
            </w:r>
            <w:r w:rsidR="00B9795B" w:rsidRPr="00263551">
              <w:t>г.</w:t>
            </w:r>
          </w:p>
        </w:tc>
      </w:tr>
      <w:tr w:rsidR="00C0699D" w:rsidRPr="00263551" w:rsidTr="00CA2896">
        <w:tblPrEx>
          <w:tblCellMar>
            <w:left w:w="56" w:type="dxa"/>
            <w:right w:w="56" w:type="dxa"/>
          </w:tblCellMar>
        </w:tblPrEx>
        <w:trPr>
          <w:trHeight w:val="200"/>
          <w:jc w:val="center"/>
        </w:trPr>
        <w:tc>
          <w:tcPr>
            <w:tcW w:w="3473" w:type="dxa"/>
            <w:tcBorders>
              <w:top w:val="nil"/>
              <w:left w:val="single" w:sz="4" w:space="0" w:color="auto"/>
              <w:bottom w:val="single" w:sz="4" w:space="0" w:color="auto"/>
              <w:right w:val="single" w:sz="4" w:space="0" w:color="auto"/>
            </w:tcBorders>
            <w:shd w:val="clear" w:color="auto" w:fill="FFFFFF"/>
            <w:vAlign w:val="center"/>
          </w:tcPr>
          <w:p w:rsidR="00C0699D" w:rsidRPr="00263551" w:rsidRDefault="00C0699D" w:rsidP="00DB45AA">
            <w:pPr>
              <w:keepNext/>
              <w:widowControl/>
              <w:suppressLineNumbers/>
              <w:suppressAutoHyphens/>
              <w:contextualSpacing/>
              <w:mirrorIndents/>
              <w:rPr>
                <w:sz w:val="22"/>
                <w:szCs w:val="22"/>
              </w:rPr>
            </w:pPr>
            <w:r w:rsidRPr="00263551">
              <w:rPr>
                <w:snapToGrid w:val="0"/>
                <w:sz w:val="22"/>
                <w:szCs w:val="22"/>
              </w:rPr>
              <w:t>Площадь</w:t>
            </w:r>
          </w:p>
        </w:tc>
        <w:tc>
          <w:tcPr>
            <w:tcW w:w="1949" w:type="dxa"/>
            <w:tcBorders>
              <w:top w:val="nil"/>
              <w:left w:val="nil"/>
              <w:bottom w:val="single" w:sz="4" w:space="0" w:color="auto"/>
              <w:right w:val="single" w:sz="4" w:space="0" w:color="auto"/>
            </w:tcBorders>
            <w:shd w:val="clear" w:color="auto" w:fill="FFFFFF"/>
            <w:vAlign w:val="center"/>
          </w:tcPr>
          <w:p w:rsidR="00C0699D" w:rsidRPr="00263551" w:rsidRDefault="00C0699D" w:rsidP="00DB45AA">
            <w:pPr>
              <w:keepNext/>
              <w:widowControl/>
              <w:suppressLineNumbers/>
              <w:suppressAutoHyphens/>
              <w:contextualSpacing/>
              <w:mirrorIndents/>
              <w:jc w:val="center"/>
            </w:pPr>
            <w:r w:rsidRPr="00263551">
              <w:t>кв.м.</w:t>
            </w:r>
          </w:p>
        </w:tc>
        <w:tc>
          <w:tcPr>
            <w:tcW w:w="1134" w:type="dxa"/>
            <w:tcBorders>
              <w:top w:val="nil"/>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rPr>
                <w:sz w:val="22"/>
                <w:szCs w:val="22"/>
              </w:rPr>
            </w:pPr>
            <w:r w:rsidRPr="00263551">
              <w:rPr>
                <w:sz w:val="22"/>
                <w:szCs w:val="22"/>
              </w:rPr>
              <w:t>38 827,6</w:t>
            </w:r>
          </w:p>
        </w:tc>
        <w:tc>
          <w:tcPr>
            <w:tcW w:w="1133" w:type="dxa"/>
            <w:tcBorders>
              <w:top w:val="nil"/>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rPr>
                <w:sz w:val="22"/>
                <w:szCs w:val="22"/>
              </w:rPr>
            </w:pPr>
            <w:r w:rsidRPr="00263551">
              <w:rPr>
                <w:sz w:val="22"/>
                <w:szCs w:val="22"/>
              </w:rPr>
              <w:t>41 725,5</w:t>
            </w:r>
          </w:p>
        </w:tc>
        <w:tc>
          <w:tcPr>
            <w:tcW w:w="1134" w:type="dxa"/>
            <w:tcBorders>
              <w:top w:val="nil"/>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rPr>
                <w:sz w:val="22"/>
                <w:szCs w:val="22"/>
              </w:rPr>
            </w:pPr>
            <w:r w:rsidRPr="00263551">
              <w:rPr>
                <w:sz w:val="22"/>
                <w:szCs w:val="22"/>
              </w:rPr>
              <w:t>42 442,5</w:t>
            </w:r>
          </w:p>
        </w:tc>
        <w:tc>
          <w:tcPr>
            <w:tcW w:w="1134" w:type="dxa"/>
            <w:tcBorders>
              <w:top w:val="nil"/>
              <w:left w:val="nil"/>
              <w:bottom w:val="single" w:sz="4" w:space="0" w:color="auto"/>
              <w:right w:val="single" w:sz="4" w:space="0" w:color="auto"/>
            </w:tcBorders>
          </w:tcPr>
          <w:p w:rsidR="00C0699D" w:rsidRPr="00263551" w:rsidRDefault="00263551" w:rsidP="00DB45AA">
            <w:pPr>
              <w:keepNext/>
              <w:widowControl/>
              <w:suppressLineNumbers/>
              <w:suppressAutoHyphens/>
              <w:contextualSpacing/>
              <w:mirrorIndents/>
              <w:jc w:val="center"/>
              <w:rPr>
                <w:sz w:val="22"/>
                <w:szCs w:val="22"/>
              </w:rPr>
            </w:pPr>
            <w:r w:rsidRPr="00263551">
              <w:rPr>
                <w:sz w:val="22"/>
                <w:szCs w:val="22"/>
              </w:rPr>
              <w:t>45 617,5</w:t>
            </w:r>
          </w:p>
        </w:tc>
      </w:tr>
      <w:tr w:rsidR="00C0699D" w:rsidRPr="00263551" w:rsidTr="00CA2896">
        <w:tblPrEx>
          <w:tblCellMar>
            <w:left w:w="56" w:type="dxa"/>
            <w:right w:w="56" w:type="dxa"/>
          </w:tblCellMar>
        </w:tblPrEx>
        <w:trPr>
          <w:trHeight w:val="86"/>
          <w:jc w:val="center"/>
        </w:trPr>
        <w:tc>
          <w:tcPr>
            <w:tcW w:w="3473" w:type="dxa"/>
            <w:tcBorders>
              <w:top w:val="nil"/>
              <w:left w:val="single" w:sz="4" w:space="0" w:color="auto"/>
              <w:bottom w:val="single" w:sz="4" w:space="0" w:color="auto"/>
              <w:right w:val="single" w:sz="4" w:space="0" w:color="auto"/>
            </w:tcBorders>
            <w:shd w:val="clear" w:color="auto" w:fill="FFFFFF"/>
            <w:vAlign w:val="center"/>
          </w:tcPr>
          <w:p w:rsidR="00C0699D" w:rsidRPr="00263551" w:rsidRDefault="00C0699D" w:rsidP="00DB45AA">
            <w:pPr>
              <w:keepNext/>
              <w:widowControl/>
              <w:suppressLineNumbers/>
              <w:suppressAutoHyphens/>
              <w:contextualSpacing/>
              <w:mirrorIndents/>
              <w:rPr>
                <w:i/>
                <w:sz w:val="22"/>
                <w:szCs w:val="22"/>
              </w:rPr>
            </w:pPr>
            <w:r w:rsidRPr="00263551">
              <w:rPr>
                <w:snapToGrid w:val="0"/>
                <w:sz w:val="22"/>
                <w:szCs w:val="22"/>
              </w:rPr>
              <w:t>Численность населения</w:t>
            </w:r>
          </w:p>
        </w:tc>
        <w:tc>
          <w:tcPr>
            <w:tcW w:w="1949" w:type="dxa"/>
            <w:tcBorders>
              <w:top w:val="nil"/>
              <w:left w:val="nil"/>
              <w:bottom w:val="single" w:sz="4" w:space="0" w:color="auto"/>
              <w:right w:val="single" w:sz="4" w:space="0" w:color="auto"/>
            </w:tcBorders>
            <w:shd w:val="clear" w:color="auto" w:fill="FFFFFF"/>
            <w:vAlign w:val="center"/>
          </w:tcPr>
          <w:p w:rsidR="00C0699D" w:rsidRPr="00263551" w:rsidRDefault="00C0699D" w:rsidP="00DB45AA">
            <w:pPr>
              <w:keepNext/>
              <w:widowControl/>
              <w:suppressLineNumbers/>
              <w:suppressAutoHyphens/>
              <w:contextualSpacing/>
              <w:mirrorIndents/>
              <w:jc w:val="center"/>
            </w:pPr>
            <w:r w:rsidRPr="00263551">
              <w:t>чел.</w:t>
            </w:r>
          </w:p>
        </w:tc>
        <w:tc>
          <w:tcPr>
            <w:tcW w:w="1134" w:type="dxa"/>
            <w:tcBorders>
              <w:top w:val="nil"/>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rPr>
                <w:iCs/>
                <w:sz w:val="22"/>
                <w:szCs w:val="22"/>
              </w:rPr>
            </w:pPr>
            <w:r w:rsidRPr="00263551">
              <w:rPr>
                <w:iCs/>
                <w:sz w:val="22"/>
                <w:szCs w:val="22"/>
              </w:rPr>
              <w:t>62 838</w:t>
            </w:r>
          </w:p>
        </w:tc>
        <w:tc>
          <w:tcPr>
            <w:tcW w:w="1133" w:type="dxa"/>
            <w:tcBorders>
              <w:top w:val="nil"/>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rPr>
                <w:iCs/>
                <w:sz w:val="22"/>
                <w:szCs w:val="22"/>
              </w:rPr>
            </w:pPr>
            <w:r w:rsidRPr="00263551">
              <w:rPr>
                <w:iCs/>
                <w:sz w:val="22"/>
                <w:szCs w:val="22"/>
              </w:rPr>
              <w:t>62 370</w:t>
            </w:r>
          </w:p>
        </w:tc>
        <w:tc>
          <w:tcPr>
            <w:tcW w:w="1134" w:type="dxa"/>
            <w:tcBorders>
              <w:top w:val="nil"/>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rPr>
                <w:iCs/>
                <w:sz w:val="22"/>
                <w:szCs w:val="22"/>
              </w:rPr>
            </w:pPr>
            <w:r w:rsidRPr="00263551">
              <w:rPr>
                <w:iCs/>
                <w:sz w:val="22"/>
                <w:szCs w:val="22"/>
              </w:rPr>
              <w:t>62 205</w:t>
            </w:r>
          </w:p>
        </w:tc>
        <w:tc>
          <w:tcPr>
            <w:tcW w:w="1134" w:type="dxa"/>
            <w:tcBorders>
              <w:top w:val="nil"/>
              <w:left w:val="nil"/>
              <w:bottom w:val="single" w:sz="4" w:space="0" w:color="auto"/>
              <w:right w:val="single" w:sz="4" w:space="0" w:color="auto"/>
            </w:tcBorders>
          </w:tcPr>
          <w:p w:rsidR="00C0699D" w:rsidRPr="00263551" w:rsidRDefault="00C0699D" w:rsidP="00DB45AA">
            <w:pPr>
              <w:keepNext/>
              <w:widowControl/>
              <w:suppressLineNumbers/>
              <w:suppressAutoHyphens/>
              <w:contextualSpacing/>
              <w:mirrorIndents/>
              <w:jc w:val="center"/>
              <w:rPr>
                <w:iCs/>
                <w:sz w:val="22"/>
                <w:szCs w:val="22"/>
              </w:rPr>
            </w:pPr>
            <w:r w:rsidRPr="00263551">
              <w:rPr>
                <w:iCs/>
                <w:sz w:val="22"/>
                <w:szCs w:val="22"/>
              </w:rPr>
              <w:t>61</w:t>
            </w:r>
            <w:r w:rsidR="00CA2896" w:rsidRPr="00263551">
              <w:rPr>
                <w:iCs/>
                <w:sz w:val="22"/>
                <w:szCs w:val="22"/>
              </w:rPr>
              <w:t xml:space="preserve"> </w:t>
            </w:r>
            <w:r w:rsidRPr="00263551">
              <w:rPr>
                <w:iCs/>
                <w:sz w:val="22"/>
                <w:szCs w:val="22"/>
              </w:rPr>
              <w:t>974</w:t>
            </w:r>
          </w:p>
        </w:tc>
      </w:tr>
      <w:tr w:rsidR="00C0699D" w:rsidRPr="00263551" w:rsidTr="00CA2896">
        <w:tblPrEx>
          <w:tblCellMar>
            <w:left w:w="56" w:type="dxa"/>
            <w:right w:w="56" w:type="dxa"/>
          </w:tblCellMar>
        </w:tblPrEx>
        <w:trPr>
          <w:trHeight w:val="261"/>
          <w:jc w:val="center"/>
        </w:trPr>
        <w:tc>
          <w:tcPr>
            <w:tcW w:w="3473" w:type="dxa"/>
            <w:tcBorders>
              <w:top w:val="nil"/>
              <w:left w:val="single" w:sz="4" w:space="0" w:color="auto"/>
              <w:bottom w:val="single" w:sz="4" w:space="0" w:color="auto"/>
              <w:right w:val="single" w:sz="4" w:space="0" w:color="auto"/>
            </w:tcBorders>
            <w:shd w:val="clear" w:color="auto" w:fill="FFFFFF"/>
            <w:vAlign w:val="center"/>
          </w:tcPr>
          <w:p w:rsidR="00C0699D" w:rsidRPr="00263551" w:rsidRDefault="00C0699D" w:rsidP="00DB45AA">
            <w:pPr>
              <w:keepNext/>
              <w:widowControl/>
              <w:suppressLineNumbers/>
              <w:suppressAutoHyphens/>
              <w:contextualSpacing/>
              <w:mirrorIndents/>
              <w:rPr>
                <w:sz w:val="22"/>
                <w:szCs w:val="22"/>
              </w:rPr>
            </w:pPr>
            <w:r w:rsidRPr="00263551">
              <w:rPr>
                <w:snapToGrid w:val="0"/>
                <w:sz w:val="22"/>
                <w:szCs w:val="22"/>
              </w:rPr>
              <w:t>Количество торговой площади</w:t>
            </w:r>
          </w:p>
        </w:tc>
        <w:tc>
          <w:tcPr>
            <w:tcW w:w="1949" w:type="dxa"/>
            <w:tcBorders>
              <w:top w:val="nil"/>
              <w:left w:val="nil"/>
              <w:bottom w:val="single" w:sz="4" w:space="0" w:color="auto"/>
              <w:right w:val="single" w:sz="4" w:space="0" w:color="auto"/>
            </w:tcBorders>
            <w:shd w:val="clear" w:color="auto" w:fill="FFFFFF"/>
            <w:vAlign w:val="center"/>
          </w:tcPr>
          <w:p w:rsidR="00C0699D" w:rsidRPr="00263551" w:rsidRDefault="00C0699D" w:rsidP="00DB45AA">
            <w:pPr>
              <w:keepNext/>
              <w:widowControl/>
              <w:suppressLineNumbers/>
              <w:suppressAutoHyphens/>
              <w:contextualSpacing/>
              <w:mirrorIndents/>
              <w:jc w:val="center"/>
            </w:pPr>
            <w:r w:rsidRPr="00263551">
              <w:t>на 1</w:t>
            </w:r>
            <w:r w:rsidR="00CA2896" w:rsidRPr="00263551">
              <w:t xml:space="preserve"> </w:t>
            </w:r>
            <w:r w:rsidRPr="00263551">
              <w:t>000 жителей</w:t>
            </w:r>
          </w:p>
        </w:tc>
        <w:tc>
          <w:tcPr>
            <w:tcW w:w="1134" w:type="dxa"/>
            <w:tcBorders>
              <w:top w:val="nil"/>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rPr>
                <w:iCs/>
                <w:sz w:val="22"/>
                <w:szCs w:val="22"/>
              </w:rPr>
            </w:pPr>
            <w:r w:rsidRPr="00263551">
              <w:rPr>
                <w:iCs/>
                <w:sz w:val="22"/>
                <w:szCs w:val="22"/>
              </w:rPr>
              <w:t>617,9</w:t>
            </w:r>
          </w:p>
        </w:tc>
        <w:tc>
          <w:tcPr>
            <w:tcW w:w="1133" w:type="dxa"/>
            <w:tcBorders>
              <w:top w:val="nil"/>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rPr>
                <w:iCs/>
                <w:sz w:val="22"/>
                <w:szCs w:val="22"/>
              </w:rPr>
            </w:pPr>
            <w:r w:rsidRPr="00263551">
              <w:rPr>
                <w:iCs/>
                <w:sz w:val="22"/>
                <w:szCs w:val="22"/>
              </w:rPr>
              <w:t>669,0</w:t>
            </w:r>
          </w:p>
        </w:tc>
        <w:tc>
          <w:tcPr>
            <w:tcW w:w="1134" w:type="dxa"/>
            <w:tcBorders>
              <w:top w:val="nil"/>
              <w:left w:val="nil"/>
              <w:bottom w:val="single" w:sz="4" w:space="0" w:color="auto"/>
              <w:right w:val="single" w:sz="4" w:space="0" w:color="auto"/>
            </w:tcBorders>
            <w:vAlign w:val="center"/>
          </w:tcPr>
          <w:p w:rsidR="00C0699D" w:rsidRPr="00263551" w:rsidRDefault="00C0699D" w:rsidP="00DB45AA">
            <w:pPr>
              <w:keepNext/>
              <w:widowControl/>
              <w:suppressLineNumbers/>
              <w:suppressAutoHyphens/>
              <w:contextualSpacing/>
              <w:mirrorIndents/>
              <w:jc w:val="center"/>
              <w:rPr>
                <w:iCs/>
                <w:sz w:val="22"/>
                <w:szCs w:val="22"/>
              </w:rPr>
            </w:pPr>
            <w:r w:rsidRPr="00263551">
              <w:rPr>
                <w:iCs/>
                <w:sz w:val="22"/>
                <w:szCs w:val="22"/>
              </w:rPr>
              <w:t>682,3</w:t>
            </w:r>
          </w:p>
        </w:tc>
        <w:tc>
          <w:tcPr>
            <w:tcW w:w="1134" w:type="dxa"/>
            <w:tcBorders>
              <w:top w:val="nil"/>
              <w:left w:val="nil"/>
              <w:bottom w:val="single" w:sz="4" w:space="0" w:color="auto"/>
              <w:right w:val="single" w:sz="4" w:space="0" w:color="auto"/>
            </w:tcBorders>
          </w:tcPr>
          <w:p w:rsidR="00C0699D" w:rsidRPr="00263551" w:rsidRDefault="002E54B7" w:rsidP="00DB45AA">
            <w:pPr>
              <w:keepNext/>
              <w:widowControl/>
              <w:suppressLineNumbers/>
              <w:suppressAutoHyphens/>
              <w:contextualSpacing/>
              <w:mirrorIndents/>
              <w:jc w:val="center"/>
              <w:rPr>
                <w:iCs/>
                <w:sz w:val="22"/>
                <w:szCs w:val="22"/>
              </w:rPr>
            </w:pPr>
            <w:r w:rsidRPr="00263551">
              <w:rPr>
                <w:iCs/>
                <w:sz w:val="22"/>
                <w:szCs w:val="22"/>
              </w:rPr>
              <w:t>735,5</w:t>
            </w:r>
          </w:p>
        </w:tc>
      </w:tr>
    </w:tbl>
    <w:p w:rsidR="00C0699D" w:rsidRPr="00263551" w:rsidRDefault="00C0699D" w:rsidP="00DB45AA">
      <w:pPr>
        <w:keepNext/>
        <w:widowControl/>
        <w:suppressLineNumbers/>
        <w:suppressAutoHyphens/>
        <w:contextualSpacing/>
        <w:mirrorIndents/>
        <w:jc w:val="both"/>
        <w:rPr>
          <w:b/>
          <w:sz w:val="10"/>
          <w:szCs w:val="10"/>
        </w:rPr>
      </w:pPr>
    </w:p>
    <w:p w:rsidR="00C0699D" w:rsidRPr="00914DAC" w:rsidRDefault="00C0699D" w:rsidP="00DB45AA">
      <w:pPr>
        <w:pStyle w:val="ConsPlusNormal"/>
        <w:keepNext/>
        <w:widowControl/>
        <w:suppressLineNumbers/>
        <w:suppressAutoHyphens/>
        <w:ind w:firstLine="540"/>
        <w:contextualSpacing/>
        <w:mirrorIndents/>
        <w:jc w:val="both"/>
        <w:rPr>
          <w:rFonts w:ascii="Times New Roman" w:hAnsi="Times New Roman" w:cs="Times New Roman"/>
          <w:sz w:val="24"/>
          <w:szCs w:val="24"/>
        </w:rPr>
      </w:pPr>
      <w:r w:rsidRPr="00263551">
        <w:rPr>
          <w:rFonts w:ascii="Times New Roman" w:hAnsi="Times New Roman" w:cs="Times New Roman"/>
          <w:sz w:val="24"/>
          <w:szCs w:val="24"/>
        </w:rPr>
        <w:t xml:space="preserve">Отличительная особенность МО г.Саяногорск – </w:t>
      </w:r>
      <w:r w:rsidRPr="00263551">
        <w:rPr>
          <w:rFonts w:ascii="Times New Roman" w:hAnsi="Times New Roman" w:cs="Times New Roman"/>
          <w:i/>
          <w:sz w:val="24"/>
          <w:szCs w:val="24"/>
          <w:u w:val="single"/>
        </w:rPr>
        <w:t>развитая инфраструктура магазинов шаговой доступности.</w:t>
      </w:r>
      <w:r w:rsidRPr="00263551">
        <w:rPr>
          <w:rFonts w:ascii="Times New Roman" w:hAnsi="Times New Roman" w:cs="Times New Roman"/>
          <w:sz w:val="24"/>
          <w:szCs w:val="24"/>
        </w:rPr>
        <w:t xml:space="preserve">  В 2014 году введено в строй 8 предприятий торговли, 1 предприятия общественного питания</w:t>
      </w:r>
      <w:r w:rsidRPr="00914DAC">
        <w:rPr>
          <w:rFonts w:ascii="Times New Roman" w:hAnsi="Times New Roman" w:cs="Times New Roman"/>
          <w:sz w:val="24"/>
          <w:szCs w:val="24"/>
        </w:rPr>
        <w:t>, 2 предприятий бытового обслуживания населения.  Наличие достаточного количества торговых площадей разнообразных форматов обеспечивает географическую доступность товаров для населения, разнообразие ассортиментных позиций, предлагаемых потребителям. Уровень обеспеченности населения площадью торговых объектов входит в число индикаторов, отражающих качество жизни населения.</w:t>
      </w:r>
    </w:p>
    <w:p w:rsidR="002E54B7" w:rsidRPr="002E54B7" w:rsidRDefault="002E54B7" w:rsidP="00DB45AA">
      <w:pPr>
        <w:pStyle w:val="af1"/>
        <w:keepNext/>
        <w:suppressLineNumbers/>
        <w:tabs>
          <w:tab w:val="left" w:pos="708"/>
        </w:tabs>
        <w:suppressAutoHyphens/>
        <w:spacing w:after="0" w:line="240" w:lineRule="auto"/>
        <w:contextualSpacing/>
        <w:mirrorIndents/>
        <w:rPr>
          <w:b/>
          <w:sz w:val="10"/>
          <w:szCs w:val="10"/>
        </w:rPr>
      </w:pPr>
    </w:p>
    <w:p w:rsidR="00C0699D" w:rsidRPr="00914DAC" w:rsidRDefault="00C0699D" w:rsidP="00DB45AA">
      <w:pPr>
        <w:pStyle w:val="af1"/>
        <w:keepNext/>
        <w:suppressLineNumbers/>
        <w:tabs>
          <w:tab w:val="left" w:pos="708"/>
        </w:tabs>
        <w:suppressAutoHyphens/>
        <w:spacing w:after="0" w:line="240" w:lineRule="auto"/>
        <w:contextualSpacing/>
        <w:mirrorIndents/>
        <w:rPr>
          <w:sz w:val="24"/>
          <w:szCs w:val="24"/>
        </w:rPr>
      </w:pPr>
      <w:r w:rsidRPr="00914DAC">
        <w:rPr>
          <w:b/>
          <w:sz w:val="24"/>
          <w:szCs w:val="24"/>
        </w:rPr>
        <w:t xml:space="preserve">Общественное питание в муниципальном образовании г.Саяногорск </w:t>
      </w:r>
      <w:r w:rsidRPr="00914DAC">
        <w:rPr>
          <w:sz w:val="24"/>
          <w:szCs w:val="24"/>
        </w:rPr>
        <w:t>Услуги общественного питания, представленные на территории МО г.Саяногорск, классифицируются по типу предприятий, по ассортименту реализуемой продукции, по ценовому уровню, по методу обслуживания. В сфере общественного питания в 2014 году в МО г.Саяногорск функционировало 70 предприятий на 4,4 тыс.</w:t>
      </w:r>
      <w:r w:rsidR="00CA2896">
        <w:rPr>
          <w:sz w:val="24"/>
          <w:szCs w:val="24"/>
        </w:rPr>
        <w:t xml:space="preserve"> </w:t>
      </w:r>
      <w:r w:rsidRPr="00914DAC">
        <w:rPr>
          <w:sz w:val="24"/>
          <w:szCs w:val="24"/>
        </w:rPr>
        <w:t>посадочных мест, из которых</w:t>
      </w:r>
      <w:r w:rsidR="00CA2896">
        <w:rPr>
          <w:sz w:val="24"/>
          <w:szCs w:val="24"/>
        </w:rPr>
        <w:t xml:space="preserve"> </w:t>
      </w:r>
      <w:r w:rsidRPr="00914DAC">
        <w:rPr>
          <w:sz w:val="24"/>
          <w:szCs w:val="24"/>
        </w:rPr>
        <w:t xml:space="preserve">49 предприятия общедоступной сети, 21 – сеть социально ориентированных предприятий, обслуживающих учащихся общеобразовательных учреждений, рабочих и служащих организаций. </w:t>
      </w:r>
    </w:p>
    <w:p w:rsidR="00CA2896" w:rsidRPr="00B9795B" w:rsidRDefault="00CA2896" w:rsidP="00DB45AA">
      <w:pPr>
        <w:pStyle w:val="af1"/>
        <w:keepNext/>
        <w:suppressLineNumbers/>
        <w:tabs>
          <w:tab w:val="left" w:pos="708"/>
        </w:tabs>
        <w:suppressAutoHyphens/>
        <w:spacing w:after="0" w:line="240" w:lineRule="auto"/>
        <w:ind w:firstLine="0"/>
        <w:contextualSpacing/>
        <w:mirrorIndents/>
        <w:jc w:val="center"/>
        <w:rPr>
          <w:i/>
          <w:sz w:val="10"/>
          <w:szCs w:val="10"/>
        </w:rPr>
      </w:pPr>
    </w:p>
    <w:p w:rsidR="00C0699D" w:rsidRPr="00B9795B" w:rsidRDefault="00C0699D" w:rsidP="00DB45AA">
      <w:pPr>
        <w:keepNext/>
        <w:widowControl/>
        <w:suppressLineNumbers/>
        <w:suppressAutoHyphens/>
        <w:contextualSpacing/>
        <w:mirrorIndents/>
        <w:jc w:val="center"/>
        <w:rPr>
          <w:i/>
          <w:sz w:val="22"/>
          <w:szCs w:val="22"/>
        </w:rPr>
      </w:pPr>
      <w:r w:rsidRPr="00B9795B">
        <w:rPr>
          <w:i/>
          <w:sz w:val="22"/>
          <w:szCs w:val="22"/>
        </w:rPr>
        <w:t>Динамика количества объектов общественного питания</w:t>
      </w:r>
    </w:p>
    <w:tbl>
      <w:tblPr>
        <w:tblpPr w:leftFromText="180" w:rightFromText="180" w:vertAnchor="text" w:horzAnchor="margin" w:tblpXSpec="center" w:tblpY="22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1275"/>
        <w:gridCol w:w="1276"/>
        <w:gridCol w:w="1276"/>
        <w:gridCol w:w="1276"/>
      </w:tblGrid>
      <w:tr w:rsidR="00B9795B" w:rsidRPr="00914DAC" w:rsidTr="00B9795B">
        <w:trPr>
          <w:tblHeader/>
        </w:trPr>
        <w:tc>
          <w:tcPr>
            <w:tcW w:w="4644" w:type="dxa"/>
            <w:vAlign w:val="center"/>
          </w:tcPr>
          <w:p w:rsidR="00B9795B" w:rsidRPr="00B9795B" w:rsidRDefault="00B9795B" w:rsidP="00DB45AA">
            <w:pPr>
              <w:keepNext/>
              <w:widowControl/>
              <w:suppressLineNumbers/>
              <w:suppressAutoHyphens/>
              <w:contextualSpacing/>
              <w:mirrorIndents/>
              <w:jc w:val="center"/>
            </w:pPr>
            <w:r w:rsidRPr="00B9795B">
              <w:t>Наименование вида объекта общественного питания</w:t>
            </w:r>
          </w:p>
        </w:tc>
        <w:tc>
          <w:tcPr>
            <w:tcW w:w="1275" w:type="dxa"/>
            <w:vAlign w:val="center"/>
          </w:tcPr>
          <w:p w:rsidR="00B9795B" w:rsidRPr="00B9795B" w:rsidRDefault="00B9795B" w:rsidP="00DB45AA">
            <w:pPr>
              <w:keepNext/>
              <w:widowControl/>
              <w:suppressLineNumbers/>
              <w:suppressAutoHyphens/>
              <w:contextualSpacing/>
              <w:mirrorIndents/>
              <w:jc w:val="center"/>
              <w:rPr>
                <w:lang w:val="en-US"/>
              </w:rPr>
            </w:pPr>
            <w:r w:rsidRPr="00B9795B">
              <w:rPr>
                <w:lang w:val="en-US"/>
              </w:rPr>
              <w:t>2011</w:t>
            </w:r>
          </w:p>
        </w:tc>
        <w:tc>
          <w:tcPr>
            <w:tcW w:w="1276" w:type="dxa"/>
            <w:vAlign w:val="center"/>
          </w:tcPr>
          <w:p w:rsidR="00B9795B" w:rsidRPr="00B9795B" w:rsidRDefault="00B9795B" w:rsidP="00DB45AA">
            <w:pPr>
              <w:keepNext/>
              <w:widowControl/>
              <w:suppressLineNumbers/>
              <w:suppressAutoHyphens/>
              <w:contextualSpacing/>
              <w:mirrorIndents/>
              <w:jc w:val="center"/>
              <w:rPr>
                <w:lang w:val="en-US"/>
              </w:rPr>
            </w:pPr>
            <w:r w:rsidRPr="00B9795B">
              <w:rPr>
                <w:lang w:val="en-US"/>
              </w:rPr>
              <w:t>2012</w:t>
            </w:r>
          </w:p>
        </w:tc>
        <w:tc>
          <w:tcPr>
            <w:tcW w:w="1276" w:type="dxa"/>
            <w:vAlign w:val="center"/>
          </w:tcPr>
          <w:p w:rsidR="00B9795B" w:rsidRPr="00B9795B" w:rsidRDefault="00B9795B" w:rsidP="00DB45AA">
            <w:pPr>
              <w:keepNext/>
              <w:widowControl/>
              <w:suppressLineNumbers/>
              <w:suppressAutoHyphens/>
              <w:contextualSpacing/>
              <w:mirrorIndents/>
              <w:jc w:val="center"/>
              <w:rPr>
                <w:lang w:val="en-US"/>
              </w:rPr>
            </w:pPr>
            <w:r w:rsidRPr="00B9795B">
              <w:rPr>
                <w:lang w:val="en-US"/>
              </w:rPr>
              <w:t>2013</w:t>
            </w:r>
          </w:p>
        </w:tc>
        <w:tc>
          <w:tcPr>
            <w:tcW w:w="1276" w:type="dxa"/>
            <w:vAlign w:val="center"/>
          </w:tcPr>
          <w:p w:rsidR="00B9795B" w:rsidRPr="00B9795B" w:rsidRDefault="00B9795B" w:rsidP="00DB45AA">
            <w:pPr>
              <w:keepNext/>
              <w:widowControl/>
              <w:suppressLineNumbers/>
              <w:suppressAutoHyphens/>
              <w:contextualSpacing/>
              <w:mirrorIndents/>
              <w:jc w:val="center"/>
            </w:pPr>
            <w:r w:rsidRPr="00B9795B">
              <w:t>2</w:t>
            </w:r>
            <w:r w:rsidRPr="00B9795B">
              <w:rPr>
                <w:lang w:val="en-US"/>
              </w:rPr>
              <w:t>014</w:t>
            </w:r>
          </w:p>
        </w:tc>
      </w:tr>
      <w:tr w:rsidR="00B9795B" w:rsidRPr="00914DAC" w:rsidTr="00B9795B">
        <w:tc>
          <w:tcPr>
            <w:tcW w:w="4644" w:type="dxa"/>
            <w:vAlign w:val="center"/>
          </w:tcPr>
          <w:p w:rsidR="00B9795B" w:rsidRPr="00B9795B" w:rsidRDefault="00B9795B" w:rsidP="00DB45AA">
            <w:pPr>
              <w:keepNext/>
              <w:widowControl/>
              <w:suppressLineNumbers/>
              <w:suppressAutoHyphens/>
              <w:contextualSpacing/>
              <w:mirrorIndents/>
              <w:rPr>
                <w:sz w:val="22"/>
                <w:szCs w:val="22"/>
              </w:rPr>
            </w:pPr>
            <w:r w:rsidRPr="00B9795B">
              <w:rPr>
                <w:sz w:val="22"/>
                <w:szCs w:val="22"/>
              </w:rPr>
              <w:t>Рестораны</w:t>
            </w:r>
          </w:p>
        </w:tc>
        <w:tc>
          <w:tcPr>
            <w:tcW w:w="1275"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w:t>
            </w:r>
          </w:p>
        </w:tc>
        <w:tc>
          <w:tcPr>
            <w:tcW w:w="1276"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w:t>
            </w:r>
          </w:p>
        </w:tc>
        <w:tc>
          <w:tcPr>
            <w:tcW w:w="1276"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w:t>
            </w:r>
          </w:p>
        </w:tc>
        <w:tc>
          <w:tcPr>
            <w:tcW w:w="1276" w:type="dxa"/>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1</w:t>
            </w:r>
          </w:p>
        </w:tc>
      </w:tr>
      <w:tr w:rsidR="00B9795B" w:rsidRPr="00914DAC" w:rsidTr="00B9795B">
        <w:tc>
          <w:tcPr>
            <w:tcW w:w="4644" w:type="dxa"/>
            <w:vAlign w:val="center"/>
          </w:tcPr>
          <w:p w:rsidR="00B9795B" w:rsidRPr="00B9795B" w:rsidRDefault="00B9795B" w:rsidP="00DB45AA">
            <w:pPr>
              <w:keepNext/>
              <w:widowControl/>
              <w:suppressLineNumbers/>
              <w:suppressAutoHyphens/>
              <w:contextualSpacing/>
              <w:mirrorIndents/>
              <w:rPr>
                <w:sz w:val="22"/>
                <w:szCs w:val="22"/>
              </w:rPr>
            </w:pPr>
            <w:r w:rsidRPr="00B9795B">
              <w:rPr>
                <w:sz w:val="22"/>
                <w:szCs w:val="22"/>
              </w:rPr>
              <w:t>Кафе, бар</w:t>
            </w:r>
          </w:p>
        </w:tc>
        <w:tc>
          <w:tcPr>
            <w:tcW w:w="1275"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17</w:t>
            </w:r>
          </w:p>
        </w:tc>
        <w:tc>
          <w:tcPr>
            <w:tcW w:w="1276"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18</w:t>
            </w:r>
          </w:p>
        </w:tc>
        <w:tc>
          <w:tcPr>
            <w:tcW w:w="1276"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20</w:t>
            </w:r>
          </w:p>
        </w:tc>
        <w:tc>
          <w:tcPr>
            <w:tcW w:w="1276" w:type="dxa"/>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16</w:t>
            </w:r>
          </w:p>
        </w:tc>
      </w:tr>
      <w:tr w:rsidR="00B9795B" w:rsidRPr="00914DAC" w:rsidTr="00B9795B">
        <w:tc>
          <w:tcPr>
            <w:tcW w:w="4644" w:type="dxa"/>
            <w:vAlign w:val="center"/>
          </w:tcPr>
          <w:p w:rsidR="00B9795B" w:rsidRPr="00B9795B" w:rsidRDefault="00B9795B" w:rsidP="00DB45AA">
            <w:pPr>
              <w:keepNext/>
              <w:widowControl/>
              <w:suppressLineNumbers/>
              <w:suppressAutoHyphens/>
              <w:contextualSpacing/>
              <w:mirrorIndents/>
              <w:rPr>
                <w:sz w:val="22"/>
                <w:szCs w:val="22"/>
              </w:rPr>
            </w:pPr>
            <w:r w:rsidRPr="00B9795B">
              <w:rPr>
                <w:sz w:val="22"/>
                <w:szCs w:val="22"/>
              </w:rPr>
              <w:t>Закусочные, буфеты</w:t>
            </w:r>
          </w:p>
        </w:tc>
        <w:tc>
          <w:tcPr>
            <w:tcW w:w="1275"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20</w:t>
            </w:r>
          </w:p>
        </w:tc>
        <w:tc>
          <w:tcPr>
            <w:tcW w:w="1276"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23</w:t>
            </w:r>
          </w:p>
        </w:tc>
        <w:tc>
          <w:tcPr>
            <w:tcW w:w="1276"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24</w:t>
            </w:r>
          </w:p>
        </w:tc>
        <w:tc>
          <w:tcPr>
            <w:tcW w:w="1276" w:type="dxa"/>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19</w:t>
            </w:r>
          </w:p>
        </w:tc>
      </w:tr>
      <w:tr w:rsidR="00B9795B" w:rsidRPr="00914DAC" w:rsidTr="00B9795B">
        <w:tc>
          <w:tcPr>
            <w:tcW w:w="4644" w:type="dxa"/>
            <w:vAlign w:val="center"/>
          </w:tcPr>
          <w:p w:rsidR="00B9795B" w:rsidRPr="00B9795B" w:rsidRDefault="00B9795B" w:rsidP="00DB45AA">
            <w:pPr>
              <w:keepNext/>
              <w:widowControl/>
              <w:suppressLineNumbers/>
              <w:suppressAutoHyphens/>
              <w:contextualSpacing/>
              <w:mirrorIndents/>
              <w:rPr>
                <w:sz w:val="22"/>
                <w:szCs w:val="22"/>
              </w:rPr>
            </w:pPr>
            <w:r w:rsidRPr="00B9795B">
              <w:rPr>
                <w:sz w:val="22"/>
                <w:szCs w:val="22"/>
              </w:rPr>
              <w:t>Столовые</w:t>
            </w:r>
          </w:p>
        </w:tc>
        <w:tc>
          <w:tcPr>
            <w:tcW w:w="1275"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28</w:t>
            </w:r>
          </w:p>
        </w:tc>
        <w:tc>
          <w:tcPr>
            <w:tcW w:w="1276"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28</w:t>
            </w:r>
          </w:p>
        </w:tc>
        <w:tc>
          <w:tcPr>
            <w:tcW w:w="1276" w:type="dxa"/>
            <w:vAlign w:val="center"/>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28</w:t>
            </w:r>
          </w:p>
        </w:tc>
        <w:tc>
          <w:tcPr>
            <w:tcW w:w="1276" w:type="dxa"/>
          </w:tcPr>
          <w:p w:rsidR="00B9795B" w:rsidRPr="00B9795B" w:rsidRDefault="00B9795B" w:rsidP="00DB45AA">
            <w:pPr>
              <w:keepNext/>
              <w:widowControl/>
              <w:suppressLineNumbers/>
              <w:suppressAutoHyphens/>
              <w:contextualSpacing/>
              <w:mirrorIndents/>
              <w:jc w:val="center"/>
              <w:rPr>
                <w:sz w:val="22"/>
                <w:szCs w:val="22"/>
              </w:rPr>
            </w:pPr>
            <w:r w:rsidRPr="00B9795B">
              <w:rPr>
                <w:sz w:val="22"/>
                <w:szCs w:val="22"/>
              </w:rPr>
              <w:t>13</w:t>
            </w:r>
          </w:p>
        </w:tc>
      </w:tr>
    </w:tbl>
    <w:p w:rsidR="00C0699D" w:rsidRPr="00914DAC" w:rsidRDefault="00C0699D" w:rsidP="00DB45AA">
      <w:pPr>
        <w:keepNext/>
        <w:widowControl/>
        <w:suppressLineNumbers/>
        <w:suppressAutoHyphens/>
        <w:ind w:firstLine="709"/>
        <w:contextualSpacing/>
        <w:mirrorIndents/>
        <w:jc w:val="both"/>
        <w:rPr>
          <w:b/>
          <w:sz w:val="24"/>
          <w:szCs w:val="24"/>
        </w:rPr>
      </w:pPr>
      <w:r w:rsidRPr="00914DAC">
        <w:rPr>
          <w:sz w:val="24"/>
          <w:szCs w:val="24"/>
        </w:rPr>
        <w:t xml:space="preserve">В условиях экономического роста страны требования потребителей к предприятиям общественного питания возросли. Теперь помимо основной деятельности (производство </w:t>
      </w:r>
      <w:r w:rsidRPr="00914DAC">
        <w:rPr>
          <w:sz w:val="24"/>
          <w:szCs w:val="24"/>
        </w:rPr>
        <w:lastRenderedPageBreak/>
        <w:t>продукции, организация потребления) предприятия предлагают потребителям проведение досуга. Обзор рынка предприятий общественного питания позволяет сделать вывод о том, что большая часть предприятий выбирает специализацию (пиццерия, суши бар) для привлечения потребителей.</w:t>
      </w:r>
    </w:p>
    <w:p w:rsidR="00C0699D" w:rsidRPr="002E54B7"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 xml:space="preserve">Бытовое обслуживание в муниципальном образовании г.Саяногорск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Бытовое обслуживание - одна из важнейших социально значимых отраслей сферы услуг. Принимая во внимание отсутствие государственных и муниципальных предприятий в этой сфере, вся нагрузка по обеспечению населения МО г.Саяногорск бытовыми услугами возлагается на предприятия малого и среднего бизнеса.</w:t>
      </w:r>
    </w:p>
    <w:p w:rsidR="00C0699D" w:rsidRPr="00914DAC" w:rsidRDefault="00C0699D" w:rsidP="00DB45AA">
      <w:pPr>
        <w:keepNext/>
        <w:widowControl/>
        <w:suppressLineNumbers/>
        <w:suppressAutoHyphens/>
        <w:ind w:firstLine="709"/>
        <w:contextualSpacing/>
        <w:mirrorIndents/>
        <w:jc w:val="both"/>
        <w:rPr>
          <w:b/>
          <w:sz w:val="24"/>
          <w:szCs w:val="24"/>
        </w:rPr>
      </w:pPr>
      <w:r w:rsidRPr="00914DAC">
        <w:rPr>
          <w:sz w:val="24"/>
          <w:szCs w:val="24"/>
        </w:rPr>
        <w:t xml:space="preserve">На территории МО г.Саяногорск активно развиваются сфера бытовых услуг. Она представлена сетью парикмахерских, мастерских по ремонту обуви, бытовой техники, пошиву одежды, прачечной, фото услуги, услуги бани, СТО, автомойки - всего около 300 объектов. </w:t>
      </w:r>
    </w:p>
    <w:p w:rsidR="00C0699D" w:rsidRPr="002E54B7"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 xml:space="preserve">Платные услуги в муниципальном образовании г.Саяногорск </w:t>
      </w:r>
    </w:p>
    <w:p w:rsidR="00C0699D" w:rsidRPr="00914DAC" w:rsidRDefault="00C0699D" w:rsidP="00DB45AA">
      <w:pPr>
        <w:keepNext/>
        <w:widowControl/>
        <w:suppressLineNumbers/>
        <w:suppressAutoHyphens/>
        <w:ind w:firstLine="709"/>
        <w:contextualSpacing/>
        <w:mirrorIndents/>
        <w:jc w:val="both"/>
        <w:rPr>
          <w:b/>
          <w:sz w:val="24"/>
          <w:szCs w:val="24"/>
        </w:rPr>
      </w:pPr>
      <w:r w:rsidRPr="00914DAC">
        <w:rPr>
          <w:sz w:val="24"/>
          <w:szCs w:val="24"/>
        </w:rPr>
        <w:t xml:space="preserve">За 2014 год населению МО г.Саяногорск оказано платных услуг на 1 527,8 млн.руб., что меньше на  15,7% в сравнении с </w:t>
      </w:r>
      <w:smartTag w:uri="urn:schemas-microsoft-com:office:smarttags" w:element="metricconverter">
        <w:smartTagPr>
          <w:attr w:name="ProductID" w:val="2013 г"/>
        </w:smartTagPr>
        <w:r w:rsidRPr="00914DAC">
          <w:rPr>
            <w:sz w:val="24"/>
            <w:szCs w:val="24"/>
          </w:rPr>
          <w:t>2013 г</w:t>
        </w:r>
      </w:smartTag>
      <w:r w:rsidRPr="00914DAC">
        <w:rPr>
          <w:sz w:val="24"/>
          <w:szCs w:val="24"/>
        </w:rPr>
        <w:t xml:space="preserve">. </w:t>
      </w:r>
    </w:p>
    <w:p w:rsidR="00C0699D" w:rsidRPr="00914DAC" w:rsidRDefault="00C0699D" w:rsidP="00DB45AA">
      <w:pPr>
        <w:keepNext/>
        <w:widowControl/>
        <w:suppressLineNumbers/>
        <w:suppressAutoHyphens/>
        <w:ind w:firstLine="709"/>
        <w:contextualSpacing/>
        <w:mirrorIndents/>
        <w:jc w:val="both"/>
        <w:rPr>
          <w:b/>
          <w:sz w:val="24"/>
          <w:szCs w:val="24"/>
        </w:rPr>
      </w:pPr>
      <w:r w:rsidRPr="00914DAC">
        <w:rPr>
          <w:sz w:val="24"/>
          <w:szCs w:val="24"/>
        </w:rPr>
        <w:t xml:space="preserve">Среди всех видов платных услуг преобладают жилищно-коммунальные услуги, транспортные услуги, услуги системы образования. </w:t>
      </w:r>
    </w:p>
    <w:p w:rsidR="002E54B7" w:rsidRDefault="002E54B7" w:rsidP="00DB45AA">
      <w:pPr>
        <w:keepNext/>
        <w:widowControl/>
        <w:suppressLineNumbers/>
        <w:suppressAutoHyphens/>
        <w:contextualSpacing/>
        <w:mirrorIndents/>
        <w:rPr>
          <w:sz w:val="10"/>
          <w:szCs w:val="10"/>
        </w:rPr>
      </w:pPr>
    </w:p>
    <w:p w:rsidR="000E6883" w:rsidRPr="002E54B7" w:rsidRDefault="000E6883" w:rsidP="00DB45AA">
      <w:pPr>
        <w:keepNext/>
        <w:widowControl/>
        <w:suppressLineNumbers/>
        <w:suppressAutoHyphens/>
        <w:contextualSpacing/>
        <w:mirrorIndents/>
        <w:rPr>
          <w:sz w:val="10"/>
          <w:szCs w:val="10"/>
        </w:rPr>
      </w:pPr>
    </w:p>
    <w:p w:rsidR="00C0699D" w:rsidRPr="00914DAC" w:rsidRDefault="00C0699D" w:rsidP="00DB45AA">
      <w:pPr>
        <w:pStyle w:val="3"/>
        <w:numPr>
          <w:ilvl w:val="0"/>
          <w:numId w:val="23"/>
        </w:numPr>
        <w:suppressLineNumbers/>
        <w:suppressAutoHyphens/>
        <w:spacing w:before="0" w:after="0"/>
        <w:ind w:left="0" w:firstLine="0"/>
        <w:contextualSpacing/>
        <w:mirrorIndents/>
        <w:rPr>
          <w:rFonts w:ascii="Times New Roman" w:hAnsi="Times New Roman" w:cs="Times New Roman"/>
          <w:i/>
          <w:sz w:val="24"/>
          <w:szCs w:val="24"/>
        </w:rPr>
      </w:pPr>
      <w:bookmarkStart w:id="33" w:name="_Toc442692874"/>
      <w:r w:rsidRPr="00914DAC">
        <w:rPr>
          <w:rFonts w:ascii="Times New Roman" w:hAnsi="Times New Roman" w:cs="Times New Roman"/>
          <w:i/>
          <w:sz w:val="24"/>
          <w:szCs w:val="24"/>
        </w:rPr>
        <w:t>Анализ состояния бюджетной системы моногорода</w:t>
      </w:r>
      <w:bookmarkEnd w:id="33"/>
      <w:r w:rsidRPr="00914DAC">
        <w:rPr>
          <w:rFonts w:ascii="Times New Roman" w:hAnsi="Times New Roman" w:cs="Times New Roman"/>
          <w:i/>
          <w:sz w:val="24"/>
          <w:szCs w:val="24"/>
        </w:rPr>
        <w:t xml:space="preserve"> </w:t>
      </w:r>
    </w:p>
    <w:p w:rsidR="00C0699D" w:rsidRPr="002E54B7" w:rsidRDefault="00C0699D" w:rsidP="00DB45AA">
      <w:pPr>
        <w:keepNext/>
        <w:widowControl/>
        <w:suppressLineNumbers/>
        <w:suppressAutoHyphens/>
        <w:ind w:firstLine="709"/>
        <w:contextualSpacing/>
        <w:mirrorIndents/>
        <w:jc w:val="both"/>
        <w:rPr>
          <w:b/>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Начиная с 2004 года, происходило реформирование бюджетного сектора, в связи с</w:t>
      </w:r>
      <w:r w:rsidRPr="00914DAC">
        <w:rPr>
          <w:b/>
          <w:bCs/>
          <w:sz w:val="24"/>
          <w:szCs w:val="24"/>
        </w:rPr>
        <w:t xml:space="preserve"> </w:t>
      </w:r>
      <w:r w:rsidRPr="00914DAC">
        <w:rPr>
          <w:sz w:val="24"/>
          <w:szCs w:val="24"/>
        </w:rPr>
        <w:t>этим разграничивались полномочия на федеральном, региональном и местном уровне. Ряд налогов был передан на другие уровни бюджетной системы, по некоторым налогам изменились нормативы зачисления в местные бюджеты, соответственно, вырос удельный вес финансовой помощи из бюджетов вышестоящих уровней и снизился удельный вес собственных доходов в общей сумме доходов МО г.Саяногорск. Удельный вес налоговых поступлений в сумме собственных доходов бюджета МО г.Саяногорск в 2004 году составлял 91,5%, в 2011 году - 74,2%, в 2012 году – 54,9%, в 2013 году – 71,1%, в 2014 году – 62,9%.</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Формирование доходной части (налоговых поступлений) бюджета МО г.Саяногорск характеризуется зависимостью от деятельности градообразующих предприятий города: филиала ОАО «РУСГИДРО» - «Саяно-Шушенская ГЭС им.П.С.Непорожнего» и ОАО «РУСАЛ Саяногорский Алюминиевый Завод». Наполняемость городского бюджета и возможность исполнения принятых бюджетных обязательств напрямую зависит от того, как сработают указанные предприятия за отчетный период. Основными доходными источниками городского бюджета в период 2011-2013 годов являлись налог на прибыль организаций и налог на доходы физических лиц. Их доля в общем объеме налоговых поступлений за 2011 год составляла 74,3%, за 2012 год – 71,1%, за 2013 год – 67,7%. В связи с отменой с 2014 года республиканским законодательством норматива отчисления в местные бюджеты налога на  прибыль, основными доходными источниками бюджета МО г. Саяногорск стали налог на доходы физических лиц и земельный налог, их доля в 2014 году составила 83,0%. В утвержденном бюджете 2015 года составляет 79,0%. Проектом закона «О республиканском бюджете Республики Хакасия на 2016 год и на плановый период 2017 и 2018 годов» от 30.10.2015 №15-37116-6 устанавливается дополнительный норматив отчисления в местный бюджет от налога на доходы физических лиц в размере 10%. В запланированных бюджетах 2016-2018 годов доля налога на доходы физических лиц и земельный налога в  общем объеме налоговых поступлении составляет, соответственно, 83,4%, 83,2% и 75,8%.</w:t>
      </w:r>
    </w:p>
    <w:p w:rsidR="00C0699D" w:rsidRDefault="00C0699D"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2E23A5" w:rsidRDefault="002E23A5" w:rsidP="00DB45AA">
      <w:pPr>
        <w:keepNext/>
        <w:widowControl/>
        <w:suppressLineNumbers/>
        <w:suppressAutoHyphens/>
        <w:contextualSpacing/>
        <w:mirrorIndents/>
        <w:rPr>
          <w:sz w:val="10"/>
          <w:szCs w:val="10"/>
        </w:rPr>
      </w:pPr>
    </w:p>
    <w:p w:rsidR="002E23A5" w:rsidRDefault="002E23A5" w:rsidP="00DB45AA">
      <w:pPr>
        <w:keepNext/>
        <w:widowControl/>
        <w:suppressLineNumbers/>
        <w:suppressAutoHyphens/>
        <w:contextualSpacing/>
        <w:mirrorIndents/>
        <w:rPr>
          <w:sz w:val="10"/>
          <w:szCs w:val="10"/>
        </w:rPr>
      </w:pPr>
    </w:p>
    <w:p w:rsidR="002E23A5" w:rsidRDefault="002E23A5" w:rsidP="00DB45AA">
      <w:pPr>
        <w:keepNext/>
        <w:widowControl/>
        <w:suppressLineNumbers/>
        <w:suppressAutoHyphens/>
        <w:contextualSpacing/>
        <w:mirrorIndents/>
        <w:rPr>
          <w:sz w:val="10"/>
          <w:szCs w:val="10"/>
        </w:rPr>
      </w:pPr>
    </w:p>
    <w:p w:rsidR="002E23A5" w:rsidRDefault="002E23A5"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5D1128" w:rsidRDefault="005D1128"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lastRenderedPageBreak/>
        <w:t>Анализ налоговых поступлений от градообразующих предприятий за 2011-2014 годы</w:t>
      </w:r>
    </w:p>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(по данным предприятий и МИ ФНС России №2 по РХ)</w:t>
      </w:r>
    </w:p>
    <w:tbl>
      <w:tblPr>
        <w:tblW w:w="9933" w:type="dxa"/>
        <w:tblInd w:w="98" w:type="dxa"/>
        <w:tblLayout w:type="fixed"/>
        <w:tblLook w:val="0000"/>
      </w:tblPr>
      <w:tblGrid>
        <w:gridCol w:w="5539"/>
        <w:gridCol w:w="1098"/>
        <w:gridCol w:w="1080"/>
        <w:gridCol w:w="1082"/>
        <w:gridCol w:w="1134"/>
      </w:tblGrid>
      <w:tr w:rsidR="00C0699D" w:rsidRPr="00914DAC" w:rsidTr="008F3626">
        <w:trPr>
          <w:trHeight w:val="20"/>
          <w:tblHeader/>
        </w:trPr>
        <w:tc>
          <w:tcPr>
            <w:tcW w:w="5539"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r w:rsidRPr="00914DAC">
              <w:rPr>
                <w:iCs/>
              </w:rPr>
              <w:t>Наименование показателя</w:t>
            </w:r>
          </w:p>
        </w:tc>
        <w:tc>
          <w:tcPr>
            <w:tcW w:w="4394" w:type="dxa"/>
            <w:gridSpan w:val="4"/>
            <w:tcBorders>
              <w:top w:val="single" w:sz="8" w:space="0" w:color="auto"/>
              <w:left w:val="single" w:sz="8" w:space="0" w:color="auto"/>
              <w:bottom w:val="single" w:sz="8" w:space="0" w:color="000000"/>
              <w:right w:val="single" w:sz="4"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r w:rsidRPr="00914DAC">
              <w:rPr>
                <w:iCs/>
              </w:rPr>
              <w:t>Всего поступило (тыс.руб.)</w:t>
            </w:r>
          </w:p>
        </w:tc>
      </w:tr>
      <w:tr w:rsidR="00C0699D" w:rsidRPr="00914DAC" w:rsidTr="008F3626">
        <w:trPr>
          <w:trHeight w:val="20"/>
          <w:tblHeader/>
        </w:trPr>
        <w:tc>
          <w:tcPr>
            <w:tcW w:w="5539" w:type="dxa"/>
            <w:vMerge/>
            <w:tcBorders>
              <w:top w:val="single" w:sz="8" w:space="0" w:color="auto"/>
              <w:left w:val="single" w:sz="8" w:space="0" w:color="auto"/>
              <w:bottom w:val="single" w:sz="8" w:space="0" w:color="000000"/>
              <w:right w:val="single" w:sz="8" w:space="0" w:color="auto"/>
            </w:tcBorders>
            <w:vAlign w:val="center"/>
          </w:tcPr>
          <w:p w:rsidR="00C0699D" w:rsidRPr="00914DAC" w:rsidRDefault="00C0699D" w:rsidP="00DB45AA">
            <w:pPr>
              <w:keepNext/>
              <w:widowControl/>
              <w:suppressLineNumbers/>
              <w:suppressAutoHyphens/>
              <w:contextualSpacing/>
              <w:mirrorIndents/>
              <w:jc w:val="center"/>
              <w:rPr>
                <w:iCs/>
              </w:rPr>
            </w:pPr>
          </w:p>
        </w:tc>
        <w:tc>
          <w:tcPr>
            <w:tcW w:w="1098"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1 г"/>
              </w:smartTagPr>
              <w:r w:rsidRPr="00914DAC">
                <w:rPr>
                  <w:iCs/>
                </w:rPr>
                <w:t>2011 г</w:t>
              </w:r>
            </w:smartTag>
            <w:r w:rsidRPr="00914DAC">
              <w:rPr>
                <w:iCs/>
              </w:rPr>
              <w:t>.</w:t>
            </w:r>
          </w:p>
        </w:tc>
        <w:tc>
          <w:tcPr>
            <w:tcW w:w="1080"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2 г"/>
              </w:smartTagPr>
              <w:r w:rsidRPr="00914DAC">
                <w:rPr>
                  <w:iCs/>
                </w:rPr>
                <w:t>2012 г</w:t>
              </w:r>
            </w:smartTag>
            <w:r w:rsidRPr="00914DAC">
              <w:rPr>
                <w:iCs/>
              </w:rPr>
              <w:t>.</w:t>
            </w:r>
          </w:p>
        </w:tc>
        <w:tc>
          <w:tcPr>
            <w:tcW w:w="1082" w:type="dxa"/>
            <w:tcBorders>
              <w:top w:val="nil"/>
              <w:left w:val="nil"/>
              <w:bottom w:val="single" w:sz="8" w:space="0" w:color="auto"/>
              <w:right w:val="single" w:sz="4"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3 г"/>
              </w:smartTagPr>
              <w:r w:rsidRPr="00914DAC">
                <w:rPr>
                  <w:iCs/>
                </w:rPr>
                <w:t>2013 г</w:t>
              </w:r>
            </w:smartTag>
            <w:r w:rsidRPr="00914DAC">
              <w:rPr>
                <w:iCs/>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0699D" w:rsidRPr="00914DAC"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4 г"/>
              </w:smartTagPr>
              <w:r w:rsidRPr="00914DAC">
                <w:rPr>
                  <w:iCs/>
                </w:rPr>
                <w:t>2014 г</w:t>
              </w:r>
            </w:smartTag>
            <w:r w:rsidRPr="00914DAC">
              <w:rPr>
                <w:iCs/>
              </w:rPr>
              <w:t>.</w:t>
            </w:r>
          </w:p>
        </w:tc>
      </w:tr>
      <w:tr w:rsidR="0079095A"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rPr>
                <w:sz w:val="22"/>
                <w:szCs w:val="22"/>
              </w:rPr>
            </w:pPr>
            <w:r w:rsidRPr="00914DAC">
              <w:rPr>
                <w:sz w:val="22"/>
                <w:szCs w:val="22"/>
              </w:rPr>
              <w:t>1. Налог на прибыль организаций</w:t>
            </w:r>
          </w:p>
        </w:tc>
        <w:tc>
          <w:tcPr>
            <w:tcW w:w="1098"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152 828</w:t>
            </w:r>
          </w:p>
        </w:tc>
        <w:tc>
          <w:tcPr>
            <w:tcW w:w="1080"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94 301</w:t>
            </w:r>
          </w:p>
        </w:tc>
        <w:tc>
          <w:tcPr>
            <w:tcW w:w="1082" w:type="dxa"/>
            <w:tcBorders>
              <w:top w:val="nil"/>
              <w:left w:val="nil"/>
              <w:bottom w:val="single" w:sz="8" w:space="0" w:color="auto"/>
              <w:right w:val="single" w:sz="4"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130 723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0</w:t>
            </w:r>
          </w:p>
        </w:tc>
      </w:tr>
      <w:tr w:rsidR="0079095A"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79095A" w:rsidRPr="008F3626" w:rsidRDefault="0079095A" w:rsidP="00DB45AA">
            <w:pPr>
              <w:keepNext/>
              <w:widowControl/>
              <w:suppressLineNumbers/>
              <w:suppressAutoHyphens/>
              <w:contextualSpacing/>
              <w:mirrorIndents/>
              <w:rPr>
                <w:i/>
                <w:iCs/>
              </w:rPr>
            </w:pPr>
            <w:r w:rsidRPr="008F3626">
              <w:rPr>
                <w:i/>
                <w:iCs/>
              </w:rPr>
              <w:t>Доля градооб. предпр. в общем объеме налога на прибыль (%)</w:t>
            </w:r>
          </w:p>
        </w:tc>
        <w:tc>
          <w:tcPr>
            <w:tcW w:w="1098"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080"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082" w:type="dxa"/>
            <w:tcBorders>
              <w:top w:val="nil"/>
              <w:left w:val="nil"/>
              <w:bottom w:val="single" w:sz="8" w:space="0" w:color="auto"/>
              <w:right w:val="single" w:sz="4"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9095A" w:rsidRPr="00914DAC" w:rsidRDefault="0079095A" w:rsidP="00DB45AA">
            <w:pPr>
              <w:keepNext/>
              <w:widowControl/>
              <w:suppressLineNumbers/>
              <w:suppressAutoHyphens/>
              <w:contextualSpacing/>
              <w:mirrorIndents/>
              <w:jc w:val="center"/>
              <w:rPr>
                <w:sz w:val="22"/>
                <w:szCs w:val="22"/>
              </w:rPr>
            </w:pPr>
          </w:p>
        </w:tc>
      </w:tr>
      <w:tr w:rsidR="0079095A"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rPr>
                <w:sz w:val="22"/>
                <w:szCs w:val="22"/>
              </w:rPr>
            </w:pPr>
            <w:r w:rsidRPr="00914DAC">
              <w:rPr>
                <w:sz w:val="22"/>
                <w:szCs w:val="22"/>
              </w:rPr>
              <w:t>2. НДФЛ</w:t>
            </w:r>
          </w:p>
        </w:tc>
        <w:tc>
          <w:tcPr>
            <w:tcW w:w="1098"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249 280</w:t>
            </w:r>
          </w:p>
        </w:tc>
        <w:tc>
          <w:tcPr>
            <w:tcW w:w="1080"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179 753</w:t>
            </w:r>
          </w:p>
        </w:tc>
        <w:tc>
          <w:tcPr>
            <w:tcW w:w="1082" w:type="dxa"/>
            <w:tcBorders>
              <w:top w:val="nil"/>
              <w:left w:val="nil"/>
              <w:bottom w:val="single" w:sz="8" w:space="0" w:color="auto"/>
              <w:right w:val="single" w:sz="4"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190 660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148 188</w:t>
            </w:r>
          </w:p>
        </w:tc>
      </w:tr>
      <w:tr w:rsidR="0079095A"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79095A" w:rsidRPr="008F3626" w:rsidRDefault="0079095A" w:rsidP="00DB45AA">
            <w:pPr>
              <w:keepNext/>
              <w:widowControl/>
              <w:suppressLineNumbers/>
              <w:suppressAutoHyphens/>
              <w:contextualSpacing/>
              <w:mirrorIndents/>
              <w:rPr>
                <w:i/>
                <w:iCs/>
              </w:rPr>
            </w:pPr>
            <w:r w:rsidRPr="008F3626">
              <w:rPr>
                <w:i/>
                <w:iCs/>
              </w:rPr>
              <w:t>Доля градооб. предпр. в общем объеме НДФЛ (%)</w:t>
            </w:r>
          </w:p>
        </w:tc>
        <w:tc>
          <w:tcPr>
            <w:tcW w:w="1098"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080"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082" w:type="dxa"/>
            <w:tcBorders>
              <w:top w:val="nil"/>
              <w:left w:val="nil"/>
              <w:bottom w:val="single" w:sz="8" w:space="0" w:color="auto"/>
              <w:right w:val="single" w:sz="4"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9095A" w:rsidRPr="00914DAC" w:rsidRDefault="0079095A" w:rsidP="00DB45AA">
            <w:pPr>
              <w:keepNext/>
              <w:widowControl/>
              <w:suppressLineNumbers/>
              <w:suppressAutoHyphens/>
              <w:contextualSpacing/>
              <w:mirrorIndents/>
              <w:jc w:val="center"/>
              <w:rPr>
                <w:sz w:val="22"/>
                <w:szCs w:val="22"/>
              </w:rPr>
            </w:pPr>
          </w:p>
        </w:tc>
      </w:tr>
      <w:tr w:rsidR="0079095A"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rPr>
                <w:sz w:val="22"/>
                <w:szCs w:val="22"/>
              </w:rPr>
            </w:pPr>
            <w:r w:rsidRPr="00914DAC">
              <w:rPr>
                <w:sz w:val="22"/>
                <w:szCs w:val="22"/>
              </w:rPr>
              <w:t>3. Земельный налог</w:t>
            </w:r>
          </w:p>
        </w:tc>
        <w:tc>
          <w:tcPr>
            <w:tcW w:w="1098"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67 367</w:t>
            </w:r>
          </w:p>
        </w:tc>
        <w:tc>
          <w:tcPr>
            <w:tcW w:w="1080"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62 530</w:t>
            </w:r>
          </w:p>
        </w:tc>
        <w:tc>
          <w:tcPr>
            <w:tcW w:w="1082" w:type="dxa"/>
            <w:tcBorders>
              <w:top w:val="nil"/>
              <w:left w:val="nil"/>
              <w:bottom w:val="single" w:sz="8" w:space="0" w:color="auto"/>
              <w:right w:val="single" w:sz="4"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105 226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121 030</w:t>
            </w:r>
          </w:p>
        </w:tc>
      </w:tr>
      <w:tr w:rsidR="0079095A"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79095A" w:rsidRPr="008F3626" w:rsidRDefault="0079095A" w:rsidP="00DB45AA">
            <w:pPr>
              <w:keepNext/>
              <w:widowControl/>
              <w:suppressLineNumbers/>
              <w:suppressAutoHyphens/>
              <w:contextualSpacing/>
              <w:mirrorIndents/>
              <w:rPr>
                <w:i/>
                <w:iCs/>
              </w:rPr>
            </w:pPr>
            <w:r w:rsidRPr="008F3626">
              <w:rPr>
                <w:i/>
                <w:iCs/>
              </w:rPr>
              <w:t>Доля градооб. предпр. в общем объеме земельного налога (%)</w:t>
            </w:r>
          </w:p>
        </w:tc>
        <w:tc>
          <w:tcPr>
            <w:tcW w:w="1098"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080"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082" w:type="dxa"/>
            <w:tcBorders>
              <w:top w:val="nil"/>
              <w:left w:val="nil"/>
              <w:bottom w:val="single" w:sz="8" w:space="0" w:color="auto"/>
              <w:right w:val="single" w:sz="4"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9095A" w:rsidRPr="00914DAC" w:rsidRDefault="0079095A" w:rsidP="00DB45AA">
            <w:pPr>
              <w:keepNext/>
              <w:widowControl/>
              <w:suppressLineNumbers/>
              <w:suppressAutoHyphens/>
              <w:contextualSpacing/>
              <w:mirrorIndents/>
              <w:jc w:val="center"/>
              <w:rPr>
                <w:sz w:val="22"/>
                <w:szCs w:val="22"/>
              </w:rPr>
            </w:pPr>
          </w:p>
        </w:tc>
      </w:tr>
      <w:tr w:rsidR="0079095A"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rPr>
                <w:sz w:val="22"/>
                <w:szCs w:val="22"/>
              </w:rPr>
            </w:pPr>
            <w:r w:rsidRPr="00914DAC">
              <w:rPr>
                <w:sz w:val="22"/>
                <w:szCs w:val="22"/>
              </w:rPr>
              <w:t>4. Налоговые поступления</w:t>
            </w:r>
          </w:p>
        </w:tc>
        <w:tc>
          <w:tcPr>
            <w:tcW w:w="1098"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541 042</w:t>
            </w:r>
          </w:p>
        </w:tc>
        <w:tc>
          <w:tcPr>
            <w:tcW w:w="1080"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385 376</w:t>
            </w:r>
          </w:p>
        </w:tc>
        <w:tc>
          <w:tcPr>
            <w:tcW w:w="1082" w:type="dxa"/>
            <w:tcBorders>
              <w:top w:val="nil"/>
              <w:left w:val="nil"/>
              <w:bottom w:val="single" w:sz="8" w:space="0" w:color="auto"/>
              <w:right w:val="single" w:sz="4"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474 813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9095A" w:rsidRPr="00914DAC" w:rsidRDefault="0079095A" w:rsidP="00DB45AA">
            <w:pPr>
              <w:keepNext/>
              <w:widowControl/>
              <w:suppressLineNumbers/>
              <w:suppressAutoHyphens/>
              <w:contextualSpacing/>
              <w:mirrorIndents/>
              <w:jc w:val="center"/>
              <w:rPr>
                <w:sz w:val="22"/>
                <w:szCs w:val="22"/>
              </w:rPr>
            </w:pPr>
            <w:r w:rsidRPr="00914DAC">
              <w:rPr>
                <w:sz w:val="22"/>
                <w:szCs w:val="22"/>
              </w:rPr>
              <w:t>324 313</w:t>
            </w:r>
          </w:p>
        </w:tc>
      </w:tr>
      <w:tr w:rsidR="0079095A"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79095A" w:rsidRPr="008F3626" w:rsidRDefault="0079095A" w:rsidP="00DB45AA">
            <w:pPr>
              <w:keepNext/>
              <w:widowControl/>
              <w:suppressLineNumbers/>
              <w:suppressAutoHyphens/>
              <w:contextualSpacing/>
              <w:mirrorIndents/>
              <w:rPr>
                <w:i/>
                <w:iCs/>
              </w:rPr>
            </w:pPr>
            <w:r w:rsidRPr="008F3626">
              <w:rPr>
                <w:i/>
                <w:iCs/>
              </w:rPr>
              <w:t>Доля градооб. предпр. в общем объеме налог. поступ. (%)</w:t>
            </w:r>
          </w:p>
        </w:tc>
        <w:tc>
          <w:tcPr>
            <w:tcW w:w="1098"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080" w:type="dxa"/>
            <w:tcBorders>
              <w:top w:val="nil"/>
              <w:left w:val="nil"/>
              <w:bottom w:val="single" w:sz="8" w:space="0" w:color="auto"/>
              <w:right w:val="single" w:sz="8"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082" w:type="dxa"/>
            <w:tcBorders>
              <w:top w:val="nil"/>
              <w:left w:val="nil"/>
              <w:bottom w:val="single" w:sz="8" w:space="0" w:color="auto"/>
              <w:right w:val="single" w:sz="4" w:space="0" w:color="auto"/>
            </w:tcBorders>
            <w:shd w:val="clear" w:color="auto" w:fill="FFFFFF"/>
            <w:vAlign w:val="center"/>
          </w:tcPr>
          <w:p w:rsidR="0079095A" w:rsidRPr="00914DAC" w:rsidRDefault="0079095A" w:rsidP="00DB45AA">
            <w:pPr>
              <w:keepNext/>
              <w:widowControl/>
              <w:suppressLineNumbers/>
              <w:suppressAutoHyphens/>
              <w:contextualSpacing/>
              <w:mirrorIndents/>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9095A" w:rsidRPr="00914DAC" w:rsidRDefault="0079095A" w:rsidP="00DB45AA">
            <w:pPr>
              <w:keepNext/>
              <w:widowControl/>
              <w:suppressLineNumbers/>
              <w:suppressAutoHyphens/>
              <w:contextualSpacing/>
              <w:mirrorIndents/>
              <w:jc w:val="center"/>
              <w:rPr>
                <w:sz w:val="22"/>
                <w:szCs w:val="22"/>
              </w:rPr>
            </w:pPr>
          </w:p>
        </w:tc>
      </w:tr>
    </w:tbl>
    <w:p w:rsidR="00BF0685" w:rsidRPr="00914DAC" w:rsidRDefault="00BF0685" w:rsidP="00DB45AA">
      <w:pPr>
        <w:keepNext/>
        <w:widowControl/>
        <w:suppressLineNumbers/>
        <w:suppressAutoHyphens/>
        <w:contextualSpacing/>
        <w:mirrorIndents/>
        <w:rPr>
          <w:b/>
          <w:i/>
          <w:sz w:val="10"/>
          <w:szCs w:val="10"/>
        </w:rPr>
      </w:pPr>
    </w:p>
    <w:p w:rsidR="00C0699D" w:rsidRPr="005D1128" w:rsidRDefault="00C0699D" w:rsidP="00DB45AA">
      <w:pPr>
        <w:keepNext/>
        <w:widowControl/>
        <w:suppressLineNumbers/>
        <w:suppressAutoHyphens/>
        <w:contextualSpacing/>
        <w:mirrorIndents/>
        <w:jc w:val="both"/>
      </w:pPr>
      <w:r w:rsidRPr="005D1128">
        <w:t>(продолжение таблицы)</w:t>
      </w:r>
    </w:p>
    <w:tbl>
      <w:tblPr>
        <w:tblW w:w="9933" w:type="dxa"/>
        <w:tblInd w:w="98" w:type="dxa"/>
        <w:tblLayout w:type="fixed"/>
        <w:tblLook w:val="0000"/>
      </w:tblPr>
      <w:tblGrid>
        <w:gridCol w:w="5539"/>
        <w:gridCol w:w="1134"/>
        <w:gridCol w:w="1134"/>
        <w:gridCol w:w="1134"/>
        <w:gridCol w:w="992"/>
      </w:tblGrid>
      <w:tr w:rsidR="00C0699D" w:rsidRPr="00914DAC" w:rsidTr="008F3626">
        <w:trPr>
          <w:trHeight w:val="20"/>
        </w:trPr>
        <w:tc>
          <w:tcPr>
            <w:tcW w:w="5539"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r w:rsidRPr="00914DAC">
              <w:rPr>
                <w:iCs/>
              </w:rPr>
              <w:t>Наименование показателя</w:t>
            </w:r>
          </w:p>
        </w:tc>
        <w:tc>
          <w:tcPr>
            <w:tcW w:w="439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r w:rsidRPr="00914DAC">
              <w:rPr>
                <w:iCs/>
              </w:rPr>
              <w:t>в том числе:</w:t>
            </w:r>
          </w:p>
          <w:p w:rsidR="00C0699D" w:rsidRPr="00914DAC" w:rsidRDefault="00C0699D" w:rsidP="00DB45AA">
            <w:pPr>
              <w:keepNext/>
              <w:widowControl/>
              <w:suppressLineNumbers/>
              <w:suppressAutoHyphens/>
              <w:contextualSpacing/>
              <w:mirrorIndents/>
              <w:jc w:val="center"/>
              <w:rPr>
                <w:iCs/>
              </w:rPr>
            </w:pPr>
            <w:r w:rsidRPr="00914DAC">
              <w:rPr>
                <w:iCs/>
              </w:rPr>
              <w:t>от градообразующих предприятий (тыс.руб.)</w:t>
            </w:r>
          </w:p>
        </w:tc>
      </w:tr>
      <w:tr w:rsidR="00C0699D" w:rsidRPr="00914DAC" w:rsidTr="008F3626">
        <w:trPr>
          <w:trHeight w:val="20"/>
        </w:trPr>
        <w:tc>
          <w:tcPr>
            <w:tcW w:w="5539" w:type="dxa"/>
            <w:vMerge/>
            <w:tcBorders>
              <w:top w:val="single" w:sz="8" w:space="0" w:color="auto"/>
              <w:left w:val="single" w:sz="8" w:space="0" w:color="auto"/>
              <w:bottom w:val="single" w:sz="8" w:space="0" w:color="000000"/>
              <w:right w:val="single" w:sz="8" w:space="0" w:color="auto"/>
            </w:tcBorders>
            <w:vAlign w:val="center"/>
          </w:tcPr>
          <w:p w:rsidR="00C0699D" w:rsidRPr="00914DAC" w:rsidRDefault="00C0699D" w:rsidP="00DB45AA">
            <w:pPr>
              <w:keepNext/>
              <w:widowControl/>
              <w:suppressLineNumbers/>
              <w:suppressAutoHyphens/>
              <w:contextualSpacing/>
              <w:mirrorIndents/>
              <w:jc w:val="center"/>
              <w:rPr>
                <w:iCs/>
              </w:rPr>
            </w:pPr>
          </w:p>
        </w:tc>
        <w:tc>
          <w:tcPr>
            <w:tcW w:w="1134" w:type="dxa"/>
            <w:tcBorders>
              <w:top w:val="single" w:sz="4" w:space="0" w:color="auto"/>
              <w:left w:val="single" w:sz="4" w:space="0" w:color="auto"/>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1 г"/>
              </w:smartTagPr>
              <w:r w:rsidRPr="00914DAC">
                <w:rPr>
                  <w:iCs/>
                </w:rPr>
                <w:t>2011 г</w:t>
              </w:r>
            </w:smartTag>
            <w:r w:rsidRPr="00914DAC">
              <w:rPr>
                <w:iCs/>
              </w:rPr>
              <w:t>.</w:t>
            </w:r>
          </w:p>
        </w:tc>
        <w:tc>
          <w:tcPr>
            <w:tcW w:w="1134" w:type="dxa"/>
            <w:tcBorders>
              <w:top w:val="single" w:sz="4" w:space="0" w:color="auto"/>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2 г"/>
              </w:smartTagPr>
              <w:r w:rsidRPr="00914DAC">
                <w:rPr>
                  <w:iCs/>
                </w:rPr>
                <w:t>2012 г</w:t>
              </w:r>
            </w:smartTag>
            <w:r w:rsidRPr="00914DAC">
              <w:rPr>
                <w:iCs/>
              </w:rPr>
              <w:t>.</w:t>
            </w:r>
          </w:p>
        </w:tc>
        <w:tc>
          <w:tcPr>
            <w:tcW w:w="1134" w:type="dxa"/>
            <w:tcBorders>
              <w:top w:val="single" w:sz="4" w:space="0" w:color="auto"/>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3 г"/>
              </w:smartTagPr>
              <w:r w:rsidRPr="00914DAC">
                <w:rPr>
                  <w:iCs/>
                </w:rPr>
                <w:t>2013 г</w:t>
              </w:r>
            </w:smartTag>
            <w:r w:rsidRPr="00914DAC">
              <w:rPr>
                <w:iCs/>
              </w:rPr>
              <w:t>.</w:t>
            </w:r>
          </w:p>
        </w:tc>
        <w:tc>
          <w:tcPr>
            <w:tcW w:w="992" w:type="dxa"/>
            <w:tcBorders>
              <w:top w:val="single" w:sz="4" w:space="0" w:color="auto"/>
              <w:left w:val="nil"/>
              <w:bottom w:val="single" w:sz="8" w:space="0" w:color="auto"/>
              <w:right w:val="single" w:sz="8" w:space="0" w:color="auto"/>
            </w:tcBorders>
            <w:shd w:val="clear" w:color="auto" w:fill="FFFFFF"/>
          </w:tcPr>
          <w:p w:rsidR="00C0699D" w:rsidRPr="00914DAC" w:rsidRDefault="00C0699D" w:rsidP="00DB45AA">
            <w:pPr>
              <w:keepNext/>
              <w:widowControl/>
              <w:suppressLineNumbers/>
              <w:suppressAutoHyphens/>
              <w:contextualSpacing/>
              <w:mirrorIndents/>
              <w:jc w:val="center"/>
              <w:rPr>
                <w:iCs/>
              </w:rPr>
            </w:pPr>
            <w:smartTag w:uri="urn:schemas-microsoft-com:office:smarttags" w:element="metricconverter">
              <w:smartTagPr>
                <w:attr w:name="ProductID" w:val="2014 г"/>
              </w:smartTagPr>
              <w:r w:rsidRPr="00914DAC">
                <w:rPr>
                  <w:iCs/>
                </w:rPr>
                <w:t>2014 г</w:t>
              </w:r>
            </w:smartTag>
            <w:r w:rsidRPr="00914DAC">
              <w:rPr>
                <w:iCs/>
              </w:rPr>
              <w:t>.</w:t>
            </w:r>
          </w:p>
        </w:tc>
      </w:tr>
      <w:tr w:rsidR="00C0699D"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1. Налог на прибыль организаций</w:t>
            </w:r>
          </w:p>
        </w:tc>
        <w:tc>
          <w:tcPr>
            <w:tcW w:w="1134" w:type="dxa"/>
            <w:tcBorders>
              <w:top w:val="nil"/>
              <w:left w:val="single" w:sz="4" w:space="0" w:color="auto"/>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99 270</w:t>
            </w:r>
          </w:p>
        </w:tc>
        <w:tc>
          <w:tcPr>
            <w:tcW w:w="1134"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67 414</w:t>
            </w:r>
          </w:p>
        </w:tc>
        <w:tc>
          <w:tcPr>
            <w:tcW w:w="1134"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117 003</w:t>
            </w:r>
          </w:p>
        </w:tc>
        <w:tc>
          <w:tcPr>
            <w:tcW w:w="992" w:type="dxa"/>
            <w:tcBorders>
              <w:top w:val="nil"/>
              <w:left w:val="nil"/>
              <w:bottom w:val="single" w:sz="8" w:space="0" w:color="auto"/>
              <w:right w:val="single" w:sz="8" w:space="0" w:color="auto"/>
            </w:tcBorders>
            <w:shd w:val="clear" w:color="auto" w:fill="FFFFFF"/>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r>
      <w:tr w:rsidR="00C0699D" w:rsidRPr="008F3626"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rPr>
                <w:i/>
                <w:iCs/>
              </w:rPr>
            </w:pPr>
            <w:r w:rsidRPr="008F3626">
              <w:rPr>
                <w:i/>
                <w:iCs/>
              </w:rPr>
              <w:t>Доля градооб. предпр. в общем объеме налога на прибыль (%)</w:t>
            </w:r>
          </w:p>
        </w:tc>
        <w:tc>
          <w:tcPr>
            <w:tcW w:w="1134" w:type="dxa"/>
            <w:tcBorders>
              <w:top w:val="nil"/>
              <w:left w:val="single" w:sz="4" w:space="0" w:color="auto"/>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65,0</w:t>
            </w:r>
          </w:p>
        </w:tc>
        <w:tc>
          <w:tcPr>
            <w:tcW w:w="1134"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71,5</w:t>
            </w:r>
          </w:p>
        </w:tc>
        <w:tc>
          <w:tcPr>
            <w:tcW w:w="1134"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89,5</w:t>
            </w:r>
          </w:p>
        </w:tc>
        <w:tc>
          <w:tcPr>
            <w:tcW w:w="992"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0</w:t>
            </w:r>
          </w:p>
        </w:tc>
      </w:tr>
      <w:tr w:rsidR="00C0699D"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2. НДФЛ</w:t>
            </w:r>
          </w:p>
        </w:tc>
        <w:tc>
          <w:tcPr>
            <w:tcW w:w="1134" w:type="dxa"/>
            <w:tcBorders>
              <w:top w:val="nil"/>
              <w:left w:val="single" w:sz="4" w:space="0" w:color="auto"/>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67 080</w:t>
            </w:r>
          </w:p>
        </w:tc>
        <w:tc>
          <w:tcPr>
            <w:tcW w:w="1134"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47 667</w:t>
            </w:r>
          </w:p>
        </w:tc>
        <w:tc>
          <w:tcPr>
            <w:tcW w:w="1134"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51 343</w:t>
            </w:r>
          </w:p>
        </w:tc>
        <w:tc>
          <w:tcPr>
            <w:tcW w:w="992" w:type="dxa"/>
            <w:tcBorders>
              <w:top w:val="nil"/>
              <w:left w:val="nil"/>
              <w:bottom w:val="single" w:sz="8" w:space="0" w:color="auto"/>
              <w:right w:val="single" w:sz="8" w:space="0" w:color="auto"/>
            </w:tcBorders>
            <w:shd w:val="clear" w:color="auto" w:fill="FFFFFF"/>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41 541</w:t>
            </w:r>
          </w:p>
        </w:tc>
      </w:tr>
      <w:tr w:rsidR="00C0699D" w:rsidRPr="008F3626"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rPr>
                <w:i/>
                <w:iCs/>
              </w:rPr>
            </w:pPr>
            <w:r w:rsidRPr="008F3626">
              <w:rPr>
                <w:i/>
                <w:iCs/>
              </w:rPr>
              <w:t>Доля градооб. предпр. в общем объеме НДФЛ (%)</w:t>
            </w:r>
          </w:p>
        </w:tc>
        <w:tc>
          <w:tcPr>
            <w:tcW w:w="1134" w:type="dxa"/>
            <w:tcBorders>
              <w:top w:val="nil"/>
              <w:left w:val="single" w:sz="4" w:space="0" w:color="auto"/>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26,9</w:t>
            </w:r>
          </w:p>
        </w:tc>
        <w:tc>
          <w:tcPr>
            <w:tcW w:w="1134"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26,5</w:t>
            </w:r>
          </w:p>
        </w:tc>
        <w:tc>
          <w:tcPr>
            <w:tcW w:w="1134"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26,9</w:t>
            </w:r>
          </w:p>
        </w:tc>
        <w:tc>
          <w:tcPr>
            <w:tcW w:w="992"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28,0</w:t>
            </w:r>
          </w:p>
        </w:tc>
      </w:tr>
      <w:tr w:rsidR="00C0699D"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3. Земельный налог</w:t>
            </w:r>
          </w:p>
        </w:tc>
        <w:tc>
          <w:tcPr>
            <w:tcW w:w="1134" w:type="dxa"/>
            <w:tcBorders>
              <w:top w:val="nil"/>
              <w:left w:val="single" w:sz="4" w:space="0" w:color="auto"/>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20 138</w:t>
            </w:r>
          </w:p>
        </w:tc>
        <w:tc>
          <w:tcPr>
            <w:tcW w:w="1134"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20 138</w:t>
            </w:r>
          </w:p>
        </w:tc>
        <w:tc>
          <w:tcPr>
            <w:tcW w:w="1134"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45 708</w:t>
            </w:r>
          </w:p>
        </w:tc>
        <w:tc>
          <w:tcPr>
            <w:tcW w:w="992" w:type="dxa"/>
            <w:tcBorders>
              <w:top w:val="nil"/>
              <w:left w:val="nil"/>
              <w:bottom w:val="single" w:sz="8" w:space="0" w:color="auto"/>
              <w:right w:val="single" w:sz="8" w:space="0" w:color="auto"/>
            </w:tcBorders>
            <w:shd w:val="clear" w:color="auto" w:fill="FFFFFF"/>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65 143</w:t>
            </w:r>
          </w:p>
        </w:tc>
      </w:tr>
      <w:tr w:rsidR="00C0699D" w:rsidRPr="008F3626"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rPr>
                <w:i/>
                <w:iCs/>
              </w:rPr>
            </w:pPr>
            <w:r w:rsidRPr="008F3626">
              <w:rPr>
                <w:i/>
                <w:iCs/>
              </w:rPr>
              <w:t>Доля градооб. предпр. в общем объеме земельного налога (%)</w:t>
            </w:r>
          </w:p>
        </w:tc>
        <w:tc>
          <w:tcPr>
            <w:tcW w:w="1134" w:type="dxa"/>
            <w:tcBorders>
              <w:top w:val="nil"/>
              <w:left w:val="single" w:sz="4" w:space="0" w:color="auto"/>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29,9</w:t>
            </w:r>
          </w:p>
        </w:tc>
        <w:tc>
          <w:tcPr>
            <w:tcW w:w="1134"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32,2</w:t>
            </w:r>
          </w:p>
        </w:tc>
        <w:tc>
          <w:tcPr>
            <w:tcW w:w="1134"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43,4</w:t>
            </w:r>
          </w:p>
        </w:tc>
        <w:tc>
          <w:tcPr>
            <w:tcW w:w="992"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Cs/>
              </w:rPr>
            </w:pPr>
            <w:r w:rsidRPr="008F3626">
              <w:rPr>
                <w:iCs/>
              </w:rPr>
              <w:t>53,8</w:t>
            </w:r>
          </w:p>
        </w:tc>
      </w:tr>
      <w:tr w:rsidR="00C0699D" w:rsidRPr="00914DAC"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4. Налоговые поступления</w:t>
            </w:r>
          </w:p>
        </w:tc>
        <w:tc>
          <w:tcPr>
            <w:tcW w:w="1134" w:type="dxa"/>
            <w:tcBorders>
              <w:top w:val="nil"/>
              <w:left w:val="single" w:sz="4" w:space="0" w:color="auto"/>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186 488</w:t>
            </w:r>
          </w:p>
        </w:tc>
        <w:tc>
          <w:tcPr>
            <w:tcW w:w="1134"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135 219</w:t>
            </w:r>
          </w:p>
        </w:tc>
        <w:tc>
          <w:tcPr>
            <w:tcW w:w="1134" w:type="dxa"/>
            <w:tcBorders>
              <w:top w:val="nil"/>
              <w:left w:val="nil"/>
              <w:bottom w:val="single" w:sz="8" w:space="0" w:color="auto"/>
              <w:right w:val="single" w:sz="8" w:space="0" w:color="auto"/>
            </w:tcBorders>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214 054</w:t>
            </w:r>
          </w:p>
        </w:tc>
        <w:tc>
          <w:tcPr>
            <w:tcW w:w="992" w:type="dxa"/>
            <w:tcBorders>
              <w:top w:val="nil"/>
              <w:left w:val="nil"/>
              <w:bottom w:val="single" w:sz="8" w:space="0" w:color="auto"/>
              <w:right w:val="single" w:sz="8" w:space="0" w:color="auto"/>
            </w:tcBorders>
            <w:shd w:val="clear" w:color="auto" w:fill="FFFFFF"/>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106 684</w:t>
            </w:r>
          </w:p>
        </w:tc>
      </w:tr>
      <w:tr w:rsidR="00C0699D" w:rsidRPr="008F3626" w:rsidTr="008F3626">
        <w:trPr>
          <w:trHeight w:val="20"/>
        </w:trPr>
        <w:tc>
          <w:tcPr>
            <w:tcW w:w="5539" w:type="dxa"/>
            <w:tcBorders>
              <w:top w:val="nil"/>
              <w:left w:val="single" w:sz="8" w:space="0" w:color="auto"/>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rPr>
                <w:i/>
                <w:iCs/>
              </w:rPr>
            </w:pPr>
            <w:r w:rsidRPr="008F3626">
              <w:rPr>
                <w:i/>
                <w:iCs/>
              </w:rPr>
              <w:t>Доля градооб. предпр. в общем объеме налог. поступ. (%)</w:t>
            </w:r>
          </w:p>
        </w:tc>
        <w:tc>
          <w:tcPr>
            <w:tcW w:w="1134" w:type="dxa"/>
            <w:tcBorders>
              <w:top w:val="nil"/>
              <w:left w:val="single" w:sz="4" w:space="0" w:color="auto"/>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34,5</w:t>
            </w:r>
          </w:p>
        </w:tc>
        <w:tc>
          <w:tcPr>
            <w:tcW w:w="1134"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35,1</w:t>
            </w:r>
          </w:p>
        </w:tc>
        <w:tc>
          <w:tcPr>
            <w:tcW w:w="1134"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45,1</w:t>
            </w:r>
          </w:p>
        </w:tc>
        <w:tc>
          <w:tcPr>
            <w:tcW w:w="992" w:type="dxa"/>
            <w:tcBorders>
              <w:top w:val="nil"/>
              <w:left w:val="nil"/>
              <w:bottom w:val="single" w:sz="8" w:space="0" w:color="auto"/>
              <w:right w:val="single" w:sz="8" w:space="0" w:color="auto"/>
            </w:tcBorders>
            <w:shd w:val="clear" w:color="auto" w:fill="FFFFFF"/>
            <w:vAlign w:val="center"/>
          </w:tcPr>
          <w:p w:rsidR="00C0699D" w:rsidRPr="008F3626" w:rsidRDefault="00C0699D" w:rsidP="00DB45AA">
            <w:pPr>
              <w:keepNext/>
              <w:widowControl/>
              <w:suppressLineNumbers/>
              <w:suppressAutoHyphens/>
              <w:contextualSpacing/>
              <w:mirrorIndents/>
              <w:jc w:val="center"/>
              <w:rPr>
                <w:i/>
                <w:iCs/>
              </w:rPr>
            </w:pPr>
            <w:r w:rsidRPr="008F3626">
              <w:rPr>
                <w:i/>
                <w:iCs/>
              </w:rPr>
              <w:t>32,9</w:t>
            </w:r>
          </w:p>
        </w:tc>
      </w:tr>
    </w:tbl>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Из проведенного анализа видно, что экономика МО г.Саяногорск и развитие предприятий неразрывно. Сокращение налоговых поступлений от градообразующих предприятий влечет уменьшение общих налоговых поступлений в бюджет города. Доля поступлений от градообразующих предприятий в общем объеме налоговых поступлений очень высока и в 2011 году составила 34,5%, в 2012 году – 35,1%, в 2013 году – 45,1%, в 2014 году – 32,9%.</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Согласно статистических данных доля работающего населения на крупнейших предприятиях в общей объеме работающего населения составляет более 33%, т.е. треть работающего населения МО г.Саяногорск.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Передача с местного уровня на другие уровни бюджетной системы расходных полномочий не компенсирует в полной мере потери городского бюджета, образовавшиеся в результате перераспределения налогов в соответствии с федеральным законодательством. Расходные обязательства МО г.Саяногорск закреплены №131-ФЗ от 06.10.2003 «Об общих принципах организации местного самоуправления в Российской Федерации». От поступлений доходов в бюджет города зависит развитие социальной сферы. </w:t>
      </w:r>
    </w:p>
    <w:p w:rsidR="00C0699D" w:rsidRPr="008F3626"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contextualSpacing/>
        <w:mirrorIndents/>
        <w:jc w:val="center"/>
        <w:rPr>
          <w:i/>
          <w:sz w:val="22"/>
          <w:szCs w:val="22"/>
        </w:rPr>
      </w:pPr>
      <w:r w:rsidRPr="00914DAC">
        <w:rPr>
          <w:i/>
          <w:sz w:val="22"/>
          <w:szCs w:val="22"/>
        </w:rPr>
        <w:t>Анализ доходной части бюджета МО г.Саяногорск за период 2011-2018 годы, тыс.руб.</w:t>
      </w:r>
    </w:p>
    <w:tbl>
      <w:tblPr>
        <w:tblW w:w="9933" w:type="dxa"/>
        <w:tblInd w:w="98" w:type="dxa"/>
        <w:tblLook w:val="0000"/>
      </w:tblPr>
      <w:tblGrid>
        <w:gridCol w:w="4830"/>
        <w:gridCol w:w="1276"/>
        <w:gridCol w:w="1330"/>
        <w:gridCol w:w="1221"/>
        <w:gridCol w:w="1276"/>
      </w:tblGrid>
      <w:tr w:rsidR="00C0699D" w:rsidRPr="00265965" w:rsidTr="008F3626">
        <w:trPr>
          <w:trHeight w:val="540"/>
        </w:trPr>
        <w:tc>
          <w:tcPr>
            <w:tcW w:w="4830" w:type="dxa"/>
            <w:tcBorders>
              <w:top w:val="single" w:sz="4" w:space="0" w:color="auto"/>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pPr>
            <w:r w:rsidRPr="00265965">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jc w:val="center"/>
            </w:pPr>
            <w:r w:rsidRPr="00265965">
              <w:t>2011 год факт</w:t>
            </w:r>
          </w:p>
        </w:tc>
        <w:tc>
          <w:tcPr>
            <w:tcW w:w="1330" w:type="dxa"/>
            <w:tcBorders>
              <w:top w:val="single" w:sz="4" w:space="0" w:color="auto"/>
              <w:left w:val="nil"/>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jc w:val="center"/>
            </w:pPr>
            <w:r w:rsidRPr="00265965">
              <w:t>2012 год факт</w:t>
            </w:r>
          </w:p>
        </w:tc>
        <w:tc>
          <w:tcPr>
            <w:tcW w:w="1221" w:type="dxa"/>
            <w:tcBorders>
              <w:top w:val="single" w:sz="4" w:space="0" w:color="auto"/>
              <w:left w:val="nil"/>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jc w:val="center"/>
            </w:pPr>
            <w:r w:rsidRPr="00265965">
              <w:t>2013 год факт</w:t>
            </w:r>
          </w:p>
        </w:tc>
        <w:tc>
          <w:tcPr>
            <w:tcW w:w="1276" w:type="dxa"/>
            <w:tcBorders>
              <w:top w:val="single" w:sz="4" w:space="0" w:color="auto"/>
              <w:left w:val="nil"/>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jc w:val="center"/>
            </w:pPr>
            <w:r w:rsidRPr="00265965">
              <w:t>2014 год</w:t>
            </w:r>
          </w:p>
          <w:p w:rsidR="00C0699D" w:rsidRPr="00265965" w:rsidRDefault="00C0699D" w:rsidP="00DB45AA">
            <w:pPr>
              <w:keepNext/>
              <w:widowControl/>
              <w:suppressLineNumbers/>
              <w:suppressAutoHyphens/>
              <w:contextualSpacing/>
              <w:mirrorIndents/>
              <w:jc w:val="center"/>
            </w:pPr>
            <w:r w:rsidRPr="00265965">
              <w:t>факт</w:t>
            </w:r>
          </w:p>
        </w:tc>
      </w:tr>
      <w:tr w:rsidR="00C0699D" w:rsidRPr="00265965" w:rsidTr="008F3626">
        <w:trPr>
          <w:trHeight w:val="276"/>
        </w:trPr>
        <w:tc>
          <w:tcPr>
            <w:tcW w:w="4830" w:type="dxa"/>
            <w:tcBorders>
              <w:top w:val="nil"/>
              <w:left w:val="single" w:sz="4" w:space="0" w:color="auto"/>
              <w:bottom w:val="single" w:sz="4" w:space="0" w:color="auto"/>
              <w:right w:val="single" w:sz="4" w:space="0" w:color="auto"/>
            </w:tcBorders>
            <w:noWrap/>
            <w:vAlign w:val="bottom"/>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Налоговые доходы</w:t>
            </w:r>
          </w:p>
        </w:tc>
        <w:tc>
          <w:tcPr>
            <w:tcW w:w="1276" w:type="dxa"/>
            <w:tcBorders>
              <w:top w:val="nil"/>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541 041,7</w:t>
            </w:r>
          </w:p>
        </w:tc>
        <w:tc>
          <w:tcPr>
            <w:tcW w:w="1330"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385 375,6</w:t>
            </w:r>
          </w:p>
        </w:tc>
        <w:tc>
          <w:tcPr>
            <w:tcW w:w="122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474 812,9</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324 312,6</w:t>
            </w:r>
          </w:p>
        </w:tc>
      </w:tr>
      <w:tr w:rsidR="00C0699D" w:rsidRPr="00265965" w:rsidTr="008F3626">
        <w:trPr>
          <w:trHeight w:val="276"/>
        </w:trPr>
        <w:tc>
          <w:tcPr>
            <w:tcW w:w="4830"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 xml:space="preserve">Налоги на прибыль, доходы             </w:t>
            </w:r>
          </w:p>
        </w:tc>
        <w:tc>
          <w:tcPr>
            <w:tcW w:w="1276" w:type="dxa"/>
            <w:tcBorders>
              <w:top w:val="nil"/>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402 108,2</w:t>
            </w:r>
          </w:p>
        </w:tc>
        <w:tc>
          <w:tcPr>
            <w:tcW w:w="1330"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274 054,0</w:t>
            </w:r>
          </w:p>
        </w:tc>
        <w:tc>
          <w:tcPr>
            <w:tcW w:w="122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321 382,7</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148 187,7</w:t>
            </w:r>
          </w:p>
        </w:tc>
      </w:tr>
      <w:tr w:rsidR="00C0699D" w:rsidRPr="00265965" w:rsidTr="008F3626">
        <w:trPr>
          <w:trHeight w:val="324"/>
        </w:trPr>
        <w:tc>
          <w:tcPr>
            <w:tcW w:w="4830"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Налоги на совокупный доход</w:t>
            </w:r>
          </w:p>
        </w:tc>
        <w:tc>
          <w:tcPr>
            <w:tcW w:w="1276" w:type="dxa"/>
            <w:tcBorders>
              <w:top w:val="nil"/>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52 750,6</w:t>
            </w:r>
          </w:p>
        </w:tc>
        <w:tc>
          <w:tcPr>
            <w:tcW w:w="1330"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39 652,4</w:t>
            </w:r>
          </w:p>
        </w:tc>
        <w:tc>
          <w:tcPr>
            <w:tcW w:w="122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36 421,9</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38 166,0</w:t>
            </w:r>
          </w:p>
        </w:tc>
      </w:tr>
      <w:tr w:rsidR="00C0699D" w:rsidRPr="00265965" w:rsidTr="008F3626">
        <w:trPr>
          <w:trHeight w:val="276"/>
        </w:trPr>
        <w:tc>
          <w:tcPr>
            <w:tcW w:w="4830"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Налоги на имущество</w:t>
            </w:r>
          </w:p>
        </w:tc>
        <w:tc>
          <w:tcPr>
            <w:tcW w:w="1276" w:type="dxa"/>
            <w:tcBorders>
              <w:top w:val="nil"/>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68 446,2</w:t>
            </w:r>
          </w:p>
        </w:tc>
        <w:tc>
          <w:tcPr>
            <w:tcW w:w="1330"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66 480,8</w:t>
            </w:r>
          </w:p>
        </w:tc>
        <w:tc>
          <w:tcPr>
            <w:tcW w:w="122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110 024,2</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125 899,2</w:t>
            </w:r>
          </w:p>
        </w:tc>
      </w:tr>
      <w:tr w:rsidR="00C0699D" w:rsidRPr="00265965" w:rsidTr="008F3626">
        <w:trPr>
          <w:trHeight w:val="276"/>
        </w:trPr>
        <w:tc>
          <w:tcPr>
            <w:tcW w:w="4830"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Прочие налоговые доходы</w:t>
            </w:r>
          </w:p>
        </w:tc>
        <w:tc>
          <w:tcPr>
            <w:tcW w:w="1276" w:type="dxa"/>
            <w:tcBorders>
              <w:top w:val="nil"/>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17 736,7</w:t>
            </w:r>
          </w:p>
        </w:tc>
        <w:tc>
          <w:tcPr>
            <w:tcW w:w="1330"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5 188,4</w:t>
            </w:r>
          </w:p>
        </w:tc>
        <w:tc>
          <w:tcPr>
            <w:tcW w:w="122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6 984,1</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12 059,7</w:t>
            </w:r>
          </w:p>
        </w:tc>
      </w:tr>
      <w:tr w:rsidR="00C0699D" w:rsidRPr="00265965" w:rsidTr="008F3626">
        <w:trPr>
          <w:trHeight w:val="276"/>
        </w:trPr>
        <w:tc>
          <w:tcPr>
            <w:tcW w:w="4830"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Неналоговые доходы</w:t>
            </w:r>
          </w:p>
        </w:tc>
        <w:tc>
          <w:tcPr>
            <w:tcW w:w="1276" w:type="dxa"/>
            <w:tcBorders>
              <w:top w:val="nil"/>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89 993,0</w:t>
            </w:r>
          </w:p>
        </w:tc>
        <w:tc>
          <w:tcPr>
            <w:tcW w:w="1330"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193 963,4</w:t>
            </w:r>
          </w:p>
        </w:tc>
        <w:tc>
          <w:tcPr>
            <w:tcW w:w="122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108 424,5</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87 457,6</w:t>
            </w:r>
          </w:p>
        </w:tc>
      </w:tr>
      <w:tr w:rsidR="00C0699D" w:rsidRPr="00265965" w:rsidTr="008F3626">
        <w:trPr>
          <w:trHeight w:val="276"/>
        </w:trPr>
        <w:tc>
          <w:tcPr>
            <w:tcW w:w="4830"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Межбюджетные трансферты</w:t>
            </w:r>
          </w:p>
        </w:tc>
        <w:tc>
          <w:tcPr>
            <w:tcW w:w="1276" w:type="dxa"/>
            <w:tcBorders>
              <w:top w:val="nil"/>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314 248,4</w:t>
            </w:r>
          </w:p>
        </w:tc>
        <w:tc>
          <w:tcPr>
            <w:tcW w:w="1330"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496 749,1</w:t>
            </w:r>
          </w:p>
        </w:tc>
        <w:tc>
          <w:tcPr>
            <w:tcW w:w="122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404 788,1</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639 956,0</w:t>
            </w:r>
          </w:p>
        </w:tc>
      </w:tr>
      <w:tr w:rsidR="00C0699D" w:rsidRPr="00265965" w:rsidTr="008F3626">
        <w:trPr>
          <w:trHeight w:val="582"/>
        </w:trPr>
        <w:tc>
          <w:tcPr>
            <w:tcW w:w="4830" w:type="dxa"/>
            <w:tcBorders>
              <w:top w:val="nil"/>
              <w:left w:val="single" w:sz="4" w:space="0" w:color="auto"/>
              <w:bottom w:val="nil"/>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Прочие доходы (спонсорские средства, возврат остатков субсидий, субвенций прошлых лет)</w:t>
            </w:r>
          </w:p>
        </w:tc>
        <w:tc>
          <w:tcPr>
            <w:tcW w:w="1276" w:type="dxa"/>
            <w:tcBorders>
              <w:top w:val="nil"/>
              <w:left w:val="single" w:sz="4" w:space="0" w:color="auto"/>
              <w:bottom w:val="nil"/>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-278,1</w:t>
            </w:r>
          </w:p>
        </w:tc>
        <w:tc>
          <w:tcPr>
            <w:tcW w:w="1330" w:type="dxa"/>
            <w:tcBorders>
              <w:top w:val="nil"/>
              <w:left w:val="nil"/>
              <w:bottom w:val="nil"/>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154,1</w:t>
            </w:r>
          </w:p>
        </w:tc>
        <w:tc>
          <w:tcPr>
            <w:tcW w:w="1221" w:type="dxa"/>
            <w:tcBorders>
              <w:top w:val="nil"/>
              <w:left w:val="nil"/>
              <w:bottom w:val="nil"/>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-1 649,0</w:t>
            </w:r>
          </w:p>
        </w:tc>
        <w:tc>
          <w:tcPr>
            <w:tcW w:w="1276" w:type="dxa"/>
            <w:tcBorders>
              <w:top w:val="nil"/>
              <w:left w:val="nil"/>
              <w:bottom w:val="nil"/>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-710 ,9</w:t>
            </w:r>
          </w:p>
        </w:tc>
      </w:tr>
      <w:tr w:rsidR="00C0699D" w:rsidRPr="00265965" w:rsidTr="008F3626">
        <w:trPr>
          <w:trHeight w:val="264"/>
        </w:trPr>
        <w:tc>
          <w:tcPr>
            <w:tcW w:w="4830" w:type="dxa"/>
            <w:tcBorders>
              <w:top w:val="single" w:sz="4" w:space="0" w:color="auto"/>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ИТОГО доходов</w:t>
            </w:r>
          </w:p>
        </w:tc>
        <w:tc>
          <w:tcPr>
            <w:tcW w:w="1276"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945 005,0</w:t>
            </w:r>
          </w:p>
        </w:tc>
        <w:tc>
          <w:tcPr>
            <w:tcW w:w="1330"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1 076 242,2</w:t>
            </w:r>
          </w:p>
        </w:tc>
        <w:tc>
          <w:tcPr>
            <w:tcW w:w="1221"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986 376,5</w:t>
            </w:r>
          </w:p>
        </w:tc>
        <w:tc>
          <w:tcPr>
            <w:tcW w:w="1276"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1 051 015,3</w:t>
            </w:r>
          </w:p>
        </w:tc>
      </w:tr>
    </w:tbl>
    <w:p w:rsidR="00C0699D" w:rsidRDefault="00C0699D" w:rsidP="00DB45AA">
      <w:pPr>
        <w:keepNext/>
        <w:widowControl/>
        <w:suppressLineNumbers/>
        <w:suppressAutoHyphens/>
        <w:ind w:firstLine="709"/>
        <w:contextualSpacing/>
        <w:mirrorIndents/>
        <w:jc w:val="both"/>
        <w:rPr>
          <w:sz w:val="10"/>
          <w:szCs w:val="10"/>
        </w:rPr>
      </w:pPr>
    </w:p>
    <w:p w:rsidR="005D1128" w:rsidRDefault="005D1128" w:rsidP="00DB45AA">
      <w:pPr>
        <w:keepNext/>
        <w:widowControl/>
        <w:suppressLineNumbers/>
        <w:suppressAutoHyphens/>
        <w:ind w:firstLine="709"/>
        <w:contextualSpacing/>
        <w:mirrorIndents/>
        <w:jc w:val="both"/>
        <w:rPr>
          <w:sz w:val="10"/>
          <w:szCs w:val="10"/>
        </w:rPr>
      </w:pPr>
    </w:p>
    <w:p w:rsidR="005D1128" w:rsidRDefault="005D1128" w:rsidP="00DB45AA">
      <w:pPr>
        <w:keepNext/>
        <w:widowControl/>
        <w:suppressLineNumbers/>
        <w:suppressAutoHyphens/>
        <w:ind w:firstLine="709"/>
        <w:contextualSpacing/>
        <w:mirrorIndents/>
        <w:jc w:val="both"/>
        <w:rPr>
          <w:sz w:val="10"/>
          <w:szCs w:val="10"/>
        </w:rPr>
      </w:pPr>
    </w:p>
    <w:p w:rsidR="005D1128" w:rsidRDefault="005D1128" w:rsidP="00DB45AA">
      <w:pPr>
        <w:keepNext/>
        <w:widowControl/>
        <w:suppressLineNumbers/>
        <w:suppressAutoHyphens/>
        <w:ind w:firstLine="709"/>
        <w:contextualSpacing/>
        <w:mirrorIndents/>
        <w:jc w:val="both"/>
        <w:rPr>
          <w:sz w:val="10"/>
          <w:szCs w:val="10"/>
        </w:rPr>
      </w:pPr>
    </w:p>
    <w:p w:rsidR="005D1128" w:rsidRDefault="005D1128" w:rsidP="00DB45AA">
      <w:pPr>
        <w:keepNext/>
        <w:widowControl/>
        <w:suppressLineNumbers/>
        <w:suppressAutoHyphens/>
        <w:ind w:firstLine="709"/>
        <w:contextualSpacing/>
        <w:mirrorIndents/>
        <w:jc w:val="both"/>
        <w:rPr>
          <w:sz w:val="10"/>
          <w:szCs w:val="10"/>
        </w:rPr>
      </w:pPr>
    </w:p>
    <w:p w:rsidR="00C0699D" w:rsidRPr="005D1128" w:rsidRDefault="008F3626" w:rsidP="00DB45AA">
      <w:pPr>
        <w:keepNext/>
        <w:widowControl/>
        <w:suppressLineNumbers/>
        <w:suppressAutoHyphens/>
        <w:contextualSpacing/>
        <w:mirrorIndents/>
        <w:jc w:val="both"/>
      </w:pPr>
      <w:r w:rsidRPr="005D1128">
        <w:lastRenderedPageBreak/>
        <w:t xml:space="preserve"> </w:t>
      </w:r>
      <w:r w:rsidR="00C0699D" w:rsidRPr="005D1128">
        <w:t>(продолжение таблицы)</w:t>
      </w:r>
    </w:p>
    <w:tbl>
      <w:tblPr>
        <w:tblW w:w="9792" w:type="dxa"/>
        <w:tblInd w:w="98" w:type="dxa"/>
        <w:tblLook w:val="0000"/>
      </w:tblPr>
      <w:tblGrid>
        <w:gridCol w:w="4688"/>
        <w:gridCol w:w="1276"/>
        <w:gridCol w:w="1276"/>
        <w:gridCol w:w="1276"/>
        <w:gridCol w:w="1276"/>
      </w:tblGrid>
      <w:tr w:rsidR="00C0699D" w:rsidRPr="00265965" w:rsidTr="008F3626">
        <w:trPr>
          <w:trHeight w:val="20"/>
          <w:tblHeader/>
        </w:trPr>
        <w:tc>
          <w:tcPr>
            <w:tcW w:w="4688" w:type="dxa"/>
            <w:tcBorders>
              <w:top w:val="single" w:sz="4" w:space="0" w:color="auto"/>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pPr>
            <w:r w:rsidRPr="00265965">
              <w:t>Наименование показателя</w:t>
            </w:r>
          </w:p>
        </w:tc>
        <w:tc>
          <w:tcPr>
            <w:tcW w:w="1276" w:type="dxa"/>
            <w:tcBorders>
              <w:top w:val="single" w:sz="4" w:space="0" w:color="auto"/>
              <w:left w:val="nil"/>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jc w:val="center"/>
            </w:pPr>
            <w:r w:rsidRPr="00265965">
              <w:t>2015 год план</w:t>
            </w:r>
          </w:p>
        </w:tc>
        <w:tc>
          <w:tcPr>
            <w:tcW w:w="1276" w:type="dxa"/>
            <w:tcBorders>
              <w:top w:val="single" w:sz="4" w:space="0" w:color="auto"/>
              <w:left w:val="nil"/>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jc w:val="center"/>
            </w:pPr>
            <w:r w:rsidRPr="00265965">
              <w:t>2016 год план</w:t>
            </w:r>
          </w:p>
        </w:tc>
        <w:tc>
          <w:tcPr>
            <w:tcW w:w="1276" w:type="dxa"/>
            <w:tcBorders>
              <w:top w:val="single" w:sz="4" w:space="0" w:color="auto"/>
              <w:left w:val="nil"/>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jc w:val="center"/>
            </w:pPr>
            <w:r w:rsidRPr="00265965">
              <w:t>2017 год план</w:t>
            </w:r>
          </w:p>
        </w:tc>
        <w:tc>
          <w:tcPr>
            <w:tcW w:w="1276" w:type="dxa"/>
            <w:tcBorders>
              <w:top w:val="single" w:sz="4" w:space="0" w:color="auto"/>
              <w:left w:val="nil"/>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jc w:val="center"/>
            </w:pPr>
            <w:r w:rsidRPr="00265965">
              <w:t>2018 год план</w:t>
            </w:r>
          </w:p>
        </w:tc>
      </w:tr>
      <w:tr w:rsidR="00C0699D" w:rsidRPr="00265965" w:rsidTr="008F3626">
        <w:trPr>
          <w:trHeight w:val="20"/>
        </w:trPr>
        <w:tc>
          <w:tcPr>
            <w:tcW w:w="4688" w:type="dxa"/>
            <w:tcBorders>
              <w:top w:val="nil"/>
              <w:left w:val="single" w:sz="4" w:space="0" w:color="auto"/>
              <w:bottom w:val="single" w:sz="4" w:space="0" w:color="auto"/>
              <w:right w:val="single" w:sz="4" w:space="0" w:color="auto"/>
            </w:tcBorders>
            <w:noWrap/>
            <w:vAlign w:val="bottom"/>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Налоговые доходы</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343 952,7</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389 233,1</w:t>
            </w:r>
          </w:p>
        </w:tc>
        <w:tc>
          <w:tcPr>
            <w:tcW w:w="1276" w:type="dxa"/>
            <w:tcBorders>
              <w:top w:val="nil"/>
              <w:left w:val="nil"/>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405 655,0</w:t>
            </w:r>
          </w:p>
        </w:tc>
        <w:tc>
          <w:tcPr>
            <w:tcW w:w="1276" w:type="dxa"/>
            <w:tcBorders>
              <w:top w:val="nil"/>
              <w:left w:val="nil"/>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395 078,0</w:t>
            </w:r>
          </w:p>
        </w:tc>
      </w:tr>
      <w:tr w:rsidR="00C0699D" w:rsidRPr="00265965" w:rsidTr="008F3626">
        <w:trPr>
          <w:trHeight w:val="20"/>
        </w:trPr>
        <w:tc>
          <w:tcPr>
            <w:tcW w:w="4688"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 xml:space="preserve">Налоги на прибыль, доходы             </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183 800,0</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252 080,1</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264 684,1</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279 241,7</w:t>
            </w:r>
          </w:p>
        </w:tc>
      </w:tr>
      <w:tr w:rsidR="00C0699D" w:rsidRPr="00265965" w:rsidTr="008F3626">
        <w:trPr>
          <w:trHeight w:val="20"/>
        </w:trPr>
        <w:tc>
          <w:tcPr>
            <w:tcW w:w="4688"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Налоги на совокупный доход</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46 660,5</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40 298,0</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42 351,0</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14 027,0</w:t>
            </w:r>
          </w:p>
        </w:tc>
      </w:tr>
      <w:tr w:rsidR="00C0699D" w:rsidRPr="00265965" w:rsidTr="008F3626">
        <w:trPr>
          <w:trHeight w:val="20"/>
        </w:trPr>
        <w:tc>
          <w:tcPr>
            <w:tcW w:w="4688"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Налоги на имущество</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94 985,0</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79 076,8</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80 935,7</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83 115,1</w:t>
            </w:r>
          </w:p>
        </w:tc>
      </w:tr>
      <w:tr w:rsidR="00C0699D" w:rsidRPr="00265965" w:rsidTr="008F3626">
        <w:trPr>
          <w:trHeight w:val="20"/>
        </w:trPr>
        <w:tc>
          <w:tcPr>
            <w:tcW w:w="4688"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Прочие налоговые доходы</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18 507,2</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17 778,2</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17 684,2</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18 694,2</w:t>
            </w:r>
          </w:p>
        </w:tc>
      </w:tr>
      <w:tr w:rsidR="00C0699D" w:rsidRPr="00265965" w:rsidTr="008F3626">
        <w:trPr>
          <w:trHeight w:val="20"/>
        </w:trPr>
        <w:tc>
          <w:tcPr>
            <w:tcW w:w="4688"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Неналоговые доходы</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108 819,0</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65 641,0</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66 428,0</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69 887,0</w:t>
            </w:r>
          </w:p>
        </w:tc>
      </w:tr>
      <w:tr w:rsidR="00C0699D" w:rsidRPr="00265965" w:rsidTr="008F3626">
        <w:trPr>
          <w:trHeight w:val="20"/>
        </w:trPr>
        <w:tc>
          <w:tcPr>
            <w:tcW w:w="4688" w:type="dxa"/>
            <w:tcBorders>
              <w:top w:val="nil"/>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Межбюджетные трансферты</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740 502,4</w:t>
            </w:r>
          </w:p>
        </w:tc>
        <w:tc>
          <w:tcPr>
            <w:tcW w:w="127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633 771,0</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622 953,0</w:t>
            </w:r>
          </w:p>
        </w:tc>
        <w:tc>
          <w:tcPr>
            <w:tcW w:w="127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624 365,0</w:t>
            </w:r>
          </w:p>
        </w:tc>
      </w:tr>
      <w:tr w:rsidR="00C0699D" w:rsidRPr="00265965" w:rsidTr="008F3626">
        <w:trPr>
          <w:trHeight w:val="20"/>
        </w:trPr>
        <w:tc>
          <w:tcPr>
            <w:tcW w:w="4688" w:type="dxa"/>
            <w:tcBorders>
              <w:top w:val="nil"/>
              <w:left w:val="single" w:sz="4" w:space="0" w:color="auto"/>
              <w:bottom w:val="nil"/>
              <w:right w:val="single" w:sz="4" w:space="0" w:color="auto"/>
            </w:tcBorders>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Прочие доходы (спонсорские средства, возврат остатков субсидий, субвенций прошлых лет)</w:t>
            </w:r>
          </w:p>
        </w:tc>
        <w:tc>
          <w:tcPr>
            <w:tcW w:w="1276" w:type="dxa"/>
            <w:tcBorders>
              <w:top w:val="nil"/>
              <w:left w:val="nil"/>
              <w:bottom w:val="nil"/>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170,0</w:t>
            </w:r>
          </w:p>
        </w:tc>
        <w:tc>
          <w:tcPr>
            <w:tcW w:w="1276" w:type="dxa"/>
            <w:tcBorders>
              <w:top w:val="nil"/>
              <w:left w:val="nil"/>
              <w:bottom w:val="nil"/>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145,0</w:t>
            </w:r>
          </w:p>
        </w:tc>
        <w:tc>
          <w:tcPr>
            <w:tcW w:w="1276" w:type="dxa"/>
            <w:tcBorders>
              <w:top w:val="nil"/>
              <w:left w:val="nil"/>
              <w:bottom w:val="nil"/>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150,0</w:t>
            </w:r>
          </w:p>
        </w:tc>
        <w:tc>
          <w:tcPr>
            <w:tcW w:w="1276" w:type="dxa"/>
            <w:tcBorders>
              <w:top w:val="nil"/>
              <w:left w:val="nil"/>
              <w:bottom w:val="nil"/>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155,0</w:t>
            </w:r>
          </w:p>
        </w:tc>
      </w:tr>
      <w:tr w:rsidR="00C0699D" w:rsidRPr="00265965" w:rsidTr="008F3626">
        <w:trPr>
          <w:trHeight w:val="20"/>
        </w:trPr>
        <w:tc>
          <w:tcPr>
            <w:tcW w:w="4688" w:type="dxa"/>
            <w:tcBorders>
              <w:top w:val="single" w:sz="4" w:space="0" w:color="auto"/>
              <w:left w:val="single" w:sz="4" w:space="0" w:color="auto"/>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ИТОГО доходов</w:t>
            </w:r>
          </w:p>
        </w:tc>
        <w:tc>
          <w:tcPr>
            <w:tcW w:w="1276"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1 193 444,1</w:t>
            </w:r>
          </w:p>
        </w:tc>
        <w:tc>
          <w:tcPr>
            <w:tcW w:w="1276"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1 088 790,1</w:t>
            </w:r>
          </w:p>
        </w:tc>
        <w:tc>
          <w:tcPr>
            <w:tcW w:w="1276" w:type="dxa"/>
            <w:tcBorders>
              <w:top w:val="single" w:sz="4" w:space="0" w:color="auto"/>
              <w:left w:val="nil"/>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1 095 186,0</w:t>
            </w:r>
          </w:p>
        </w:tc>
        <w:tc>
          <w:tcPr>
            <w:tcW w:w="1276" w:type="dxa"/>
            <w:tcBorders>
              <w:top w:val="single" w:sz="4" w:space="0" w:color="auto"/>
              <w:left w:val="nil"/>
              <w:bottom w:val="single" w:sz="4" w:space="0" w:color="auto"/>
              <w:right w:val="single" w:sz="4" w:space="0" w:color="auto"/>
            </w:tcBorders>
          </w:tcPr>
          <w:p w:rsidR="00C0699D" w:rsidRPr="00265965" w:rsidRDefault="00C0699D" w:rsidP="00DB45AA">
            <w:pPr>
              <w:keepNext/>
              <w:widowControl/>
              <w:suppressLineNumbers/>
              <w:suppressAutoHyphens/>
              <w:contextualSpacing/>
              <w:mirrorIndents/>
              <w:jc w:val="center"/>
              <w:rPr>
                <w:bCs/>
                <w:sz w:val="22"/>
                <w:szCs w:val="22"/>
              </w:rPr>
            </w:pPr>
            <w:r w:rsidRPr="00265965">
              <w:rPr>
                <w:bCs/>
                <w:sz w:val="22"/>
                <w:szCs w:val="22"/>
              </w:rPr>
              <w:t>1 089 485,0</w:t>
            </w:r>
          </w:p>
        </w:tc>
      </w:tr>
    </w:tbl>
    <w:p w:rsidR="00C0699D" w:rsidRPr="00914DAC" w:rsidRDefault="00C0699D" w:rsidP="00DB45AA">
      <w:pPr>
        <w:keepNext/>
        <w:widowControl/>
        <w:suppressLineNumbers/>
        <w:suppressAutoHyphens/>
        <w:ind w:firstLine="709"/>
        <w:contextualSpacing/>
        <w:mirrorIndents/>
        <w:jc w:val="both"/>
        <w:rPr>
          <w:bCs/>
          <w:sz w:val="10"/>
          <w:szCs w:val="10"/>
        </w:rPr>
      </w:pPr>
    </w:p>
    <w:p w:rsidR="00C0699D" w:rsidRPr="00914DAC" w:rsidRDefault="00C0699D" w:rsidP="00DB45AA">
      <w:pPr>
        <w:keepNext/>
        <w:widowControl/>
        <w:suppressLineNumbers/>
        <w:suppressAutoHyphens/>
        <w:ind w:firstLine="709"/>
        <w:contextualSpacing/>
        <w:mirrorIndents/>
        <w:jc w:val="both"/>
        <w:rPr>
          <w:bCs/>
          <w:sz w:val="24"/>
          <w:szCs w:val="24"/>
        </w:rPr>
      </w:pPr>
      <w:r w:rsidRPr="00914DAC">
        <w:rPr>
          <w:bCs/>
          <w:sz w:val="24"/>
          <w:szCs w:val="24"/>
        </w:rPr>
        <w:t>Бюджет МО г.Саяногорск был и остается социально-направленным, в 2013 году более 70% приходится на сферы: образование</w:t>
      </w:r>
      <w:r w:rsidR="00922438">
        <w:rPr>
          <w:bCs/>
          <w:sz w:val="24"/>
          <w:szCs w:val="24"/>
        </w:rPr>
        <w:t xml:space="preserve"> и </w:t>
      </w:r>
      <w:r w:rsidRPr="00914DAC">
        <w:rPr>
          <w:bCs/>
          <w:sz w:val="24"/>
          <w:szCs w:val="24"/>
        </w:rPr>
        <w:t>культур</w:t>
      </w:r>
      <w:r w:rsidR="00922438">
        <w:rPr>
          <w:bCs/>
          <w:sz w:val="24"/>
          <w:szCs w:val="24"/>
        </w:rPr>
        <w:t>ы</w:t>
      </w:r>
      <w:r w:rsidRPr="00914DAC">
        <w:rPr>
          <w:bCs/>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sz w:val="24"/>
          <w:szCs w:val="24"/>
        </w:rPr>
        <w:tab/>
      </w:r>
      <w:r w:rsidRPr="00914DAC">
        <w:rPr>
          <w:sz w:val="24"/>
          <w:szCs w:val="24"/>
        </w:rPr>
        <w:t>В связи с изменениями в законодательстве Российской Федерации, на основании Закона Республики Хакасия от 02.12.2011г. № 118-ЗРХ "О наделении органов местного самоуправления полномочиями по организации оказания отдельных видов медицинской помощи населению в соответствии с программой государственных гарантий оказания населению Республики Хакасия бесплатной медицинской помощи на 2012год", с 01.10.2012г. учреждения здравоохранения переданы в Министерство здравоохранения  РХ – на региональный уровень.</w:t>
      </w:r>
    </w:p>
    <w:p w:rsidR="00C0699D" w:rsidRPr="00914DAC" w:rsidRDefault="00C0699D" w:rsidP="00DB45AA">
      <w:pPr>
        <w:keepNext/>
        <w:widowControl/>
        <w:suppressLineNumbers/>
        <w:suppressAutoHyphens/>
        <w:contextualSpacing/>
        <w:mirrorIndents/>
        <w:jc w:val="center"/>
        <w:rPr>
          <w:bCs/>
          <w:i/>
          <w:sz w:val="10"/>
          <w:szCs w:val="10"/>
        </w:rPr>
      </w:pPr>
    </w:p>
    <w:p w:rsidR="00C0699D" w:rsidRPr="00914DAC" w:rsidRDefault="00C0699D" w:rsidP="00DB45AA">
      <w:pPr>
        <w:keepNext/>
        <w:widowControl/>
        <w:suppressLineNumbers/>
        <w:suppressAutoHyphens/>
        <w:contextualSpacing/>
        <w:mirrorIndents/>
        <w:jc w:val="center"/>
        <w:rPr>
          <w:bCs/>
          <w:i/>
          <w:sz w:val="22"/>
          <w:szCs w:val="22"/>
        </w:rPr>
      </w:pPr>
      <w:r w:rsidRPr="00914DAC">
        <w:rPr>
          <w:bCs/>
          <w:i/>
          <w:sz w:val="22"/>
          <w:szCs w:val="22"/>
        </w:rPr>
        <w:t>Анализ расходной части бюджета МО г.Саяногорск  за 2011-2018 гг.</w:t>
      </w:r>
    </w:p>
    <w:tbl>
      <w:tblPr>
        <w:tblW w:w="10078" w:type="dxa"/>
        <w:tblInd w:w="-34" w:type="dxa"/>
        <w:tblLook w:val="00A0"/>
      </w:tblPr>
      <w:tblGrid>
        <w:gridCol w:w="3544"/>
        <w:gridCol w:w="1132"/>
        <w:gridCol w:w="698"/>
        <w:gridCol w:w="1269"/>
        <w:gridCol w:w="711"/>
        <w:gridCol w:w="1273"/>
        <w:gridCol w:w="711"/>
        <w:gridCol w:w="740"/>
      </w:tblGrid>
      <w:tr w:rsidR="00C0699D" w:rsidRPr="00265965" w:rsidTr="007C5D45">
        <w:trPr>
          <w:trHeight w:val="300"/>
        </w:trPr>
        <w:tc>
          <w:tcPr>
            <w:tcW w:w="3544" w:type="dxa"/>
            <w:vMerge w:val="restart"/>
            <w:tcBorders>
              <w:top w:val="single" w:sz="8" w:space="0" w:color="auto"/>
              <w:left w:val="single" w:sz="8" w:space="0" w:color="auto"/>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РАСХОДЫ</w:t>
            </w:r>
          </w:p>
        </w:tc>
        <w:tc>
          <w:tcPr>
            <w:tcW w:w="1830" w:type="dxa"/>
            <w:gridSpan w:val="2"/>
            <w:tcBorders>
              <w:top w:val="single" w:sz="8" w:space="0" w:color="auto"/>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2011  год</w:t>
            </w:r>
          </w:p>
        </w:tc>
        <w:tc>
          <w:tcPr>
            <w:tcW w:w="1980" w:type="dxa"/>
            <w:gridSpan w:val="2"/>
            <w:tcBorders>
              <w:top w:val="single" w:sz="8" w:space="0" w:color="auto"/>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2012 год</w:t>
            </w:r>
          </w:p>
        </w:tc>
        <w:tc>
          <w:tcPr>
            <w:tcW w:w="1984" w:type="dxa"/>
            <w:gridSpan w:val="2"/>
            <w:tcBorders>
              <w:top w:val="single" w:sz="8" w:space="0" w:color="auto"/>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2013 год</w:t>
            </w:r>
          </w:p>
        </w:tc>
        <w:tc>
          <w:tcPr>
            <w:tcW w:w="740" w:type="dxa"/>
            <w:tcBorders>
              <w:top w:val="single" w:sz="8" w:space="0" w:color="auto"/>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Сред.,</w:t>
            </w:r>
          </w:p>
        </w:tc>
      </w:tr>
      <w:tr w:rsidR="00C0699D" w:rsidRPr="00265965" w:rsidTr="007C5D45">
        <w:trPr>
          <w:trHeight w:val="300"/>
        </w:trPr>
        <w:tc>
          <w:tcPr>
            <w:tcW w:w="3544" w:type="dxa"/>
            <w:vMerge/>
            <w:tcBorders>
              <w:top w:val="single" w:sz="8" w:space="0" w:color="auto"/>
              <w:left w:val="single" w:sz="8" w:space="0" w:color="auto"/>
              <w:bottom w:val="single" w:sz="4" w:space="0" w:color="auto"/>
              <w:right w:val="single" w:sz="4" w:space="0" w:color="auto"/>
            </w:tcBorders>
            <w:shd w:val="clear" w:color="auto" w:fill="FFFFFF"/>
            <w:vAlign w:val="center"/>
          </w:tcPr>
          <w:p w:rsidR="00C0699D" w:rsidRPr="00265965" w:rsidRDefault="00C0699D" w:rsidP="00DB45AA">
            <w:pPr>
              <w:keepNext/>
              <w:widowControl/>
              <w:suppressLineNumbers/>
              <w:suppressAutoHyphens/>
              <w:autoSpaceDE/>
              <w:autoSpaceDN/>
              <w:adjustRightInd/>
              <w:contextualSpacing/>
              <w:mirrorIndents/>
            </w:pPr>
          </w:p>
        </w:tc>
        <w:tc>
          <w:tcPr>
            <w:tcW w:w="1132" w:type="dxa"/>
            <w:tcBorders>
              <w:top w:val="nil"/>
              <w:left w:val="nil"/>
              <w:bottom w:val="single" w:sz="4" w:space="0" w:color="auto"/>
              <w:right w:val="single" w:sz="4" w:space="0" w:color="auto"/>
            </w:tcBorders>
            <w:shd w:val="clear" w:color="auto" w:fill="FFFFFF"/>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тыс.руб.</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w:t>
            </w:r>
          </w:p>
        </w:tc>
        <w:tc>
          <w:tcPr>
            <w:tcW w:w="1269" w:type="dxa"/>
            <w:tcBorders>
              <w:top w:val="nil"/>
              <w:left w:val="nil"/>
              <w:bottom w:val="single" w:sz="4" w:space="0" w:color="auto"/>
              <w:right w:val="single" w:sz="4" w:space="0" w:color="auto"/>
            </w:tcBorders>
            <w:shd w:val="clear" w:color="auto" w:fill="FFFFFF"/>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тыс.руб.</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w:t>
            </w:r>
          </w:p>
        </w:tc>
        <w:tc>
          <w:tcPr>
            <w:tcW w:w="1273" w:type="dxa"/>
            <w:tcBorders>
              <w:top w:val="nil"/>
              <w:left w:val="nil"/>
              <w:bottom w:val="single" w:sz="4" w:space="0" w:color="auto"/>
              <w:right w:val="single" w:sz="4" w:space="0" w:color="auto"/>
            </w:tcBorders>
            <w:shd w:val="clear" w:color="auto" w:fill="FFFFFF"/>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тыс.руб.</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center"/>
            </w:pPr>
            <w:r w:rsidRPr="00265965">
              <w:t>в %</w:t>
            </w:r>
          </w:p>
        </w:tc>
      </w:tr>
      <w:tr w:rsidR="00C0699D" w:rsidRPr="00265965" w:rsidTr="007C5D45">
        <w:trPr>
          <w:trHeight w:val="300"/>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Общегосударственные вопросы</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74 967,2</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7,93</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73 198,6</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7,22</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90 909,9</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8,14</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7,76</w:t>
            </w:r>
          </w:p>
        </w:tc>
      </w:tr>
      <w:tr w:rsidR="00C0699D" w:rsidRPr="00265965" w:rsidTr="007C5D45">
        <w:trPr>
          <w:trHeight w:val="525"/>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Национальная безопасность и правоохранительная деятельность</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6 835,8</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0,72</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8 005,5</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0,79</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8 209,1</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0,74</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0,75</w:t>
            </w:r>
          </w:p>
        </w:tc>
      </w:tr>
      <w:tr w:rsidR="00C0699D" w:rsidRPr="00265965" w:rsidTr="007C5D45">
        <w:trPr>
          <w:trHeight w:val="300"/>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Национальная экономика</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10 435,3</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1,10</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23 300,5</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2,30</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35 118,9</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3,15</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2,18</w:t>
            </w:r>
          </w:p>
        </w:tc>
      </w:tr>
      <w:tr w:rsidR="00C0699D" w:rsidRPr="00265965" w:rsidTr="007C5D45">
        <w:trPr>
          <w:trHeight w:val="300"/>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ЖКХ</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99 318,8</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10,50</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88 320,7</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8,71</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126 638,7</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11,34</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10,18</w:t>
            </w:r>
          </w:p>
        </w:tc>
      </w:tr>
      <w:tr w:rsidR="00C0699D" w:rsidRPr="00265965" w:rsidTr="007C5D45">
        <w:trPr>
          <w:trHeight w:val="300"/>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Охрана окруж. среды</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4 041,1</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0,43</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2 647,4</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0,26</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2 131,9</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0,19</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0,29</w:t>
            </w:r>
          </w:p>
        </w:tc>
      </w:tr>
      <w:tr w:rsidR="00C0699D" w:rsidRPr="00265965" w:rsidTr="007C5D45">
        <w:trPr>
          <w:trHeight w:val="300"/>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Образование</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494 777,6</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52,31</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592 313,4</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58,41</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737  831,0</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66,09</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58,93</w:t>
            </w:r>
          </w:p>
        </w:tc>
      </w:tr>
      <w:tr w:rsidR="00C0699D" w:rsidRPr="00265965" w:rsidTr="007C5D45">
        <w:trPr>
          <w:trHeight w:val="62"/>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 xml:space="preserve">Культура, кинематография </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44 923,8</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4,75</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43 426,7</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4,28</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53 542,3</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4,80</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4,61</w:t>
            </w:r>
          </w:p>
        </w:tc>
      </w:tr>
      <w:tr w:rsidR="00C0699D" w:rsidRPr="00265965" w:rsidTr="007C5D45">
        <w:trPr>
          <w:trHeight w:val="300"/>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Здравоохранение</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158 584,0</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16,77</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125 863,1</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12,41</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215,1</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0,02</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9,73</w:t>
            </w:r>
          </w:p>
        </w:tc>
      </w:tr>
      <w:tr w:rsidR="00C0699D" w:rsidRPr="00265965" w:rsidTr="007C5D45">
        <w:trPr>
          <w:trHeight w:val="300"/>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Социальная политика</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33 779,9</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3,57</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47 282,9</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4,66</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46 811,8</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4,19</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4,14</w:t>
            </w:r>
          </w:p>
        </w:tc>
      </w:tr>
      <w:tr w:rsidR="00C0699D" w:rsidRPr="00265965" w:rsidTr="007C5D45">
        <w:trPr>
          <w:trHeight w:val="300"/>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Физическая культура и спорт</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12 630,4</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1,34</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2 315,2</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0,23</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3 990,1</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0,36</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0,64</w:t>
            </w:r>
          </w:p>
        </w:tc>
      </w:tr>
      <w:tr w:rsidR="00C0699D" w:rsidRPr="00265965" w:rsidTr="007C5D45">
        <w:trPr>
          <w:trHeight w:val="300"/>
        </w:trPr>
        <w:tc>
          <w:tcPr>
            <w:tcW w:w="3544" w:type="dxa"/>
            <w:tcBorders>
              <w:top w:val="nil"/>
              <w:left w:val="single" w:sz="8" w:space="0" w:color="auto"/>
              <w:bottom w:val="single" w:sz="4"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Средства массовой информации</w:t>
            </w:r>
          </w:p>
        </w:tc>
        <w:tc>
          <w:tcPr>
            <w:tcW w:w="1132"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5 193,7</w:t>
            </w:r>
          </w:p>
        </w:tc>
        <w:tc>
          <w:tcPr>
            <w:tcW w:w="698"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0,55</w:t>
            </w:r>
          </w:p>
        </w:tc>
        <w:tc>
          <w:tcPr>
            <w:tcW w:w="1269"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4 705,9</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0,46</w:t>
            </w:r>
          </w:p>
        </w:tc>
        <w:tc>
          <w:tcPr>
            <w:tcW w:w="1273"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7 046,4</w:t>
            </w:r>
          </w:p>
        </w:tc>
        <w:tc>
          <w:tcPr>
            <w:tcW w:w="711"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0,63</w:t>
            </w:r>
          </w:p>
        </w:tc>
        <w:tc>
          <w:tcPr>
            <w:tcW w:w="740" w:type="dxa"/>
            <w:tcBorders>
              <w:top w:val="nil"/>
              <w:left w:val="nil"/>
              <w:bottom w:val="single" w:sz="4"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0,55</w:t>
            </w:r>
          </w:p>
        </w:tc>
      </w:tr>
      <w:tr w:rsidR="00C0699D" w:rsidRPr="00265965" w:rsidTr="007C5D45">
        <w:trPr>
          <w:trHeight w:val="540"/>
        </w:trPr>
        <w:tc>
          <w:tcPr>
            <w:tcW w:w="3544" w:type="dxa"/>
            <w:tcBorders>
              <w:top w:val="nil"/>
              <w:left w:val="single" w:sz="8" w:space="0" w:color="auto"/>
              <w:bottom w:val="single" w:sz="8"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Обслуживание госуд. и муниципального долга</w:t>
            </w:r>
          </w:p>
        </w:tc>
        <w:tc>
          <w:tcPr>
            <w:tcW w:w="1132"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sz w:val="22"/>
                <w:szCs w:val="22"/>
              </w:rPr>
            </w:pPr>
            <w:r w:rsidRPr="00265965">
              <w:rPr>
                <w:sz w:val="22"/>
                <w:szCs w:val="22"/>
              </w:rPr>
              <w:t>428,8</w:t>
            </w:r>
          </w:p>
        </w:tc>
        <w:tc>
          <w:tcPr>
            <w:tcW w:w="698"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0,05</w:t>
            </w:r>
          </w:p>
        </w:tc>
        <w:tc>
          <w:tcPr>
            <w:tcW w:w="1269"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sz w:val="22"/>
                <w:szCs w:val="22"/>
              </w:rPr>
            </w:pPr>
            <w:r w:rsidRPr="00265965">
              <w:rPr>
                <w:sz w:val="22"/>
                <w:szCs w:val="22"/>
              </w:rPr>
              <w:t>2 733,0</w:t>
            </w:r>
          </w:p>
        </w:tc>
        <w:tc>
          <w:tcPr>
            <w:tcW w:w="711"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0,27</w:t>
            </w:r>
          </w:p>
        </w:tc>
        <w:tc>
          <w:tcPr>
            <w:tcW w:w="1273"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3 946,7</w:t>
            </w:r>
          </w:p>
        </w:tc>
        <w:tc>
          <w:tcPr>
            <w:tcW w:w="711"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0,35</w:t>
            </w:r>
          </w:p>
        </w:tc>
        <w:tc>
          <w:tcPr>
            <w:tcW w:w="740"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0,22</w:t>
            </w:r>
          </w:p>
        </w:tc>
      </w:tr>
      <w:tr w:rsidR="00C0699D" w:rsidRPr="00265965" w:rsidTr="007C5D45">
        <w:trPr>
          <w:trHeight w:val="315"/>
        </w:trPr>
        <w:tc>
          <w:tcPr>
            <w:tcW w:w="3544" w:type="dxa"/>
            <w:tcBorders>
              <w:top w:val="nil"/>
              <w:left w:val="single" w:sz="8" w:space="0" w:color="auto"/>
              <w:bottom w:val="single" w:sz="8" w:space="0" w:color="auto"/>
              <w:right w:val="single" w:sz="4" w:space="0" w:color="auto"/>
            </w:tcBorders>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rPr>
                <w:bCs/>
                <w:sz w:val="22"/>
                <w:szCs w:val="22"/>
              </w:rPr>
            </w:pPr>
            <w:r w:rsidRPr="00265965">
              <w:rPr>
                <w:bCs/>
                <w:sz w:val="22"/>
                <w:szCs w:val="22"/>
              </w:rPr>
              <w:t>Всего расходы</w:t>
            </w:r>
          </w:p>
        </w:tc>
        <w:tc>
          <w:tcPr>
            <w:tcW w:w="1132"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bCs/>
                <w:sz w:val="22"/>
                <w:szCs w:val="22"/>
              </w:rPr>
            </w:pPr>
            <w:r w:rsidRPr="00265965">
              <w:rPr>
                <w:bCs/>
                <w:sz w:val="22"/>
                <w:szCs w:val="22"/>
              </w:rPr>
              <w:t>945 916,4</w:t>
            </w:r>
          </w:p>
        </w:tc>
        <w:tc>
          <w:tcPr>
            <w:tcW w:w="698"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p>
        </w:tc>
        <w:tc>
          <w:tcPr>
            <w:tcW w:w="1269"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ind w:left="-66" w:right="34"/>
              <w:contextualSpacing/>
              <w:mirrorIndents/>
              <w:jc w:val="right"/>
              <w:rPr>
                <w:bCs/>
                <w:sz w:val="22"/>
                <w:szCs w:val="22"/>
              </w:rPr>
            </w:pPr>
            <w:r w:rsidRPr="00265965">
              <w:rPr>
                <w:bCs/>
                <w:sz w:val="22"/>
                <w:szCs w:val="22"/>
              </w:rPr>
              <w:t>1 014 112,9</w:t>
            </w:r>
          </w:p>
        </w:tc>
        <w:tc>
          <w:tcPr>
            <w:tcW w:w="711"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p>
        </w:tc>
        <w:tc>
          <w:tcPr>
            <w:tcW w:w="1273"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bCs/>
                <w:sz w:val="22"/>
                <w:szCs w:val="22"/>
              </w:rPr>
            </w:pPr>
            <w:r w:rsidRPr="00265965">
              <w:rPr>
                <w:bCs/>
                <w:sz w:val="22"/>
                <w:szCs w:val="22"/>
              </w:rPr>
              <w:t>1 116 391,9</w:t>
            </w:r>
          </w:p>
        </w:tc>
        <w:tc>
          <w:tcPr>
            <w:tcW w:w="711"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p>
        </w:tc>
        <w:tc>
          <w:tcPr>
            <w:tcW w:w="740" w:type="dxa"/>
            <w:tcBorders>
              <w:top w:val="nil"/>
              <w:left w:val="nil"/>
              <w:bottom w:val="single" w:sz="8" w:space="0" w:color="auto"/>
              <w:right w:val="single" w:sz="4" w:space="0" w:color="auto"/>
            </w:tcBorders>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p>
        </w:tc>
      </w:tr>
    </w:tbl>
    <w:p w:rsidR="00C0699D" w:rsidRPr="008F3626" w:rsidRDefault="00C0699D" w:rsidP="00DB45AA">
      <w:pPr>
        <w:keepNext/>
        <w:widowControl/>
        <w:suppressLineNumbers/>
        <w:suppressAutoHyphens/>
        <w:contextualSpacing/>
        <w:mirrorIndents/>
        <w:jc w:val="both"/>
        <w:rPr>
          <w:sz w:val="10"/>
          <w:szCs w:val="10"/>
        </w:rPr>
      </w:pPr>
    </w:p>
    <w:p w:rsidR="00C0699D" w:rsidRPr="005D1128" w:rsidRDefault="00C0699D" w:rsidP="00DB45AA">
      <w:pPr>
        <w:keepNext/>
        <w:widowControl/>
        <w:suppressLineNumbers/>
        <w:suppressAutoHyphens/>
        <w:contextualSpacing/>
        <w:mirrorIndents/>
        <w:jc w:val="both"/>
      </w:pPr>
      <w:r w:rsidRPr="005D1128">
        <w:t>(продолжение таблицы)</w:t>
      </w:r>
    </w:p>
    <w:tbl>
      <w:tblPr>
        <w:tblW w:w="101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89"/>
        <w:gridCol w:w="554"/>
        <w:gridCol w:w="1276"/>
        <w:gridCol w:w="666"/>
        <w:gridCol w:w="1208"/>
        <w:gridCol w:w="536"/>
        <w:gridCol w:w="1285"/>
        <w:gridCol w:w="666"/>
        <w:gridCol w:w="1297"/>
        <w:gridCol w:w="666"/>
        <w:gridCol w:w="740"/>
      </w:tblGrid>
      <w:tr w:rsidR="00C0699D" w:rsidRPr="00265965" w:rsidTr="000E6883">
        <w:trPr>
          <w:trHeight w:val="300"/>
          <w:tblHeader/>
        </w:trPr>
        <w:tc>
          <w:tcPr>
            <w:tcW w:w="1843" w:type="dxa"/>
            <w:gridSpan w:val="2"/>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2014 год</w:t>
            </w:r>
          </w:p>
        </w:tc>
        <w:tc>
          <w:tcPr>
            <w:tcW w:w="1942" w:type="dxa"/>
            <w:gridSpan w:val="2"/>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2015 год</w:t>
            </w:r>
          </w:p>
        </w:tc>
        <w:tc>
          <w:tcPr>
            <w:tcW w:w="1744" w:type="dxa"/>
            <w:gridSpan w:val="2"/>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2016 год</w:t>
            </w:r>
          </w:p>
        </w:tc>
        <w:tc>
          <w:tcPr>
            <w:tcW w:w="1951" w:type="dxa"/>
            <w:gridSpan w:val="2"/>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2017 год</w:t>
            </w:r>
          </w:p>
        </w:tc>
        <w:tc>
          <w:tcPr>
            <w:tcW w:w="1963" w:type="dxa"/>
            <w:gridSpan w:val="2"/>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2018 год</w:t>
            </w:r>
          </w:p>
        </w:tc>
        <w:tc>
          <w:tcPr>
            <w:tcW w:w="740" w:type="dxa"/>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Сред.,</w:t>
            </w:r>
          </w:p>
        </w:tc>
      </w:tr>
      <w:tr w:rsidR="00C0699D" w:rsidRPr="00265965" w:rsidTr="000E6883">
        <w:trPr>
          <w:trHeight w:val="300"/>
          <w:tblHeader/>
        </w:trPr>
        <w:tc>
          <w:tcPr>
            <w:tcW w:w="1289" w:type="dxa"/>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тыс.руб.</w:t>
            </w:r>
          </w:p>
        </w:tc>
        <w:tc>
          <w:tcPr>
            <w:tcW w:w="554" w:type="dxa"/>
            <w:shd w:val="clear" w:color="auto" w:fill="FFFFFF"/>
            <w:noWrap/>
            <w:vAlign w:val="bottom"/>
          </w:tcPr>
          <w:p w:rsidR="00C0699D" w:rsidRPr="00265965" w:rsidRDefault="00C0699D" w:rsidP="00DB45AA">
            <w:pPr>
              <w:keepNext/>
              <w:widowControl/>
              <w:suppressLineNumbers/>
              <w:suppressAutoHyphens/>
              <w:autoSpaceDE/>
              <w:autoSpaceDN/>
              <w:adjustRightInd/>
              <w:ind w:left="-154" w:right="-146"/>
              <w:contextualSpacing/>
              <w:mirrorIndents/>
              <w:jc w:val="center"/>
            </w:pPr>
            <w:r w:rsidRPr="00265965">
              <w:t>%</w:t>
            </w:r>
          </w:p>
        </w:tc>
        <w:tc>
          <w:tcPr>
            <w:tcW w:w="1276" w:type="dxa"/>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тыс.руб.</w:t>
            </w:r>
          </w:p>
        </w:tc>
        <w:tc>
          <w:tcPr>
            <w:tcW w:w="666" w:type="dxa"/>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w:t>
            </w:r>
          </w:p>
        </w:tc>
        <w:tc>
          <w:tcPr>
            <w:tcW w:w="1208" w:type="dxa"/>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тыс.руб.</w:t>
            </w:r>
          </w:p>
        </w:tc>
        <w:tc>
          <w:tcPr>
            <w:tcW w:w="536" w:type="dxa"/>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w:t>
            </w:r>
          </w:p>
        </w:tc>
        <w:tc>
          <w:tcPr>
            <w:tcW w:w="1285" w:type="dxa"/>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тыс.руб.</w:t>
            </w:r>
          </w:p>
        </w:tc>
        <w:tc>
          <w:tcPr>
            <w:tcW w:w="666" w:type="dxa"/>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w:t>
            </w:r>
          </w:p>
        </w:tc>
        <w:tc>
          <w:tcPr>
            <w:tcW w:w="1297" w:type="dxa"/>
            <w:shd w:val="clear" w:color="auto" w:fill="FFFFFF"/>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тыс.руб.</w:t>
            </w:r>
          </w:p>
        </w:tc>
        <w:tc>
          <w:tcPr>
            <w:tcW w:w="666" w:type="dxa"/>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w:t>
            </w:r>
          </w:p>
        </w:tc>
        <w:tc>
          <w:tcPr>
            <w:tcW w:w="740" w:type="dxa"/>
            <w:shd w:val="clear" w:color="auto" w:fill="FFFFFF"/>
            <w:noWrap/>
            <w:vAlign w:val="bottom"/>
          </w:tcPr>
          <w:p w:rsidR="00C0699D" w:rsidRPr="00265965" w:rsidRDefault="00C0699D" w:rsidP="00DB45AA">
            <w:pPr>
              <w:keepNext/>
              <w:widowControl/>
              <w:suppressLineNumbers/>
              <w:suppressAutoHyphens/>
              <w:autoSpaceDE/>
              <w:autoSpaceDN/>
              <w:adjustRightInd/>
              <w:contextualSpacing/>
              <w:mirrorIndents/>
              <w:jc w:val="center"/>
            </w:pPr>
            <w:r w:rsidRPr="00265965">
              <w:t>в %</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90 909,9</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8,14</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75 437,2</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6,06</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75 137,1</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6,68</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75 597,6</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6,76</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75 909,5</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6,91</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6,89</w:t>
            </w:r>
          </w:p>
        </w:tc>
      </w:tr>
      <w:tr w:rsidR="00C0699D" w:rsidRPr="00265965" w:rsidTr="000E6883">
        <w:trPr>
          <w:trHeight w:val="525"/>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8 209,1</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0,74</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7 588,1</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0,61</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7 552,8</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0,67</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7 095,6</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0,63</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7 102,6</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0,65</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0,75</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35 118,9</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3,15</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33 125,3</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2,66</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22 717,9</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2,02</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17 544,9</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1,57</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10 130,7</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0,92</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2,18</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126 638,7</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11,34</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116 301,7</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9,35</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77 878,4</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6,93</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75 403,1</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6,74</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68 299,4</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6,21</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10,18</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2 131,9</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0,19</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1 898,9</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0,15</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2 929,3</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0,26</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1 853,0</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0,17</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1 853,0</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0,17</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0,29</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737 831,0</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66,09</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892 845,9</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71,77</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813 729,3</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72,38</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815 370,1</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72,88</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811 857,8</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73,87</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58,93</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53 542,3</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4,80</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53 488,2</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4,30</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57 164,4</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5,08</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56 561,1</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5,06</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54 747,8</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4,98</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4,61</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215,1</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0,02</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 </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0,00</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rFonts w:ascii="Calibri" w:hAnsi="Calibri"/>
                <w:sz w:val="22"/>
                <w:szCs w:val="22"/>
              </w:rPr>
            </w:pPr>
            <w:r w:rsidRPr="00265965">
              <w:rPr>
                <w:rFonts w:ascii="Calibri" w:hAnsi="Calibri"/>
                <w:sz w:val="22"/>
                <w:szCs w:val="22"/>
              </w:rPr>
              <w:t> </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0,00</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rFonts w:ascii="Calibri" w:hAnsi="Calibri"/>
                <w:sz w:val="22"/>
                <w:szCs w:val="22"/>
              </w:rPr>
            </w:pPr>
            <w:r w:rsidRPr="00265965">
              <w:rPr>
                <w:rFonts w:ascii="Calibri" w:hAnsi="Calibri"/>
                <w:sz w:val="22"/>
                <w:szCs w:val="22"/>
              </w:rPr>
              <w:t> </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0,00</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rFonts w:ascii="Calibri" w:hAnsi="Calibri"/>
                <w:sz w:val="22"/>
                <w:szCs w:val="22"/>
              </w:rPr>
            </w:pPr>
            <w:r w:rsidRPr="00265965">
              <w:rPr>
                <w:rFonts w:ascii="Calibri" w:hAnsi="Calibri"/>
                <w:sz w:val="22"/>
                <w:szCs w:val="22"/>
              </w:rPr>
              <w:t> </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0,00</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9,73</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lastRenderedPageBreak/>
              <w:t>46 811,8</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4,19</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38 682,5</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3,11</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39 510,8</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3,51</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40 058,9</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3,58</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40 096,6</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0,56</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4,14</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3 990,1</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0,36</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6 269,3</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0,50</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7 743,1</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0,69</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6 294,1</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0,56</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6 111,0</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0,56</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0,64</w:t>
            </w:r>
          </w:p>
        </w:tc>
      </w:tr>
      <w:tr w:rsidR="00C0699D" w:rsidRPr="00265965" w:rsidTr="000E6883">
        <w:trPr>
          <w:trHeight w:val="30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7 046,4</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0,63</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6 530,4</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0,52</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6 036,6</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0,54</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6 401,6</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0,57</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6 401,6</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0,58</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0,55</w:t>
            </w:r>
          </w:p>
        </w:tc>
      </w:tr>
      <w:tr w:rsidR="00C0699D" w:rsidRPr="00265965" w:rsidTr="000E6883">
        <w:trPr>
          <w:trHeight w:val="540"/>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3 946,7</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31"/>
              <w:contextualSpacing/>
              <w:mirrorIndents/>
              <w:jc w:val="right"/>
              <w:rPr>
                <w:i/>
                <w:iCs/>
              </w:rPr>
            </w:pPr>
            <w:r w:rsidRPr="00265965">
              <w:rPr>
                <w:i/>
                <w:iCs/>
              </w:rPr>
              <w:t>0,35</w:t>
            </w: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11 912,0</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0,96</w:t>
            </w: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13 800,0</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r w:rsidRPr="00265965">
              <w:rPr>
                <w:i/>
                <w:iCs/>
              </w:rPr>
              <w:t>1,23</w:t>
            </w: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16 600,0</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1,48</w:t>
            </w: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sz w:val="22"/>
                <w:szCs w:val="22"/>
              </w:rPr>
            </w:pPr>
            <w:r w:rsidRPr="00265965">
              <w:rPr>
                <w:sz w:val="22"/>
                <w:szCs w:val="22"/>
              </w:rPr>
              <w:t>16 600,0</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1,51</w:t>
            </w: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r w:rsidRPr="00265965">
              <w:rPr>
                <w:i/>
                <w:iCs/>
              </w:rPr>
              <w:t>0,22</w:t>
            </w:r>
          </w:p>
        </w:tc>
      </w:tr>
      <w:tr w:rsidR="00C0699D" w:rsidRPr="00265965" w:rsidTr="000E6883">
        <w:trPr>
          <w:trHeight w:val="315"/>
        </w:trPr>
        <w:tc>
          <w:tcPr>
            <w:tcW w:w="1289"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bCs/>
                <w:sz w:val="22"/>
                <w:szCs w:val="22"/>
              </w:rPr>
            </w:pPr>
            <w:r w:rsidRPr="00265965">
              <w:rPr>
                <w:bCs/>
                <w:sz w:val="22"/>
                <w:szCs w:val="22"/>
              </w:rPr>
              <w:t>1</w:t>
            </w:r>
            <w:r w:rsidR="00530226" w:rsidRPr="00265965">
              <w:rPr>
                <w:bCs/>
                <w:sz w:val="22"/>
                <w:szCs w:val="22"/>
              </w:rPr>
              <w:t xml:space="preserve"> </w:t>
            </w:r>
            <w:r w:rsidRPr="00265965">
              <w:rPr>
                <w:bCs/>
                <w:sz w:val="22"/>
                <w:szCs w:val="22"/>
              </w:rPr>
              <w:t>116 391,9</w:t>
            </w:r>
          </w:p>
        </w:tc>
        <w:tc>
          <w:tcPr>
            <w:tcW w:w="554" w:type="dxa"/>
            <w:shd w:val="clear" w:color="auto" w:fill="FFFFFF"/>
            <w:noWrap/>
            <w:vAlign w:val="center"/>
          </w:tcPr>
          <w:p w:rsidR="00C0699D" w:rsidRPr="00265965" w:rsidRDefault="00C0699D" w:rsidP="00DB45AA">
            <w:pPr>
              <w:keepNext/>
              <w:widowControl/>
              <w:suppressLineNumbers/>
              <w:suppressAutoHyphens/>
              <w:autoSpaceDE/>
              <w:autoSpaceDN/>
              <w:adjustRightInd/>
              <w:ind w:left="-154" w:right="-146"/>
              <w:contextualSpacing/>
              <w:mirrorIndents/>
              <w:jc w:val="right"/>
              <w:rPr>
                <w:i/>
                <w:iCs/>
              </w:rPr>
            </w:pPr>
          </w:p>
        </w:tc>
        <w:tc>
          <w:tcPr>
            <w:tcW w:w="127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contextualSpacing/>
              <w:mirrorIndents/>
              <w:jc w:val="right"/>
              <w:rPr>
                <w:bCs/>
                <w:sz w:val="22"/>
                <w:szCs w:val="22"/>
              </w:rPr>
            </w:pPr>
            <w:r w:rsidRPr="00265965">
              <w:rPr>
                <w:bCs/>
                <w:sz w:val="22"/>
                <w:szCs w:val="22"/>
              </w:rPr>
              <w:t>1</w:t>
            </w:r>
            <w:r w:rsidR="00530226" w:rsidRPr="00265965">
              <w:rPr>
                <w:bCs/>
                <w:sz w:val="22"/>
                <w:szCs w:val="22"/>
              </w:rPr>
              <w:t> </w:t>
            </w:r>
            <w:r w:rsidRPr="00265965">
              <w:rPr>
                <w:bCs/>
                <w:sz w:val="22"/>
                <w:szCs w:val="22"/>
              </w:rPr>
              <w:t>244</w:t>
            </w:r>
            <w:r w:rsidR="00530226" w:rsidRPr="00265965">
              <w:rPr>
                <w:bCs/>
                <w:sz w:val="22"/>
                <w:szCs w:val="22"/>
              </w:rPr>
              <w:t xml:space="preserve"> </w:t>
            </w:r>
            <w:r w:rsidRPr="00265965">
              <w:rPr>
                <w:bCs/>
                <w:sz w:val="22"/>
                <w:szCs w:val="22"/>
              </w:rPr>
              <w:t>079,5</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p>
        </w:tc>
        <w:tc>
          <w:tcPr>
            <w:tcW w:w="1208" w:type="dxa"/>
            <w:shd w:val="clear" w:color="auto" w:fill="FFFFFF"/>
            <w:noWrap/>
            <w:vAlign w:val="center"/>
          </w:tcPr>
          <w:p w:rsidR="00C0699D" w:rsidRPr="00265965" w:rsidRDefault="00C0699D" w:rsidP="00DB45AA">
            <w:pPr>
              <w:keepNext/>
              <w:widowControl/>
              <w:suppressLineNumbers/>
              <w:suppressAutoHyphens/>
              <w:autoSpaceDE/>
              <w:autoSpaceDN/>
              <w:adjustRightInd/>
              <w:ind w:left="-69"/>
              <w:contextualSpacing/>
              <w:mirrorIndents/>
              <w:jc w:val="right"/>
              <w:rPr>
                <w:bCs/>
                <w:sz w:val="22"/>
                <w:szCs w:val="22"/>
              </w:rPr>
            </w:pPr>
            <w:r w:rsidRPr="00265965">
              <w:rPr>
                <w:bCs/>
                <w:sz w:val="22"/>
                <w:szCs w:val="22"/>
              </w:rPr>
              <w:t>1</w:t>
            </w:r>
            <w:r w:rsidR="00530226" w:rsidRPr="00265965">
              <w:rPr>
                <w:bCs/>
                <w:sz w:val="22"/>
                <w:szCs w:val="22"/>
              </w:rPr>
              <w:t xml:space="preserve"> </w:t>
            </w:r>
            <w:r w:rsidRPr="00265965">
              <w:rPr>
                <w:bCs/>
                <w:sz w:val="22"/>
                <w:szCs w:val="22"/>
              </w:rPr>
              <w:t>124</w:t>
            </w:r>
            <w:r w:rsidR="00530226" w:rsidRPr="00265965">
              <w:rPr>
                <w:bCs/>
                <w:sz w:val="22"/>
                <w:szCs w:val="22"/>
              </w:rPr>
              <w:t xml:space="preserve"> </w:t>
            </w:r>
            <w:r w:rsidRPr="00265965">
              <w:rPr>
                <w:bCs/>
                <w:sz w:val="22"/>
                <w:szCs w:val="22"/>
              </w:rPr>
              <w:t>199,7</w:t>
            </w:r>
          </w:p>
        </w:tc>
        <w:tc>
          <w:tcPr>
            <w:tcW w:w="536" w:type="dxa"/>
            <w:shd w:val="clear" w:color="auto" w:fill="FFFFFF"/>
            <w:noWrap/>
            <w:vAlign w:val="center"/>
          </w:tcPr>
          <w:p w:rsidR="00C0699D" w:rsidRPr="00265965" w:rsidRDefault="00C0699D" w:rsidP="00DB45AA">
            <w:pPr>
              <w:keepNext/>
              <w:widowControl/>
              <w:suppressLineNumbers/>
              <w:suppressAutoHyphens/>
              <w:autoSpaceDE/>
              <w:autoSpaceDN/>
              <w:adjustRightInd/>
              <w:ind w:left="-108" w:right="-51"/>
              <w:contextualSpacing/>
              <w:mirrorIndents/>
              <w:jc w:val="right"/>
              <w:rPr>
                <w:i/>
                <w:iCs/>
              </w:rPr>
            </w:pPr>
          </w:p>
        </w:tc>
        <w:tc>
          <w:tcPr>
            <w:tcW w:w="1285"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bCs/>
                <w:sz w:val="22"/>
                <w:szCs w:val="22"/>
              </w:rPr>
            </w:pPr>
            <w:r w:rsidRPr="00265965">
              <w:rPr>
                <w:bCs/>
                <w:sz w:val="22"/>
                <w:szCs w:val="22"/>
              </w:rPr>
              <w:t>1</w:t>
            </w:r>
            <w:r w:rsidR="00530226" w:rsidRPr="00265965">
              <w:rPr>
                <w:bCs/>
                <w:sz w:val="22"/>
                <w:szCs w:val="22"/>
              </w:rPr>
              <w:t xml:space="preserve"> </w:t>
            </w:r>
            <w:r w:rsidRPr="00265965">
              <w:rPr>
                <w:bCs/>
                <w:sz w:val="22"/>
                <w:szCs w:val="22"/>
              </w:rPr>
              <w:t>118 780,0</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p>
        </w:tc>
        <w:tc>
          <w:tcPr>
            <w:tcW w:w="1297"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bCs/>
                <w:sz w:val="22"/>
                <w:szCs w:val="22"/>
              </w:rPr>
            </w:pPr>
            <w:r w:rsidRPr="00265965">
              <w:rPr>
                <w:bCs/>
                <w:sz w:val="22"/>
                <w:szCs w:val="22"/>
              </w:rPr>
              <w:t>1 099 110,0</w:t>
            </w:r>
          </w:p>
        </w:tc>
        <w:tc>
          <w:tcPr>
            <w:tcW w:w="666"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p>
        </w:tc>
        <w:tc>
          <w:tcPr>
            <w:tcW w:w="740" w:type="dxa"/>
            <w:shd w:val="clear" w:color="auto" w:fill="FFFFFF"/>
            <w:noWrap/>
            <w:vAlign w:val="center"/>
          </w:tcPr>
          <w:p w:rsidR="00C0699D" w:rsidRPr="00265965" w:rsidRDefault="00C0699D" w:rsidP="00DB45AA">
            <w:pPr>
              <w:keepNext/>
              <w:widowControl/>
              <w:suppressLineNumbers/>
              <w:suppressAutoHyphens/>
              <w:autoSpaceDE/>
              <w:autoSpaceDN/>
              <w:adjustRightInd/>
              <w:contextualSpacing/>
              <w:mirrorIndents/>
              <w:jc w:val="right"/>
              <w:rPr>
                <w:i/>
                <w:iCs/>
              </w:rPr>
            </w:pPr>
          </w:p>
        </w:tc>
      </w:tr>
    </w:tbl>
    <w:p w:rsidR="00C0699D" w:rsidRPr="000E6883" w:rsidRDefault="00C0699D" w:rsidP="00DB45AA">
      <w:pPr>
        <w:keepNext/>
        <w:widowControl/>
        <w:suppressLineNumbers/>
        <w:suppressAutoHyphens/>
        <w:contextualSpacing/>
        <w:mirrorIndents/>
        <w:rPr>
          <w:bCs/>
          <w:i/>
          <w:sz w:val="10"/>
          <w:szCs w:val="10"/>
        </w:rPr>
      </w:pPr>
    </w:p>
    <w:p w:rsidR="00C0699D" w:rsidRPr="00914DAC" w:rsidRDefault="00C0699D" w:rsidP="00DB45AA">
      <w:pPr>
        <w:keepNext/>
        <w:widowControl/>
        <w:suppressLineNumbers/>
        <w:suppressAutoHyphens/>
        <w:contextualSpacing/>
        <w:mirrorIndents/>
        <w:jc w:val="center"/>
        <w:rPr>
          <w:bCs/>
          <w:i/>
          <w:sz w:val="22"/>
          <w:szCs w:val="22"/>
        </w:rPr>
      </w:pPr>
      <w:r w:rsidRPr="00914DAC">
        <w:rPr>
          <w:bCs/>
          <w:i/>
          <w:sz w:val="22"/>
          <w:szCs w:val="22"/>
        </w:rPr>
        <w:t>Анализ расходной части бюджета МО г.Саяногорск за 2011-2018 гг. (по КОСГУ)</w:t>
      </w:r>
    </w:p>
    <w:tbl>
      <w:tblPr>
        <w:tblW w:w="10121" w:type="dxa"/>
        <w:tblInd w:w="-34" w:type="dxa"/>
        <w:tblLook w:val="0000"/>
      </w:tblPr>
      <w:tblGrid>
        <w:gridCol w:w="3686"/>
        <w:gridCol w:w="836"/>
        <w:gridCol w:w="1316"/>
        <w:gridCol w:w="1391"/>
        <w:gridCol w:w="1446"/>
        <w:gridCol w:w="1446"/>
      </w:tblGrid>
      <w:tr w:rsidR="00C0699D" w:rsidRPr="00265965" w:rsidTr="005D1128">
        <w:trPr>
          <w:trHeight w:val="20"/>
        </w:trPr>
        <w:tc>
          <w:tcPr>
            <w:tcW w:w="3686" w:type="dxa"/>
            <w:tcBorders>
              <w:top w:val="single" w:sz="4" w:space="0" w:color="auto"/>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pPr>
            <w:r w:rsidRPr="00265965">
              <w:t>Наименование показателя</w:t>
            </w:r>
          </w:p>
        </w:tc>
        <w:tc>
          <w:tcPr>
            <w:tcW w:w="836"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rPr>
                <w:bCs/>
              </w:rPr>
            </w:pPr>
            <w:r w:rsidRPr="00265965">
              <w:rPr>
                <w:bCs/>
              </w:rPr>
              <w:t> Стр.</w:t>
            </w:r>
          </w:p>
        </w:tc>
        <w:tc>
          <w:tcPr>
            <w:tcW w:w="1316"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rPr>
            </w:pPr>
            <w:r w:rsidRPr="00265965">
              <w:rPr>
                <w:bCs/>
              </w:rPr>
              <w:t>2011 год факт</w:t>
            </w:r>
          </w:p>
        </w:tc>
        <w:tc>
          <w:tcPr>
            <w:tcW w:w="1391"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rPr>
            </w:pPr>
            <w:r w:rsidRPr="00265965">
              <w:rPr>
                <w:bCs/>
              </w:rPr>
              <w:t>2012 год факт</w:t>
            </w:r>
          </w:p>
        </w:tc>
        <w:tc>
          <w:tcPr>
            <w:tcW w:w="1446"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rPr>
            </w:pPr>
            <w:r w:rsidRPr="00265965">
              <w:rPr>
                <w:bCs/>
              </w:rPr>
              <w:t xml:space="preserve">2013 год </w:t>
            </w:r>
          </w:p>
          <w:p w:rsidR="00C0699D" w:rsidRPr="00265965" w:rsidRDefault="00C0699D" w:rsidP="00DB45AA">
            <w:pPr>
              <w:keepNext/>
              <w:widowControl/>
              <w:suppressLineNumbers/>
              <w:suppressAutoHyphens/>
              <w:contextualSpacing/>
              <w:mirrorIndents/>
              <w:jc w:val="center"/>
              <w:rPr>
                <w:bCs/>
              </w:rPr>
            </w:pPr>
            <w:r w:rsidRPr="00265965">
              <w:rPr>
                <w:bCs/>
              </w:rPr>
              <w:t>факт</w:t>
            </w:r>
          </w:p>
        </w:tc>
        <w:tc>
          <w:tcPr>
            <w:tcW w:w="1446" w:type="dxa"/>
            <w:tcBorders>
              <w:top w:val="single" w:sz="4" w:space="0" w:color="auto"/>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bCs/>
              </w:rPr>
            </w:pPr>
            <w:r w:rsidRPr="00265965">
              <w:rPr>
                <w:bCs/>
              </w:rPr>
              <w:t xml:space="preserve">2014 год </w:t>
            </w:r>
          </w:p>
          <w:p w:rsidR="00C0699D" w:rsidRPr="00265965" w:rsidRDefault="00C0699D" w:rsidP="00DB45AA">
            <w:pPr>
              <w:keepNext/>
              <w:widowControl/>
              <w:suppressLineNumbers/>
              <w:suppressAutoHyphens/>
              <w:contextualSpacing/>
              <w:mirrorIndents/>
              <w:jc w:val="center"/>
              <w:rPr>
                <w:bCs/>
              </w:rPr>
            </w:pPr>
            <w:r w:rsidRPr="00265965">
              <w:rPr>
                <w:bCs/>
              </w:rPr>
              <w:t>факт</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Оплата труда и начисления на выплаты по оплате труда</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210</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538 433,50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92 169,20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134 017,10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135 770,10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Услуги связи</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221</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4 615,10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1 361,00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1 557,40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1 613,60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 xml:space="preserve">Транспортные услуги </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222</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3 160,70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635,40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1 915,30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644,90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Коммунальные услуги</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223</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84 724,10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12 847,60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16 630,60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16 512,20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Арендная плата за пользование имуществом</w:t>
            </w:r>
          </w:p>
        </w:tc>
        <w:tc>
          <w:tcPr>
            <w:tcW w:w="83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224</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297,70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49,70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229,50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373,20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Работы, услуги по содержанию имущества</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225</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86 668,90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25 222,70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44 247,70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13 949,60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Прочие работы, услуги</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226</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39 099,00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10 198,80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22 672,00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11 630,70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Обслуживание государственного (муниципального) долга</w:t>
            </w:r>
          </w:p>
        </w:tc>
        <w:tc>
          <w:tcPr>
            <w:tcW w:w="83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230</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428,80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2 733,00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3946,70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7 873,90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Безвозмездные перечисления организациям</w:t>
            </w:r>
          </w:p>
        </w:tc>
        <w:tc>
          <w:tcPr>
            <w:tcW w:w="83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240</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77 605,80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809 806,60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795 752,20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817 300,40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Социальное обеспечение</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260</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26 029,20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39 318,90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38 974,00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29 676,00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Прочие расходы</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290</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5 627,70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4 320,70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7 239,40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3 558,80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Увеличение стоимости основных средств</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310</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39 618,60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9 802,50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36 361,90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41 324,40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Увеличение стоимости материальных запасов</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340</w:t>
            </w: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39 607,30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5 646,80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12 848,10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sz w:val="22"/>
                <w:szCs w:val="22"/>
              </w:rPr>
            </w:pPr>
            <w:r w:rsidRPr="00265965">
              <w:rPr>
                <w:sz w:val="22"/>
                <w:szCs w:val="22"/>
              </w:rPr>
              <w:t>8 937,10</w:t>
            </w:r>
          </w:p>
        </w:tc>
      </w:tr>
      <w:tr w:rsidR="00C0699D" w:rsidRPr="00265965" w:rsidTr="005D1128">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ВСЕГО  РАСХОДЫ</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p>
        </w:tc>
        <w:tc>
          <w:tcPr>
            <w:tcW w:w="131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bCs/>
                <w:sz w:val="22"/>
                <w:szCs w:val="22"/>
              </w:rPr>
            </w:pPr>
            <w:r w:rsidRPr="00265965">
              <w:rPr>
                <w:bCs/>
                <w:sz w:val="22"/>
                <w:szCs w:val="22"/>
              </w:rPr>
              <w:t>945 916,40</w:t>
            </w:r>
          </w:p>
        </w:tc>
        <w:tc>
          <w:tcPr>
            <w:tcW w:w="1391"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bCs/>
                <w:sz w:val="22"/>
                <w:szCs w:val="22"/>
              </w:rPr>
            </w:pPr>
            <w:r w:rsidRPr="00265965">
              <w:rPr>
                <w:bCs/>
                <w:sz w:val="22"/>
                <w:szCs w:val="22"/>
              </w:rPr>
              <w:t>1 014 112,90</w:t>
            </w:r>
          </w:p>
        </w:tc>
        <w:tc>
          <w:tcPr>
            <w:tcW w:w="144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right"/>
              <w:rPr>
                <w:bCs/>
                <w:sz w:val="22"/>
                <w:szCs w:val="22"/>
              </w:rPr>
            </w:pPr>
            <w:r w:rsidRPr="00265965">
              <w:rPr>
                <w:bCs/>
                <w:sz w:val="22"/>
                <w:szCs w:val="22"/>
              </w:rPr>
              <w:t>1 116 391,90</w:t>
            </w:r>
          </w:p>
        </w:tc>
        <w:tc>
          <w:tcPr>
            <w:tcW w:w="144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right"/>
              <w:rPr>
                <w:bCs/>
                <w:sz w:val="22"/>
                <w:szCs w:val="22"/>
              </w:rPr>
            </w:pPr>
            <w:r w:rsidRPr="00265965">
              <w:rPr>
                <w:bCs/>
                <w:sz w:val="22"/>
                <w:szCs w:val="22"/>
              </w:rPr>
              <w:t>1 089 164,90</w:t>
            </w:r>
          </w:p>
        </w:tc>
      </w:tr>
    </w:tbl>
    <w:p w:rsidR="00C0699D" w:rsidRPr="00914DAC" w:rsidRDefault="00C0699D" w:rsidP="00DB45AA">
      <w:pPr>
        <w:keepNext/>
        <w:widowControl/>
        <w:suppressLineNumbers/>
        <w:suppressAutoHyphens/>
        <w:contextualSpacing/>
        <w:mirrorIndents/>
        <w:jc w:val="both"/>
        <w:rPr>
          <w:sz w:val="10"/>
          <w:szCs w:val="10"/>
        </w:rPr>
      </w:pPr>
    </w:p>
    <w:p w:rsidR="00C0699D" w:rsidRPr="005D1128" w:rsidRDefault="00C0699D" w:rsidP="00DB45AA">
      <w:pPr>
        <w:keepNext/>
        <w:widowControl/>
        <w:suppressLineNumbers/>
        <w:suppressAutoHyphens/>
        <w:contextualSpacing/>
        <w:mirrorIndents/>
        <w:jc w:val="both"/>
      </w:pPr>
      <w:r w:rsidRPr="005D1128">
        <w:t>(продолжение таблицы)</w:t>
      </w:r>
    </w:p>
    <w:tbl>
      <w:tblPr>
        <w:tblW w:w="10137" w:type="dxa"/>
        <w:tblInd w:w="-34" w:type="dxa"/>
        <w:tblLook w:val="0000"/>
      </w:tblPr>
      <w:tblGrid>
        <w:gridCol w:w="3686"/>
        <w:gridCol w:w="836"/>
        <w:gridCol w:w="1360"/>
        <w:gridCol w:w="1348"/>
        <w:gridCol w:w="1417"/>
        <w:gridCol w:w="1490"/>
      </w:tblGrid>
      <w:tr w:rsidR="00C0699D" w:rsidRPr="00265965" w:rsidTr="000E6883">
        <w:trPr>
          <w:trHeight w:val="20"/>
        </w:trPr>
        <w:tc>
          <w:tcPr>
            <w:tcW w:w="3686" w:type="dxa"/>
            <w:tcBorders>
              <w:top w:val="single" w:sz="4" w:space="0" w:color="auto"/>
              <w:left w:val="single" w:sz="4" w:space="0" w:color="auto"/>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pPr>
            <w:r w:rsidRPr="00265965">
              <w:t>Наименование показателя</w:t>
            </w:r>
          </w:p>
        </w:tc>
        <w:tc>
          <w:tcPr>
            <w:tcW w:w="836" w:type="dxa"/>
            <w:tcBorders>
              <w:top w:val="single" w:sz="4" w:space="0" w:color="auto"/>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rPr>
                <w:bCs/>
              </w:rPr>
            </w:pPr>
            <w:r w:rsidRPr="00265965">
              <w:rPr>
                <w:bCs/>
              </w:rPr>
              <w:t> Стр.</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165"/>
              <w:contextualSpacing/>
              <w:mirrorIndents/>
              <w:jc w:val="center"/>
              <w:rPr>
                <w:bCs/>
              </w:rPr>
            </w:pPr>
            <w:r w:rsidRPr="00265965">
              <w:rPr>
                <w:bCs/>
              </w:rPr>
              <w:t>2015 год</w:t>
            </w:r>
          </w:p>
          <w:p w:rsidR="00C0699D" w:rsidRPr="00265965" w:rsidRDefault="00C0699D" w:rsidP="00DB45AA">
            <w:pPr>
              <w:keepNext/>
              <w:widowControl/>
              <w:suppressLineNumbers/>
              <w:suppressAutoHyphens/>
              <w:ind w:left="-165"/>
              <w:contextualSpacing/>
              <w:mirrorIndents/>
              <w:jc w:val="center"/>
              <w:rPr>
                <w:bCs/>
              </w:rPr>
            </w:pPr>
            <w:r w:rsidRPr="00265965">
              <w:rPr>
                <w:bCs/>
              </w:rPr>
              <w:t>план</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165" w:right="-108"/>
              <w:contextualSpacing/>
              <w:mirrorIndents/>
              <w:jc w:val="center"/>
              <w:rPr>
                <w:bCs/>
              </w:rPr>
            </w:pPr>
            <w:r w:rsidRPr="00265965">
              <w:rPr>
                <w:bCs/>
              </w:rPr>
              <w:t xml:space="preserve">2016 год </w:t>
            </w:r>
          </w:p>
          <w:p w:rsidR="00C0699D" w:rsidRPr="00265965" w:rsidRDefault="00C0699D" w:rsidP="00DB45AA">
            <w:pPr>
              <w:keepNext/>
              <w:widowControl/>
              <w:suppressLineNumbers/>
              <w:suppressAutoHyphens/>
              <w:ind w:left="-165" w:right="-108"/>
              <w:contextualSpacing/>
              <w:mirrorIndents/>
              <w:jc w:val="center"/>
              <w:rPr>
                <w:bCs/>
              </w:rPr>
            </w:pPr>
            <w:r w:rsidRPr="00265965">
              <w:rPr>
                <w:bCs/>
              </w:rPr>
              <w:t>план</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165" w:right="-108"/>
              <w:contextualSpacing/>
              <w:mirrorIndents/>
              <w:jc w:val="center"/>
              <w:rPr>
                <w:bCs/>
              </w:rPr>
            </w:pPr>
            <w:r w:rsidRPr="00265965">
              <w:rPr>
                <w:bCs/>
              </w:rPr>
              <w:t xml:space="preserve">2017 год </w:t>
            </w:r>
          </w:p>
          <w:p w:rsidR="00C0699D" w:rsidRPr="00265965" w:rsidRDefault="00C0699D" w:rsidP="00DB45AA">
            <w:pPr>
              <w:keepNext/>
              <w:widowControl/>
              <w:suppressLineNumbers/>
              <w:suppressAutoHyphens/>
              <w:ind w:left="-165" w:right="-108"/>
              <w:contextualSpacing/>
              <w:mirrorIndents/>
              <w:jc w:val="center"/>
              <w:rPr>
                <w:bCs/>
              </w:rPr>
            </w:pPr>
            <w:r w:rsidRPr="00265965">
              <w:rPr>
                <w:bCs/>
              </w:rPr>
              <w:t>план</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165" w:right="-108"/>
              <w:contextualSpacing/>
              <w:mirrorIndents/>
              <w:jc w:val="center"/>
              <w:rPr>
                <w:bCs/>
              </w:rPr>
            </w:pPr>
            <w:r w:rsidRPr="00265965">
              <w:rPr>
                <w:bCs/>
              </w:rPr>
              <w:t xml:space="preserve">2018 год </w:t>
            </w:r>
          </w:p>
          <w:p w:rsidR="00C0699D" w:rsidRPr="00265965" w:rsidRDefault="00C0699D" w:rsidP="00DB45AA">
            <w:pPr>
              <w:keepNext/>
              <w:widowControl/>
              <w:suppressLineNumbers/>
              <w:suppressAutoHyphens/>
              <w:ind w:left="-165" w:right="-108"/>
              <w:contextualSpacing/>
              <w:mirrorIndents/>
              <w:jc w:val="center"/>
              <w:rPr>
                <w:bCs/>
              </w:rPr>
            </w:pPr>
            <w:r w:rsidRPr="00265965">
              <w:rPr>
                <w:bCs/>
              </w:rPr>
              <w:t>план</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Оплата труда и начисления на выплаты по оплате труда</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210</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121 624,70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117 147,20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117 545,70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117 255,20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Услуги связи</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221</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1 804,60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1 637,70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1 750,10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1 772,30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 xml:space="preserve">Транспортные услуги </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222</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1 467,90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743,20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808,20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785,60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Коммунальные услуги</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223</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21 127,90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20 043,50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22 718,10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22 770,40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Арендная плата за пользование имуществом</w:t>
            </w:r>
          </w:p>
        </w:tc>
        <w:tc>
          <w:tcPr>
            <w:tcW w:w="83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224</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103,60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352,00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355,00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358,00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Работы, услуги по содержанию имущества</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225</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29 689,20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25 483,20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23 802,90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15 823,70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Прочие работы, услуги</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226</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23 667,10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18 361,60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15 710,50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14 950,50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Обслуживание государственного (муниципального) долга</w:t>
            </w:r>
          </w:p>
        </w:tc>
        <w:tc>
          <w:tcPr>
            <w:tcW w:w="83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230</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11 912,00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13 800,00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16 600,00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16 600,00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Безвозмездные перечисления организациям</w:t>
            </w:r>
          </w:p>
        </w:tc>
        <w:tc>
          <w:tcPr>
            <w:tcW w:w="836" w:type="dxa"/>
            <w:tcBorders>
              <w:top w:val="nil"/>
              <w:left w:val="nil"/>
              <w:bottom w:val="single" w:sz="4" w:space="0" w:color="auto"/>
              <w:right w:val="single" w:sz="4" w:space="0" w:color="auto"/>
            </w:tcBorders>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240</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958 242,40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866 307,80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862 534,20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857 962,00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Социальное обеспечение</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260</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30 683,00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30 885,80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30 834,90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30 872,60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Прочие расходы</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290</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3 965,40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3 135,10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2 668,30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2 539,90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Увеличение стоимости основных средств</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310</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26 568,90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14 407,10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7 188,70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5 636,40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sz w:val="22"/>
                <w:szCs w:val="22"/>
              </w:rPr>
            </w:pPr>
            <w:r w:rsidRPr="00265965">
              <w:rPr>
                <w:sz w:val="22"/>
                <w:szCs w:val="22"/>
              </w:rPr>
              <w:t>Увеличение стоимости материальных запасов</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sz w:val="22"/>
                <w:szCs w:val="22"/>
              </w:rPr>
            </w:pPr>
            <w:r w:rsidRPr="00265965">
              <w:rPr>
                <w:sz w:val="22"/>
                <w:szCs w:val="22"/>
              </w:rPr>
              <w:t>340</w:t>
            </w: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13 222,80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11 895,50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16 263,40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11 783,40</w:t>
            </w:r>
          </w:p>
        </w:tc>
      </w:tr>
      <w:tr w:rsidR="00C0699D" w:rsidRPr="00265965" w:rsidTr="000E6883">
        <w:trPr>
          <w:trHeight w:val="20"/>
        </w:trPr>
        <w:tc>
          <w:tcPr>
            <w:tcW w:w="3686" w:type="dxa"/>
            <w:tcBorders>
              <w:top w:val="nil"/>
              <w:left w:val="single" w:sz="4" w:space="0" w:color="auto"/>
              <w:bottom w:val="single" w:sz="4" w:space="0" w:color="auto"/>
              <w:right w:val="single" w:sz="4" w:space="0" w:color="auto"/>
            </w:tcBorders>
            <w:vAlign w:val="bottom"/>
          </w:tcPr>
          <w:p w:rsidR="00C0699D" w:rsidRPr="00265965" w:rsidRDefault="00C0699D" w:rsidP="00DB45AA">
            <w:pPr>
              <w:keepNext/>
              <w:widowControl/>
              <w:suppressLineNumbers/>
              <w:suppressAutoHyphens/>
              <w:contextualSpacing/>
              <w:mirrorIndents/>
              <w:rPr>
                <w:bCs/>
                <w:sz w:val="22"/>
                <w:szCs w:val="22"/>
              </w:rPr>
            </w:pPr>
            <w:r w:rsidRPr="00265965">
              <w:rPr>
                <w:bCs/>
                <w:sz w:val="22"/>
                <w:szCs w:val="22"/>
              </w:rPr>
              <w:t>ВСЕГО  РАСХОДЫ</w:t>
            </w:r>
          </w:p>
        </w:tc>
        <w:tc>
          <w:tcPr>
            <w:tcW w:w="836" w:type="dxa"/>
            <w:tcBorders>
              <w:top w:val="nil"/>
              <w:left w:val="nil"/>
              <w:bottom w:val="single" w:sz="4" w:space="0" w:color="auto"/>
              <w:right w:val="single" w:sz="4" w:space="0" w:color="auto"/>
            </w:tcBorders>
            <w:noWrap/>
            <w:vAlign w:val="center"/>
          </w:tcPr>
          <w:p w:rsidR="00C0699D" w:rsidRPr="00265965" w:rsidRDefault="00C0699D" w:rsidP="00DB45AA">
            <w:pPr>
              <w:keepNext/>
              <w:widowControl/>
              <w:suppressLineNumbers/>
              <w:suppressAutoHyphens/>
              <w:contextualSpacing/>
              <w:mirrorIndents/>
              <w:jc w:val="center"/>
              <w:rPr>
                <w:bCs/>
                <w:sz w:val="22"/>
                <w:szCs w:val="22"/>
              </w:rPr>
            </w:pPr>
          </w:p>
        </w:tc>
        <w:tc>
          <w:tcPr>
            <w:tcW w:w="136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bCs/>
                <w:sz w:val="22"/>
                <w:szCs w:val="22"/>
              </w:rPr>
            </w:pPr>
            <w:r w:rsidRPr="00265965">
              <w:rPr>
                <w:bCs/>
                <w:sz w:val="22"/>
                <w:szCs w:val="22"/>
              </w:rPr>
              <w:t>1 244 079,50</w:t>
            </w:r>
          </w:p>
        </w:tc>
        <w:tc>
          <w:tcPr>
            <w:tcW w:w="1348"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1 124 199,70</w:t>
            </w:r>
          </w:p>
        </w:tc>
        <w:tc>
          <w:tcPr>
            <w:tcW w:w="1417"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1 118 780,00</w:t>
            </w:r>
          </w:p>
        </w:tc>
        <w:tc>
          <w:tcPr>
            <w:tcW w:w="1490" w:type="dxa"/>
            <w:tcBorders>
              <w:top w:val="single" w:sz="4" w:space="0" w:color="auto"/>
              <w:left w:val="single" w:sz="4" w:space="0" w:color="auto"/>
              <w:bottom w:val="single" w:sz="4" w:space="0" w:color="auto"/>
              <w:right w:val="single" w:sz="4" w:space="0" w:color="auto"/>
            </w:tcBorders>
            <w:vAlign w:val="center"/>
          </w:tcPr>
          <w:p w:rsidR="00C0699D" w:rsidRPr="00265965" w:rsidRDefault="00C0699D" w:rsidP="00DB45AA">
            <w:pPr>
              <w:keepNext/>
              <w:widowControl/>
              <w:suppressLineNumbers/>
              <w:suppressAutoHyphens/>
              <w:ind w:left="-23"/>
              <w:contextualSpacing/>
              <w:mirrorIndents/>
              <w:jc w:val="right"/>
              <w:rPr>
                <w:sz w:val="22"/>
                <w:szCs w:val="22"/>
              </w:rPr>
            </w:pPr>
            <w:r w:rsidRPr="00265965">
              <w:rPr>
                <w:sz w:val="22"/>
                <w:szCs w:val="22"/>
              </w:rPr>
              <w:t>1 099 110,00</w:t>
            </w:r>
          </w:p>
        </w:tc>
      </w:tr>
    </w:tbl>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Если рассматривать исполнение бюджета муниципального образования г.Саяногорск в разрезе кодов операций сектора государственного управления (КОСГУ) за 2014 год, нужно заметить, что наибольший удельный вес – 75,0% (или 817 300,4 тыс.руб.) в общей сумме кассовых расходов  занимают расходы на безвозмездные перечисления организациям, их доля в общей сумме расходов по отношению к 2013 году уменьшилась на 2,7%. Данные расходы предусматривают субсидирование нормативных затрат, связанных с оказанием муниципальных услуг (выполнением работ) в соответствии с муниципальным заданием, а также на иные цели муниципальных бюджетных и автономных учреждений в соответствии с требованиями Федерального закона 83-ФЗ от 08.05.10г. (с изменениями)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Остальные расходы в сумме 271 864,5 тыс.руб. направлены на содержание казённых учреждений.</w:t>
      </w:r>
    </w:p>
    <w:p w:rsidR="00C0699D" w:rsidRDefault="00C0699D"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Default="005D1128" w:rsidP="00DB45AA">
      <w:pPr>
        <w:keepNext/>
        <w:widowControl/>
        <w:suppressLineNumbers/>
        <w:suppressAutoHyphens/>
        <w:contextualSpacing/>
        <w:mirrorIndents/>
      </w:pPr>
    </w:p>
    <w:p w:rsidR="005D1128" w:rsidRPr="00914DAC" w:rsidRDefault="005D1128" w:rsidP="00DB45AA">
      <w:pPr>
        <w:keepNext/>
        <w:widowControl/>
        <w:suppressLineNumbers/>
        <w:suppressAutoHyphens/>
        <w:contextualSpacing/>
        <w:mirrorIndents/>
      </w:pPr>
    </w:p>
    <w:p w:rsidR="00C0699D" w:rsidRPr="00914DAC" w:rsidRDefault="00C0699D" w:rsidP="00DB45AA">
      <w:pPr>
        <w:pStyle w:val="13"/>
        <w:numPr>
          <w:ilvl w:val="0"/>
          <w:numId w:val="13"/>
        </w:numPr>
        <w:suppressLineNumbers/>
        <w:suppressAutoHyphens/>
        <w:contextualSpacing/>
        <w:mirrorIndents/>
        <w:rPr>
          <w:b/>
          <w:i w:val="0"/>
        </w:rPr>
      </w:pPr>
      <w:bookmarkStart w:id="34" w:name="_Toc442692875"/>
      <w:r w:rsidRPr="00914DAC">
        <w:rPr>
          <w:b/>
          <w:i w:val="0"/>
        </w:rPr>
        <w:lastRenderedPageBreak/>
        <w:t>Оценка инвестиционной привлекательности муниципального образования г.Саяногорск</w:t>
      </w:r>
      <w:bookmarkEnd w:id="34"/>
      <w:r w:rsidRPr="00914DAC">
        <w:rPr>
          <w:b/>
          <w:i w:val="0"/>
        </w:rPr>
        <w:t xml:space="preserve"> </w:t>
      </w:r>
    </w:p>
    <w:p w:rsidR="00C0699D" w:rsidRPr="007C5D45" w:rsidRDefault="00C0699D" w:rsidP="00DB45AA">
      <w:pPr>
        <w:pStyle w:val="13"/>
        <w:suppressLineNumbers/>
        <w:suppressAutoHyphens/>
        <w:ind w:left="720"/>
        <w:contextualSpacing/>
        <w:mirrorIndents/>
        <w:jc w:val="left"/>
        <w:outlineLvl w:val="9"/>
        <w:rPr>
          <w:b/>
          <w:i w:val="0"/>
          <w:sz w:val="10"/>
          <w:szCs w:val="10"/>
        </w:rPr>
      </w:pPr>
    </w:p>
    <w:p w:rsidR="00C0699D" w:rsidRPr="00914DAC" w:rsidRDefault="00C0699D" w:rsidP="00DB45AA">
      <w:pPr>
        <w:pStyle w:val="13"/>
        <w:numPr>
          <w:ilvl w:val="0"/>
          <w:numId w:val="24"/>
        </w:numPr>
        <w:suppressLineNumbers/>
        <w:suppressAutoHyphens/>
        <w:contextualSpacing/>
        <w:mirrorIndents/>
        <w:outlineLvl w:val="1"/>
        <w:rPr>
          <w:b/>
          <w:i w:val="0"/>
        </w:rPr>
      </w:pPr>
      <w:bookmarkStart w:id="35" w:name="_Toc442692876"/>
      <w:r w:rsidRPr="00914DAC">
        <w:rPr>
          <w:b/>
          <w:i w:val="0"/>
          <w:sz w:val="24"/>
          <w:szCs w:val="24"/>
        </w:rPr>
        <w:t>Постановка целей и разработка сценариев будущего развития муниципального образования г.Саяногорск</w:t>
      </w:r>
      <w:bookmarkEnd w:id="35"/>
      <w:r w:rsidRPr="00914DAC">
        <w:rPr>
          <w:b/>
          <w:i w:val="0"/>
          <w:sz w:val="24"/>
          <w:szCs w:val="24"/>
        </w:rPr>
        <w:t xml:space="preserve"> </w:t>
      </w:r>
    </w:p>
    <w:p w:rsidR="00C0699D" w:rsidRPr="00914DAC" w:rsidRDefault="00C0699D" w:rsidP="00DB45AA">
      <w:pPr>
        <w:keepNext/>
        <w:widowControl/>
        <w:suppressLineNumbers/>
        <w:suppressAutoHyphens/>
        <w:ind w:left="426" w:hanging="426"/>
        <w:contextualSpacing/>
        <w:mirrorIndents/>
        <w:rPr>
          <w:b/>
          <w:sz w:val="10"/>
          <w:szCs w:val="10"/>
        </w:rPr>
      </w:pPr>
    </w:p>
    <w:p w:rsidR="00C0699D" w:rsidRPr="00914DAC" w:rsidRDefault="00C0699D" w:rsidP="00DB45AA">
      <w:pPr>
        <w:keepNext/>
        <w:widowControl/>
        <w:suppressLineNumbers/>
        <w:suppressAutoHyphens/>
        <w:contextualSpacing/>
        <w:mirrorIndents/>
        <w:jc w:val="both"/>
        <w:rPr>
          <w:b/>
          <w:i/>
          <w:sz w:val="24"/>
          <w:szCs w:val="24"/>
        </w:rPr>
      </w:pPr>
      <w:bookmarkStart w:id="36" w:name="_Toc234743007"/>
      <w:bookmarkStart w:id="37" w:name="_Toc244404127"/>
      <w:r w:rsidRPr="00914DAC">
        <w:rPr>
          <w:b/>
          <w:i/>
          <w:sz w:val="24"/>
          <w:szCs w:val="24"/>
        </w:rPr>
        <w:t>Стратегические цели и приоритетные направления развития муниципального образования г.Саяногорск</w:t>
      </w:r>
      <w:bookmarkEnd w:id="36"/>
      <w:bookmarkEnd w:id="37"/>
      <w:r w:rsidRPr="00914DAC">
        <w:rPr>
          <w:b/>
          <w:i/>
          <w:sz w:val="24"/>
          <w:szCs w:val="24"/>
        </w:rPr>
        <w:t>:</w:t>
      </w:r>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sz w:val="24"/>
          <w:szCs w:val="24"/>
        </w:rPr>
      </w:pPr>
      <w:r w:rsidRPr="00914DAC">
        <w:rPr>
          <w:b/>
          <w:i/>
          <w:sz w:val="24"/>
          <w:szCs w:val="24"/>
          <w:u w:val="single"/>
        </w:rPr>
        <w:t>Главная цель:</w:t>
      </w:r>
      <w:r w:rsidRPr="00914DAC">
        <w:rPr>
          <w:i/>
          <w:sz w:val="24"/>
          <w:szCs w:val="24"/>
        </w:rPr>
        <w:t xml:space="preserve"> Муниципальное образование город Саяногорск – перспективный город с  благоприятными условиями жизни</w:t>
      </w:r>
      <w:r w:rsidRPr="00914DAC">
        <w:rPr>
          <w:sz w:val="24"/>
          <w:szCs w:val="24"/>
        </w:rPr>
        <w:t>.</w:t>
      </w:r>
    </w:p>
    <w:p w:rsidR="00C0699D" w:rsidRPr="00914DAC" w:rsidRDefault="00C0699D" w:rsidP="00DB45AA">
      <w:pPr>
        <w:keepNext/>
        <w:widowControl/>
        <w:suppressLineNumbers/>
        <w:suppressAutoHyphens/>
        <w:contextualSpacing/>
        <w:mirrorIndents/>
        <w:rPr>
          <w:b/>
          <w:sz w:val="10"/>
          <w:szCs w:val="10"/>
          <w:u w:val="single"/>
        </w:rPr>
      </w:pPr>
      <w:bookmarkStart w:id="38" w:name="_Toc234743008"/>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Стратегические цели и приоритетные направления:</w:t>
      </w:r>
    </w:p>
    <w:bookmarkEnd w:id="38"/>
    <w:p w:rsidR="00C0699D" w:rsidRPr="00914DAC" w:rsidRDefault="00C0699D" w:rsidP="00DB45AA">
      <w:pPr>
        <w:keepNext/>
        <w:widowControl/>
        <w:numPr>
          <w:ilvl w:val="0"/>
          <w:numId w:val="33"/>
        </w:numPr>
        <w:suppressLineNumbers/>
        <w:suppressAutoHyphens/>
        <w:ind w:left="993" w:hanging="284"/>
        <w:contextualSpacing/>
        <w:mirrorIndents/>
        <w:jc w:val="both"/>
        <w:rPr>
          <w:bCs/>
          <w:i/>
          <w:sz w:val="24"/>
          <w:szCs w:val="24"/>
        </w:rPr>
      </w:pPr>
      <w:r w:rsidRPr="00914DAC">
        <w:rPr>
          <w:bCs/>
          <w:i/>
          <w:sz w:val="24"/>
          <w:szCs w:val="24"/>
        </w:rPr>
        <w:t>"Саяногорск – город с достойным качеством жизни"</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достижение качества городской среды МО г.Саяногорск до уровня успешных городов и далее до уровня успешных крупных городов;</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доступность услуг социальной инфраструктуры высокого уровня для большинства жителей МО г.Саяногорск;</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достижение уровня высокой общественной безопасности городской среды;</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 xml:space="preserve">повышение внутренней и внешней транспортной доступности МО г.Саяногорск. </w:t>
      </w:r>
    </w:p>
    <w:p w:rsidR="00C0699D" w:rsidRPr="00914DAC" w:rsidRDefault="00C0699D" w:rsidP="00DB45AA">
      <w:pPr>
        <w:keepNext/>
        <w:widowControl/>
        <w:numPr>
          <w:ilvl w:val="0"/>
          <w:numId w:val="33"/>
        </w:numPr>
        <w:suppressLineNumbers/>
        <w:suppressAutoHyphens/>
        <w:ind w:left="993" w:hanging="284"/>
        <w:contextualSpacing/>
        <w:mirrorIndents/>
        <w:jc w:val="both"/>
        <w:rPr>
          <w:bCs/>
          <w:i/>
          <w:sz w:val="24"/>
          <w:szCs w:val="24"/>
        </w:rPr>
      </w:pPr>
      <w:r w:rsidRPr="00914DAC">
        <w:rPr>
          <w:bCs/>
          <w:i/>
          <w:sz w:val="24"/>
          <w:szCs w:val="24"/>
        </w:rPr>
        <w:t xml:space="preserve">Формирование благоприятной среды для жизни и работы на территории МО г.Саяногорск </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равномерное и комплексное пространственное развитие территории МО г.Саяногорск;</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повышение уровня благоустройства городской территории и инфраструктуры жизнедеятельности граждан;</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повышение общественной безопасности граждан;</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доступность жилья и улучшение качества его обслуживания.</w:t>
      </w:r>
    </w:p>
    <w:p w:rsidR="00C0699D" w:rsidRPr="00914DAC" w:rsidRDefault="00C0699D" w:rsidP="00DB45AA">
      <w:pPr>
        <w:keepNext/>
        <w:widowControl/>
        <w:numPr>
          <w:ilvl w:val="0"/>
          <w:numId w:val="33"/>
        </w:numPr>
        <w:suppressLineNumbers/>
        <w:suppressAutoHyphens/>
        <w:ind w:left="993" w:hanging="284"/>
        <w:contextualSpacing/>
        <w:mirrorIndents/>
        <w:jc w:val="both"/>
        <w:rPr>
          <w:bCs/>
          <w:i/>
          <w:sz w:val="24"/>
          <w:szCs w:val="24"/>
        </w:rPr>
      </w:pPr>
      <w:r w:rsidRPr="00914DAC">
        <w:rPr>
          <w:bCs/>
          <w:i/>
          <w:sz w:val="24"/>
          <w:szCs w:val="24"/>
        </w:rPr>
        <w:t>Стабильный экономический рост, создание зоны (территории) опережающего развития:</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формирование благоприятного хозяйственного климата;</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привлечение инвестиций в МО г.Саяногорск, содействие в реализации наукоемких технологий и инновационных проектов, призванных стать «точками» роста экономического потенциала МО г.Саяногорск;</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повышения уровня конкурентоспособности выпускаемой продукции;</w:t>
      </w:r>
    </w:p>
    <w:p w:rsidR="00C0699D" w:rsidRPr="00914DAC" w:rsidRDefault="00C0699D" w:rsidP="00DB45AA">
      <w:pPr>
        <w:keepNext/>
        <w:widowControl/>
        <w:numPr>
          <w:ilvl w:val="0"/>
          <w:numId w:val="32"/>
        </w:numPr>
        <w:suppressLineNumbers/>
        <w:suppressAutoHyphens/>
        <w:ind w:left="284" w:hanging="284"/>
        <w:contextualSpacing/>
        <w:mirrorIndents/>
        <w:jc w:val="both"/>
        <w:rPr>
          <w:sz w:val="24"/>
          <w:szCs w:val="24"/>
        </w:rPr>
      </w:pPr>
      <w:r w:rsidRPr="00914DAC">
        <w:rPr>
          <w:sz w:val="24"/>
          <w:szCs w:val="24"/>
        </w:rPr>
        <w:t>превращение бюджета в надежный инструмент для создания благоприятной городской среды.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Разработка возможных сценариев реализации целей развития муниципального образования г.Саяногорск </w:t>
      </w:r>
    </w:p>
    <w:p w:rsidR="00C0699D" w:rsidRPr="00914DAC" w:rsidRDefault="00C0699D" w:rsidP="00DB45AA">
      <w:pPr>
        <w:keepNext/>
        <w:widowControl/>
        <w:suppressLineNumbers/>
        <w:suppressAutoHyphens/>
        <w:ind w:firstLine="709"/>
        <w:contextualSpacing/>
        <w:mirrorIndents/>
        <w:jc w:val="both"/>
        <w:rPr>
          <w:sz w:val="16"/>
          <w:szCs w:val="16"/>
        </w:rPr>
      </w:pPr>
      <w:r w:rsidRPr="00914DAC">
        <w:rPr>
          <w:sz w:val="24"/>
          <w:szCs w:val="24"/>
        </w:rPr>
        <w:t>Цели и приоритетные направления КИП согласованы и соответствуют «Комплексной программе социально-экономического развития МО г.Саяногорск до 2025 года» (Концепции развития муниципального образования г.Саяногорск и Стратегического плана социально-экономического развития МО г.Саяногорск).</w:t>
      </w:r>
    </w:p>
    <w:p w:rsidR="00C0699D" w:rsidRPr="007C5D45" w:rsidRDefault="00C0699D" w:rsidP="00DB45AA">
      <w:pPr>
        <w:keepNext/>
        <w:widowControl/>
        <w:suppressLineNumbers/>
        <w:suppressAutoHyphens/>
        <w:contextualSpacing/>
        <w:mirrorIndents/>
        <w:jc w:val="both"/>
        <w:rPr>
          <w:b/>
          <w:i/>
          <w:sz w:val="10"/>
          <w:szCs w:val="10"/>
          <w:u w:val="single"/>
        </w:rPr>
      </w:pPr>
      <w:bookmarkStart w:id="39" w:name="_Toc242764227"/>
      <w:bookmarkStart w:id="40" w:name="_Toc244404158"/>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Этапы достижения долгосрочных целей</w:t>
      </w:r>
      <w:bookmarkEnd w:id="39"/>
      <w:bookmarkEnd w:id="40"/>
    </w:p>
    <w:p w:rsidR="00C0699D" w:rsidRPr="007C5D45"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Развитие муниципального образования г.Саяногорск и достижение долгосрочных целей стратегического планирования выполнимы поэтапно: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1843"/>
        <w:gridCol w:w="5670"/>
      </w:tblGrid>
      <w:tr w:rsidR="00C0699D" w:rsidRPr="007C5D45" w:rsidTr="00E25CC7">
        <w:trPr>
          <w:trHeight w:val="625"/>
        </w:trPr>
        <w:tc>
          <w:tcPr>
            <w:tcW w:w="2376" w:type="dxa"/>
            <w:vAlign w:val="center"/>
          </w:tcPr>
          <w:p w:rsidR="00C0699D" w:rsidRPr="007C5D45" w:rsidRDefault="00C0699D" w:rsidP="00DB45AA">
            <w:pPr>
              <w:keepNext/>
              <w:widowControl/>
              <w:suppressLineNumbers/>
              <w:suppressAutoHyphens/>
              <w:contextualSpacing/>
              <w:mirrorIndents/>
              <w:rPr>
                <w:sz w:val="24"/>
                <w:szCs w:val="24"/>
              </w:rPr>
            </w:pPr>
            <w:r w:rsidRPr="007C5D45">
              <w:rPr>
                <w:sz w:val="24"/>
                <w:szCs w:val="24"/>
                <w:lang w:val="en-US"/>
              </w:rPr>
              <w:t>I</w:t>
            </w:r>
            <w:r w:rsidRPr="007C5D45">
              <w:rPr>
                <w:sz w:val="24"/>
                <w:szCs w:val="24"/>
              </w:rPr>
              <w:t xml:space="preserve"> этап  </w:t>
            </w:r>
          </w:p>
          <w:p w:rsidR="00C0699D" w:rsidRPr="007C5D45" w:rsidRDefault="00C0699D" w:rsidP="00DB45AA">
            <w:pPr>
              <w:keepNext/>
              <w:widowControl/>
              <w:suppressLineNumbers/>
              <w:suppressAutoHyphens/>
              <w:contextualSpacing/>
              <w:mirrorIndents/>
              <w:rPr>
                <w:sz w:val="24"/>
                <w:szCs w:val="24"/>
              </w:rPr>
            </w:pPr>
            <w:r w:rsidRPr="007C5D45">
              <w:rPr>
                <w:sz w:val="24"/>
                <w:szCs w:val="24"/>
              </w:rPr>
              <w:t>(исходные данные) -</w:t>
            </w:r>
          </w:p>
        </w:tc>
        <w:tc>
          <w:tcPr>
            <w:tcW w:w="1843" w:type="dxa"/>
            <w:vAlign w:val="center"/>
          </w:tcPr>
          <w:p w:rsidR="00C0699D" w:rsidRPr="007C5D45" w:rsidRDefault="00C0699D" w:rsidP="00DB45AA">
            <w:pPr>
              <w:keepNext/>
              <w:widowControl/>
              <w:suppressLineNumbers/>
              <w:suppressAutoHyphens/>
              <w:contextualSpacing/>
              <w:mirrorIndents/>
              <w:rPr>
                <w:sz w:val="24"/>
                <w:szCs w:val="24"/>
              </w:rPr>
            </w:pPr>
            <w:r w:rsidRPr="007C5D45">
              <w:rPr>
                <w:sz w:val="24"/>
                <w:szCs w:val="24"/>
              </w:rPr>
              <w:t>до 201</w:t>
            </w:r>
            <w:r w:rsidR="007C5D45" w:rsidRPr="007C5D45">
              <w:rPr>
                <w:sz w:val="24"/>
                <w:szCs w:val="24"/>
              </w:rPr>
              <w:t>6</w:t>
            </w:r>
            <w:r w:rsidRPr="007C5D45">
              <w:rPr>
                <w:sz w:val="24"/>
                <w:szCs w:val="24"/>
              </w:rPr>
              <w:t xml:space="preserve"> года</w:t>
            </w:r>
          </w:p>
        </w:tc>
        <w:tc>
          <w:tcPr>
            <w:tcW w:w="5670" w:type="dxa"/>
            <w:vAlign w:val="center"/>
          </w:tcPr>
          <w:p w:rsidR="00C0699D" w:rsidRPr="007C5D45" w:rsidRDefault="00C0699D" w:rsidP="00DB45AA">
            <w:pPr>
              <w:keepNext/>
              <w:widowControl/>
              <w:suppressLineNumbers/>
              <w:suppressAutoHyphens/>
              <w:contextualSpacing/>
              <w:mirrorIndents/>
              <w:rPr>
                <w:sz w:val="22"/>
                <w:szCs w:val="22"/>
              </w:rPr>
            </w:pPr>
            <w:r w:rsidRPr="007C5D45">
              <w:rPr>
                <w:sz w:val="22"/>
                <w:szCs w:val="22"/>
              </w:rPr>
              <w:t>- этап, который формирует исходные данные – достигнутые показатели развития МО г.Саяногорск во всех сферах (как экономических, так и социальных).</w:t>
            </w:r>
          </w:p>
        </w:tc>
      </w:tr>
      <w:tr w:rsidR="00C0699D" w:rsidRPr="007C5D45" w:rsidTr="00E25CC7">
        <w:trPr>
          <w:trHeight w:val="132"/>
        </w:trPr>
        <w:tc>
          <w:tcPr>
            <w:tcW w:w="2376" w:type="dxa"/>
            <w:vAlign w:val="center"/>
          </w:tcPr>
          <w:p w:rsidR="00C0699D" w:rsidRPr="007C5D45" w:rsidRDefault="00C0699D" w:rsidP="00DB45AA">
            <w:pPr>
              <w:keepNext/>
              <w:widowControl/>
              <w:suppressLineNumbers/>
              <w:suppressAutoHyphens/>
              <w:contextualSpacing/>
              <w:mirrorIndents/>
              <w:rPr>
                <w:sz w:val="24"/>
                <w:szCs w:val="24"/>
              </w:rPr>
            </w:pPr>
            <w:r w:rsidRPr="007C5D45">
              <w:rPr>
                <w:sz w:val="24"/>
                <w:szCs w:val="24"/>
                <w:lang w:val="en-US"/>
              </w:rPr>
              <w:t>II</w:t>
            </w:r>
            <w:r w:rsidRPr="007C5D45">
              <w:rPr>
                <w:sz w:val="24"/>
                <w:szCs w:val="24"/>
              </w:rPr>
              <w:t xml:space="preserve"> этап (среднесрочное планирование) -</w:t>
            </w:r>
          </w:p>
        </w:tc>
        <w:tc>
          <w:tcPr>
            <w:tcW w:w="1843" w:type="dxa"/>
            <w:vAlign w:val="center"/>
          </w:tcPr>
          <w:p w:rsidR="00C0699D" w:rsidRPr="007C5D45" w:rsidRDefault="00C0699D" w:rsidP="00DB45AA">
            <w:pPr>
              <w:keepNext/>
              <w:widowControl/>
              <w:suppressLineNumbers/>
              <w:suppressAutoHyphens/>
              <w:contextualSpacing/>
              <w:mirrorIndents/>
              <w:rPr>
                <w:sz w:val="24"/>
                <w:szCs w:val="24"/>
              </w:rPr>
            </w:pPr>
            <w:r w:rsidRPr="007C5D45">
              <w:rPr>
                <w:sz w:val="24"/>
                <w:szCs w:val="24"/>
              </w:rPr>
              <w:t>201</w:t>
            </w:r>
            <w:r w:rsidR="007C5D45" w:rsidRPr="007C5D45">
              <w:rPr>
                <w:sz w:val="24"/>
                <w:szCs w:val="24"/>
              </w:rPr>
              <w:t>6</w:t>
            </w:r>
            <w:r w:rsidRPr="007C5D45">
              <w:rPr>
                <w:sz w:val="24"/>
                <w:szCs w:val="24"/>
              </w:rPr>
              <w:t>–201</w:t>
            </w:r>
            <w:r w:rsidR="007C5D45" w:rsidRPr="007C5D45">
              <w:rPr>
                <w:sz w:val="24"/>
                <w:szCs w:val="24"/>
              </w:rPr>
              <w:t>8</w:t>
            </w:r>
            <w:r w:rsidRPr="007C5D45">
              <w:rPr>
                <w:sz w:val="24"/>
                <w:szCs w:val="24"/>
              </w:rPr>
              <w:t xml:space="preserve"> годы </w:t>
            </w:r>
          </w:p>
        </w:tc>
        <w:tc>
          <w:tcPr>
            <w:tcW w:w="5670" w:type="dxa"/>
            <w:vAlign w:val="center"/>
          </w:tcPr>
          <w:p w:rsidR="00C0699D" w:rsidRPr="007C5D45" w:rsidRDefault="00C0699D" w:rsidP="00DB45AA">
            <w:pPr>
              <w:keepNext/>
              <w:widowControl/>
              <w:suppressLineNumbers/>
              <w:suppressAutoHyphens/>
              <w:contextualSpacing/>
              <w:mirrorIndents/>
              <w:rPr>
                <w:sz w:val="22"/>
                <w:szCs w:val="22"/>
              </w:rPr>
            </w:pPr>
            <w:r w:rsidRPr="007C5D45">
              <w:rPr>
                <w:sz w:val="22"/>
                <w:szCs w:val="22"/>
              </w:rPr>
              <w:t>- этап характеризуется сохранением потенциала экономики МО г.Саяногорск и замедлением негативных процессов, имеющих место в экономике и в социальной жизни МО г.Саяногорск.</w:t>
            </w:r>
          </w:p>
        </w:tc>
      </w:tr>
      <w:tr w:rsidR="00C0699D" w:rsidRPr="00914DAC" w:rsidTr="00E25CC7">
        <w:trPr>
          <w:trHeight w:val="625"/>
        </w:trPr>
        <w:tc>
          <w:tcPr>
            <w:tcW w:w="2376" w:type="dxa"/>
            <w:vAlign w:val="center"/>
          </w:tcPr>
          <w:p w:rsidR="00C0699D" w:rsidRPr="007C5D45" w:rsidRDefault="00C0699D" w:rsidP="00DB45AA">
            <w:pPr>
              <w:keepNext/>
              <w:widowControl/>
              <w:suppressLineNumbers/>
              <w:suppressAutoHyphens/>
              <w:contextualSpacing/>
              <w:mirrorIndents/>
              <w:rPr>
                <w:sz w:val="24"/>
                <w:szCs w:val="24"/>
              </w:rPr>
            </w:pPr>
            <w:r w:rsidRPr="007C5D45">
              <w:rPr>
                <w:sz w:val="24"/>
                <w:szCs w:val="24"/>
                <w:lang w:val="en-US"/>
              </w:rPr>
              <w:t>III</w:t>
            </w:r>
            <w:r w:rsidRPr="007C5D45">
              <w:rPr>
                <w:sz w:val="24"/>
                <w:szCs w:val="24"/>
              </w:rPr>
              <w:t xml:space="preserve"> этап (долгосрочное планирование) –</w:t>
            </w:r>
          </w:p>
        </w:tc>
        <w:tc>
          <w:tcPr>
            <w:tcW w:w="1843" w:type="dxa"/>
            <w:vAlign w:val="center"/>
          </w:tcPr>
          <w:p w:rsidR="00C0699D" w:rsidRPr="007C5D45" w:rsidRDefault="00C0699D" w:rsidP="00DB45AA">
            <w:pPr>
              <w:keepNext/>
              <w:widowControl/>
              <w:suppressLineNumbers/>
              <w:suppressAutoHyphens/>
              <w:contextualSpacing/>
              <w:mirrorIndents/>
              <w:rPr>
                <w:sz w:val="24"/>
                <w:szCs w:val="24"/>
              </w:rPr>
            </w:pPr>
            <w:r w:rsidRPr="007C5D45">
              <w:rPr>
                <w:sz w:val="24"/>
                <w:szCs w:val="24"/>
              </w:rPr>
              <w:t>на перспективу до 202</w:t>
            </w:r>
            <w:r w:rsidR="007C5D45" w:rsidRPr="007C5D45">
              <w:rPr>
                <w:sz w:val="24"/>
                <w:szCs w:val="24"/>
              </w:rPr>
              <w:t>6</w:t>
            </w:r>
            <w:r w:rsidRPr="007C5D45">
              <w:rPr>
                <w:sz w:val="24"/>
                <w:szCs w:val="24"/>
              </w:rPr>
              <w:t xml:space="preserve"> годы</w:t>
            </w:r>
          </w:p>
        </w:tc>
        <w:tc>
          <w:tcPr>
            <w:tcW w:w="5670" w:type="dxa"/>
            <w:vAlign w:val="center"/>
          </w:tcPr>
          <w:p w:rsidR="00C0699D" w:rsidRPr="007C5D45" w:rsidRDefault="00C0699D" w:rsidP="00DB45AA">
            <w:pPr>
              <w:keepNext/>
              <w:widowControl/>
              <w:suppressLineNumbers/>
              <w:suppressAutoHyphens/>
              <w:contextualSpacing/>
              <w:mirrorIndents/>
              <w:rPr>
                <w:sz w:val="22"/>
                <w:szCs w:val="22"/>
              </w:rPr>
            </w:pPr>
            <w:r w:rsidRPr="007C5D45">
              <w:rPr>
                <w:sz w:val="22"/>
                <w:szCs w:val="22"/>
              </w:rPr>
              <w:t>- этап устойчивого развития всех сфер жизни и формирование основы для инновационного сценария развития МО г.Саяногорск.</w:t>
            </w:r>
          </w:p>
        </w:tc>
      </w:tr>
    </w:tbl>
    <w:p w:rsidR="00C0699D" w:rsidRPr="007C5D45"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b/>
          <w:i/>
          <w:sz w:val="24"/>
          <w:szCs w:val="24"/>
          <w:u w:val="single"/>
        </w:rPr>
      </w:pPr>
      <w:bookmarkStart w:id="41" w:name="_Toc235943569"/>
      <w:bookmarkStart w:id="42" w:name="_Toc242764230"/>
      <w:bookmarkStart w:id="43" w:name="_Toc244404159"/>
      <w:r w:rsidRPr="00914DAC">
        <w:rPr>
          <w:b/>
          <w:i/>
          <w:sz w:val="24"/>
          <w:szCs w:val="24"/>
          <w:u w:val="single"/>
        </w:rPr>
        <w:lastRenderedPageBreak/>
        <w:t>Сценарии реализации долгосрочных целей, выбор базового сценария</w:t>
      </w:r>
      <w:bookmarkEnd w:id="41"/>
      <w:bookmarkEnd w:id="42"/>
      <w:bookmarkEnd w:id="43"/>
    </w:p>
    <w:p w:rsidR="00C0699D" w:rsidRPr="007C5D45" w:rsidRDefault="00C0699D" w:rsidP="00DB45AA">
      <w:pPr>
        <w:keepNext/>
        <w:widowControl/>
        <w:suppressLineNumbers/>
        <w:suppressAutoHyphens/>
        <w:contextualSpacing/>
        <w:mirrorIndents/>
        <w:rPr>
          <w:b/>
          <w:i/>
          <w:sz w:val="10"/>
          <w:szCs w:val="10"/>
          <w:u w:val="single"/>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Реализация долгосрочного планирования социально-экономического развития муниципального образования г.Саяногорск учитывает возможные сценарные условия, определяющие основные параметры изменения внутренней и внешней среды муниципального образования г.Саяногорск.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Рассмотрены три сценария долгосрочного развития муниципального образования г.Саяногорск: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инерционный,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умеренно оптимистичный,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инновационный.</w:t>
      </w:r>
    </w:p>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contextualSpacing/>
        <w:mirrorIndents/>
        <w:rPr>
          <w:b/>
          <w:i/>
          <w:sz w:val="24"/>
          <w:szCs w:val="24"/>
        </w:rPr>
      </w:pPr>
      <w:r w:rsidRPr="00914DAC">
        <w:rPr>
          <w:b/>
          <w:i/>
          <w:sz w:val="24"/>
          <w:szCs w:val="24"/>
        </w:rPr>
        <w:t>Инерционный сценарий развития предполагает:</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сохранение текущей структуры экономики с преобладанием традиционных промышленных производств;</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низкий уровень модернизации действующих производств;</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умеренную инвестиционную и инновационную активность хозяйствующих субъектов;</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сохранение темпов снижения общей численности населения;</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сохранение численности трудоспособного населения;</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сохранение доли населения с доходами ниже величины прожиточного минимума, сопровождающееся усугублением процессов дифференциации населения по уровню доходов;</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увеличение миграционного оттока населения из моногорода.</w:t>
      </w:r>
    </w:p>
    <w:p w:rsidR="00C0699D" w:rsidRPr="00914DAC" w:rsidRDefault="00C0699D" w:rsidP="00DB45AA">
      <w:pPr>
        <w:keepNext/>
        <w:widowControl/>
        <w:suppressLineNumbers/>
        <w:suppressAutoHyphens/>
        <w:contextualSpacing/>
        <w:mirrorIndents/>
        <w:jc w:val="both"/>
        <w:rPr>
          <w:sz w:val="10"/>
          <w:szCs w:val="10"/>
        </w:rPr>
      </w:pPr>
    </w:p>
    <w:p w:rsidR="00C0699D" w:rsidRPr="00914DAC" w:rsidRDefault="00C0699D" w:rsidP="00DB45AA">
      <w:pPr>
        <w:keepNext/>
        <w:widowControl/>
        <w:suppressLineNumbers/>
        <w:suppressAutoHyphens/>
        <w:contextualSpacing/>
        <w:mirrorIndents/>
        <w:rPr>
          <w:b/>
          <w:i/>
          <w:sz w:val="24"/>
          <w:szCs w:val="24"/>
        </w:rPr>
      </w:pPr>
      <w:r w:rsidRPr="00914DAC">
        <w:rPr>
          <w:b/>
          <w:i/>
          <w:sz w:val="24"/>
          <w:szCs w:val="24"/>
        </w:rPr>
        <w:t>Умеренно оптимистичный сценарий развития позволит добиться:</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сбалансированности экономики с преобладанием успешно развивающихся предприятий;</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инвестиционной и инновационной активности хозяйствующих субъектов;</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улучшение показателей демографии населения, увеличение населения трудоспособного возраста;</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минимизации миграционной убыли населения;</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модернизации и реконструкция инфраструктурных объектов (транспортной, коммунальной, энерго- и ресурсообеспечения) и модернизация и реконструкция социальных объектов (образования, здравоохранения, культуры и др.) на территории муниципального образования г.Саяногорск, что существенным образом повлияет на улучшение качества жизни населения;</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увеличения численности населения с доходами более чем в 3 раза превышающими величину прожиточного минимума на душу населения в месяц (формирование «среднего класса» по доходам граждан).</w:t>
      </w:r>
    </w:p>
    <w:p w:rsidR="00C0699D" w:rsidRPr="00914DAC" w:rsidRDefault="00C0699D" w:rsidP="00DB45AA">
      <w:pPr>
        <w:keepNext/>
        <w:widowControl/>
        <w:suppressLineNumbers/>
        <w:suppressAutoHyphens/>
        <w:contextualSpacing/>
        <w:mirrorIndents/>
        <w:jc w:val="both"/>
        <w:rPr>
          <w:sz w:val="10"/>
          <w:szCs w:val="10"/>
        </w:rPr>
      </w:pPr>
    </w:p>
    <w:p w:rsidR="00C0699D" w:rsidRPr="00914DAC" w:rsidRDefault="00C0699D" w:rsidP="00DB45AA">
      <w:pPr>
        <w:keepNext/>
        <w:widowControl/>
        <w:suppressLineNumbers/>
        <w:suppressAutoHyphens/>
        <w:contextualSpacing/>
        <w:mirrorIndents/>
        <w:rPr>
          <w:b/>
          <w:i/>
          <w:sz w:val="24"/>
          <w:szCs w:val="24"/>
        </w:rPr>
      </w:pPr>
      <w:r w:rsidRPr="00914DAC">
        <w:rPr>
          <w:b/>
          <w:i/>
          <w:sz w:val="24"/>
          <w:szCs w:val="24"/>
        </w:rPr>
        <w:t>Инновационный сценарий развития характеризуется:</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прежде всего, активным созданием и внедрением инвестиционных и инновационных проектов, которые будут «точками роста» в развитии муниципального образования г.Саяногорск с последующим положительным мультипликативным эффектом на развитие всех сфер экономики;</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существенным повышением конкурентоспособности продукции местных товаропроизводителей на региональных, российских и международных рынках за счет высокотехнологичной, инновационной, энергоемкой и импортозамещающей продукции;</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реализацией модернизации и созданием новых инфраструктурных объектов (транспортной, коммунальной, энерго- и ресурсообеспечения) и социальных объектов (образования, здравоохранения, культуры и др.) на территории муниципального образования г.Саяногорск;</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созданием кластеров предприятий и производств на территории муниципального образования г.Саяногорск ;</w:t>
      </w:r>
    </w:p>
    <w:p w:rsidR="00C0699D" w:rsidRPr="00914DAC" w:rsidRDefault="00C0699D" w:rsidP="00DB45AA">
      <w:pPr>
        <w:keepNext/>
        <w:widowControl/>
        <w:numPr>
          <w:ilvl w:val="0"/>
          <w:numId w:val="34"/>
        </w:numPr>
        <w:suppressLineNumbers/>
        <w:suppressAutoHyphens/>
        <w:ind w:left="284" w:hanging="284"/>
        <w:contextualSpacing/>
        <w:mirrorIndents/>
        <w:jc w:val="both"/>
        <w:rPr>
          <w:sz w:val="24"/>
          <w:szCs w:val="24"/>
        </w:rPr>
      </w:pPr>
      <w:r w:rsidRPr="00914DAC">
        <w:rPr>
          <w:sz w:val="24"/>
          <w:szCs w:val="24"/>
        </w:rPr>
        <w:t>созданием на территории муниципального образования г.Саяногорск промышленных (индустриальных) парков, инновационно-технологических центров и технопарков.</w:t>
      </w:r>
    </w:p>
    <w:p w:rsidR="00C0699D" w:rsidRPr="00263551"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Реализация инерционного сценария развития не может быть стратегическим выбором муниципального образования г.Саяногорск, так как его реализация не позволяет достичь главной стратегической цели и задач развития.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Отсутствие в муниципальном образовании г.Саяногорск высших учебных заведений (институтов, университетов, ассоциаций) по инновациям и наукоемким технологиям (их локализация в крупных городах страны) и незначительное количество предприятий, которые могут позволить внедрение наукоемких, инновационных и высокотехнололгичных разработок, не позволяет придать инновационным процессам всеобщий характер, что затрудняет реализацию инновационного сценария.</w:t>
      </w:r>
    </w:p>
    <w:p w:rsidR="00C0699D" w:rsidRPr="00263551"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
          <w:i/>
          <w:sz w:val="24"/>
          <w:szCs w:val="24"/>
        </w:rPr>
        <w:t xml:space="preserve">Стратегическим выбором и наиболее вероятным вариантом долгосрочного развития муниципального образования г.Саяногорск </w:t>
      </w:r>
      <w:r w:rsidRPr="00914DAC">
        <w:rPr>
          <w:i/>
          <w:sz w:val="24"/>
          <w:szCs w:val="24"/>
        </w:rPr>
        <w:t xml:space="preserve"> </w:t>
      </w:r>
      <w:r w:rsidRPr="00914DAC">
        <w:rPr>
          <w:i/>
          <w:sz w:val="24"/>
          <w:szCs w:val="24"/>
          <w:u w:val="single"/>
        </w:rPr>
        <w:t>стал умеренно-оптимистичный сценарий</w:t>
      </w:r>
      <w:r w:rsidRPr="00914DAC">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Результатами реализации стратегического планирования муниципального образования г.Саяногорск на основе умеренно-оптимистичного сценария, с переходом к инновационному сценарию развития, станут: существенная модернизация материально-технической базы реального сектора экономики муниципального образования г.Саяногорск, относительно самостоятельная финансовая основа, развитие благоприятных условий функционирования хозяйствующих субъектов всех форм собственности. </w:t>
      </w:r>
    </w:p>
    <w:p w:rsidR="00C0699D" w:rsidRPr="00263551" w:rsidRDefault="00C0699D" w:rsidP="00DB45AA">
      <w:pPr>
        <w:keepNext/>
        <w:widowControl/>
        <w:suppressLineNumbers/>
        <w:suppressAutoHyphens/>
        <w:ind w:firstLine="709"/>
        <w:contextualSpacing/>
        <w:mirrorIndents/>
        <w:jc w:val="both"/>
        <w:rPr>
          <w:rStyle w:val="text"/>
          <w:sz w:val="10"/>
          <w:szCs w:val="10"/>
        </w:rPr>
      </w:pPr>
    </w:p>
    <w:p w:rsidR="00C0699D" w:rsidRPr="00914DAC" w:rsidRDefault="00C0699D" w:rsidP="00DB45AA">
      <w:pPr>
        <w:keepNext/>
        <w:widowControl/>
        <w:suppressLineNumbers/>
        <w:suppressAutoHyphens/>
        <w:ind w:firstLine="709"/>
        <w:contextualSpacing/>
        <w:mirrorIndents/>
        <w:jc w:val="both"/>
        <w:rPr>
          <w:rStyle w:val="text"/>
          <w:i/>
          <w:sz w:val="24"/>
          <w:szCs w:val="24"/>
          <w:u w:val="single"/>
        </w:rPr>
      </w:pPr>
      <w:r w:rsidRPr="00914DAC">
        <w:rPr>
          <w:rStyle w:val="text"/>
          <w:i/>
          <w:sz w:val="24"/>
          <w:szCs w:val="24"/>
        </w:rPr>
        <w:t xml:space="preserve">Исполнение данного КИП даст возможность </w:t>
      </w:r>
      <w:r w:rsidRPr="00914DAC">
        <w:rPr>
          <w:rStyle w:val="text"/>
          <w:i/>
          <w:sz w:val="24"/>
          <w:szCs w:val="24"/>
          <w:u w:val="single"/>
        </w:rPr>
        <w:t>планомерного перехода от умеренно-оптимистичного сценария развития муниципального образования г.Саяногорск к  инновационному сценарию развития муниципального образования г.Саяногорск с учетом планомерного участия и осуществления поддержки из федерального и регионального уровня.</w:t>
      </w:r>
    </w:p>
    <w:p w:rsidR="00C0699D" w:rsidRPr="00914DAC" w:rsidRDefault="00C0699D" w:rsidP="00DB45AA">
      <w:pPr>
        <w:keepNext/>
        <w:widowControl/>
        <w:suppressLineNumbers/>
        <w:suppressAutoHyphens/>
        <w:ind w:firstLine="709"/>
        <w:contextualSpacing/>
        <w:mirrorIndents/>
        <w:jc w:val="both"/>
        <w:rPr>
          <w:rStyle w:val="text"/>
          <w:i/>
          <w:sz w:val="24"/>
          <w:szCs w:val="24"/>
          <w:u w:val="single"/>
        </w:rPr>
      </w:pPr>
    </w:p>
    <w:p w:rsidR="00C0699D" w:rsidRPr="00914DAC" w:rsidRDefault="00C0699D" w:rsidP="00DB45AA">
      <w:pPr>
        <w:pStyle w:val="13"/>
        <w:numPr>
          <w:ilvl w:val="0"/>
          <w:numId w:val="24"/>
        </w:numPr>
        <w:suppressLineNumbers/>
        <w:suppressAutoHyphens/>
        <w:contextualSpacing/>
        <w:mirrorIndents/>
        <w:outlineLvl w:val="1"/>
        <w:rPr>
          <w:b/>
          <w:i w:val="0"/>
          <w:sz w:val="24"/>
          <w:szCs w:val="24"/>
        </w:rPr>
      </w:pPr>
      <w:r w:rsidRPr="00914DAC">
        <w:rPr>
          <w:b/>
          <w:i w:val="0"/>
          <w:sz w:val="24"/>
          <w:szCs w:val="24"/>
        </w:rPr>
        <w:t xml:space="preserve"> </w:t>
      </w:r>
      <w:bookmarkStart w:id="44" w:name="_Toc442692877"/>
      <w:r w:rsidRPr="00914DAC">
        <w:rPr>
          <w:b/>
          <w:i w:val="0"/>
          <w:sz w:val="24"/>
          <w:szCs w:val="24"/>
        </w:rPr>
        <w:t>SWOT – анализ социально-экономического развития и инвестиционного потенциала муниципального образования г.Саяногорск</w:t>
      </w:r>
      <w:bookmarkEnd w:id="44"/>
    </w:p>
    <w:p w:rsidR="00C0699D" w:rsidRPr="00263551" w:rsidRDefault="00C0699D" w:rsidP="00DB45AA">
      <w:pPr>
        <w:pStyle w:val="13"/>
        <w:suppressLineNumbers/>
        <w:suppressAutoHyphens/>
        <w:ind w:left="720"/>
        <w:contextualSpacing/>
        <w:mirrorIndents/>
        <w:jc w:val="left"/>
        <w:outlineLvl w:val="9"/>
        <w:rPr>
          <w:b/>
          <w:i w:val="0"/>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Основной задачей развития муниципального образования г.Саяногорск и Республики Хакасия является создание конкурентоспособной экономики, обладающей потенциалом устойчивого развития и создающей предпосылки для перехода на инновационный путь развития, намеченный на долгосрочную перспективу. Данный КИП основывается на максимальном использовании потенциала муниципального образования г.Саяногорск с целью достижения эффективного результата.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раскрытия и оценки рисков и ресурсных возможностей региона применяется традиционный SWOT-анализ для определения сильных и слабых сторон, возможности и угрозы в экономике и социальной сфере по приоритетным направлениям выбранного сценария. Движение от угрозы (Т) к возможности (О) и нейтрализация ее через преодоление слабых сторон (W) позволит расширить сильные стороны (S) в указанных сферах и, соответственно, достичь стратегические цели.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основе результатов анализа осуществлен выбор ключевых направлений развития муниципального образования г.Саяногорск.</w:t>
      </w:r>
    </w:p>
    <w:p w:rsidR="00C0699D" w:rsidRPr="00914DAC" w:rsidRDefault="00C0699D" w:rsidP="00DB45AA">
      <w:pPr>
        <w:keepNext/>
        <w:widowControl/>
        <w:suppressLineNumbers/>
        <w:suppressAutoHyphens/>
        <w:ind w:firstLine="709"/>
        <w:contextualSpacing/>
        <w:mirrorIndents/>
        <w:jc w:val="both"/>
        <w:rPr>
          <w:sz w:val="24"/>
          <w:szCs w:val="24"/>
        </w:rPr>
      </w:pPr>
      <w:bookmarkStart w:id="45" w:name="Par496"/>
      <w:bookmarkEnd w:id="45"/>
      <w:r w:rsidRPr="00914DAC">
        <w:rPr>
          <w:sz w:val="24"/>
          <w:szCs w:val="24"/>
        </w:rPr>
        <w:t>SWOT - анализ социально-экономического развития и инвестиционного потенциала муниципального образования г.Саяногорск представлен в приложении к данному КИПу.</w:t>
      </w:r>
    </w:p>
    <w:p w:rsidR="00C0699D" w:rsidRPr="00914DAC" w:rsidRDefault="00C0699D" w:rsidP="00DB45AA">
      <w:pPr>
        <w:keepNext/>
        <w:widowControl/>
        <w:suppressLineNumbers/>
        <w:suppressAutoHyphens/>
        <w:contextualSpacing/>
        <w:mirrorIndents/>
        <w:jc w:val="both"/>
        <w:rPr>
          <w:sz w:val="24"/>
          <w:szCs w:val="24"/>
        </w:rPr>
      </w:pPr>
    </w:p>
    <w:p w:rsidR="00C0699D" w:rsidRPr="00914DAC" w:rsidRDefault="00C0699D" w:rsidP="00DB45AA">
      <w:pPr>
        <w:pStyle w:val="13"/>
        <w:numPr>
          <w:ilvl w:val="0"/>
          <w:numId w:val="24"/>
        </w:numPr>
        <w:suppressLineNumbers/>
        <w:suppressAutoHyphens/>
        <w:contextualSpacing/>
        <w:mirrorIndents/>
        <w:outlineLvl w:val="1"/>
        <w:rPr>
          <w:b/>
          <w:i w:val="0"/>
          <w:sz w:val="24"/>
          <w:szCs w:val="24"/>
        </w:rPr>
      </w:pPr>
      <w:r w:rsidRPr="00914DAC">
        <w:rPr>
          <w:b/>
          <w:i w:val="0"/>
          <w:sz w:val="24"/>
          <w:szCs w:val="24"/>
        </w:rPr>
        <w:t xml:space="preserve"> </w:t>
      </w:r>
      <w:bookmarkStart w:id="46" w:name="_Toc442692878"/>
      <w:r w:rsidRPr="00914DAC">
        <w:rPr>
          <w:b/>
          <w:i w:val="0"/>
          <w:sz w:val="24"/>
          <w:szCs w:val="24"/>
        </w:rPr>
        <w:t>Конкурентные преимущества развития территории муниципального образования г.Саяногорск</w:t>
      </w:r>
      <w:bookmarkEnd w:id="46"/>
      <w:r w:rsidRPr="00914DAC">
        <w:rPr>
          <w:b/>
          <w:i w:val="0"/>
          <w:sz w:val="24"/>
          <w:szCs w:val="24"/>
        </w:rPr>
        <w:t xml:space="preserve"> </w:t>
      </w:r>
    </w:p>
    <w:p w:rsidR="00C0699D" w:rsidRPr="00263551"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 xml:space="preserve">Инвестиции МО г.Саяногорск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Объём инвестиций в основной капитал по всем источникам финансирования (по крупным и средним предприятиям) МО г.Саяногорск за 2014 год составил 6 606,1 млн.руб. и </w:t>
      </w:r>
      <w:r w:rsidRPr="00263551">
        <w:rPr>
          <w:sz w:val="24"/>
          <w:szCs w:val="24"/>
        </w:rPr>
        <w:t>снизилось на 10 317,63 млн.руб. или на 3</w:t>
      </w:r>
      <w:r w:rsidR="00263551" w:rsidRPr="00263551">
        <w:rPr>
          <w:sz w:val="24"/>
          <w:szCs w:val="24"/>
        </w:rPr>
        <w:t>6,0</w:t>
      </w:r>
      <w:r w:rsidRPr="00263551">
        <w:rPr>
          <w:sz w:val="24"/>
          <w:szCs w:val="24"/>
        </w:rPr>
        <w:t>% по сравнению с предыдущим годом.</w:t>
      </w:r>
      <w:r w:rsidRPr="00914DAC">
        <w:rPr>
          <w:sz w:val="24"/>
          <w:szCs w:val="24"/>
        </w:rPr>
        <w:t xml:space="preserve">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Структура инвестиций в основной капитал сформировалась следующим образом: </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xml:space="preserve">- приобретение машин, оборудования, транспортных средств, производственного и хозяйственного инвентаря - 60,9%;  </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xml:space="preserve">- строительство и реконструкцию зданий (кроме жилых помещений) и сооружений - 29,1%; </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жилища и прочие инвестиционные вложения – 10,0%.</w:t>
      </w:r>
    </w:p>
    <w:p w:rsidR="00C0699D" w:rsidRPr="00914DAC" w:rsidRDefault="00C0699D" w:rsidP="00DB45AA">
      <w:pPr>
        <w:keepNext/>
        <w:widowControl/>
        <w:suppressLineNumbers/>
        <w:suppressAutoHyphens/>
        <w:contextualSpacing/>
        <w:mirrorIndents/>
        <w:rPr>
          <w:sz w:val="24"/>
          <w:szCs w:val="24"/>
        </w:rPr>
      </w:pPr>
    </w:p>
    <w:p w:rsidR="00C0699D" w:rsidRPr="00914DAC" w:rsidRDefault="00107FA1" w:rsidP="00DB45AA">
      <w:pPr>
        <w:pStyle w:val="afa"/>
        <w:keepNext/>
        <w:suppressLineNumbers/>
        <w:shd w:val="clear" w:color="auto" w:fill="FFFFFF"/>
        <w:suppressAutoHyphens/>
        <w:spacing w:before="0" w:after="0"/>
        <w:contextualSpacing/>
        <w:mirrorIndents/>
        <w:jc w:val="center"/>
        <w:rPr>
          <w:szCs w:val="24"/>
        </w:rPr>
      </w:pPr>
      <w:r>
        <w:rPr>
          <w:noProof/>
          <w:szCs w:val="24"/>
        </w:rPr>
        <w:drawing>
          <wp:inline distT="0" distB="0" distL="0" distR="0">
            <wp:extent cx="4173529" cy="1783235"/>
            <wp:effectExtent l="10833" t="5365" r="6638" b="2100"/>
            <wp:docPr id="7"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0699D" w:rsidRPr="00263551" w:rsidRDefault="00C0699D" w:rsidP="00DB45AA">
      <w:pPr>
        <w:pStyle w:val="afa"/>
        <w:keepNext/>
        <w:suppressLineNumbers/>
        <w:shd w:val="clear" w:color="auto" w:fill="FFFFFF"/>
        <w:suppressAutoHyphens/>
        <w:spacing w:before="0" w:after="0"/>
        <w:ind w:firstLine="720"/>
        <w:contextualSpacing/>
        <w:mirrorIndents/>
        <w:jc w:val="both"/>
        <w:rPr>
          <w:sz w:val="10"/>
          <w:szCs w:val="10"/>
        </w:rPr>
      </w:pPr>
    </w:p>
    <w:p w:rsidR="00C0699D" w:rsidRPr="00914DAC" w:rsidRDefault="00C0699D" w:rsidP="00DB45AA">
      <w:pPr>
        <w:pStyle w:val="afa"/>
        <w:keepNext/>
        <w:suppressLineNumbers/>
        <w:shd w:val="clear" w:color="auto" w:fill="FFFFFF"/>
        <w:suppressAutoHyphens/>
        <w:spacing w:before="0" w:after="0"/>
        <w:ind w:firstLine="720"/>
        <w:contextualSpacing/>
        <w:mirrorIndents/>
        <w:jc w:val="both"/>
        <w:rPr>
          <w:szCs w:val="24"/>
        </w:rPr>
      </w:pPr>
      <w:r w:rsidRPr="00914DAC">
        <w:rPr>
          <w:szCs w:val="24"/>
        </w:rPr>
        <w:t>Для инвестиций по чистым видам экономической деятельности крупных и средних организаций в 2014 году характерен большой объем вложений в такие виды деятельности, как:</w:t>
      </w:r>
    </w:p>
    <w:p w:rsidR="00C0699D" w:rsidRPr="00914DAC" w:rsidRDefault="00C0699D" w:rsidP="00DB45AA">
      <w:pPr>
        <w:pStyle w:val="afa"/>
        <w:keepNext/>
        <w:suppressLineNumbers/>
        <w:shd w:val="clear" w:color="auto" w:fill="FFFFFF"/>
        <w:suppressAutoHyphens/>
        <w:spacing w:before="0" w:after="0"/>
        <w:contextualSpacing/>
        <w:mirrorIndents/>
        <w:jc w:val="both"/>
        <w:rPr>
          <w:szCs w:val="24"/>
        </w:rPr>
      </w:pPr>
      <w:r w:rsidRPr="00914DAC">
        <w:rPr>
          <w:szCs w:val="24"/>
        </w:rPr>
        <w:t>- «производство и распределение электроэнергии, газа и воды» - 69,9%;</w:t>
      </w:r>
    </w:p>
    <w:p w:rsidR="00C0699D" w:rsidRPr="00914DAC" w:rsidRDefault="00C0699D" w:rsidP="00DB45AA">
      <w:pPr>
        <w:pStyle w:val="afa"/>
        <w:keepNext/>
        <w:suppressLineNumbers/>
        <w:shd w:val="clear" w:color="auto" w:fill="FFFFFF"/>
        <w:suppressAutoHyphens/>
        <w:spacing w:before="0" w:after="0"/>
        <w:contextualSpacing/>
        <w:mirrorIndents/>
        <w:jc w:val="both"/>
        <w:rPr>
          <w:szCs w:val="24"/>
        </w:rPr>
      </w:pPr>
      <w:r w:rsidRPr="00914DAC">
        <w:rPr>
          <w:szCs w:val="24"/>
        </w:rPr>
        <w:t>- «обрабатывающие производства» - 23,7%;</w:t>
      </w:r>
    </w:p>
    <w:p w:rsidR="00C0699D" w:rsidRPr="00914DAC" w:rsidRDefault="00107FA1" w:rsidP="00DB45AA">
      <w:pPr>
        <w:pStyle w:val="afa"/>
        <w:keepNext/>
        <w:suppressLineNumbers/>
        <w:shd w:val="clear" w:color="auto" w:fill="FFFFFF"/>
        <w:suppressAutoHyphens/>
        <w:spacing w:before="0" w:after="0"/>
        <w:contextualSpacing/>
        <w:mirrorIndents/>
        <w:jc w:val="center"/>
        <w:rPr>
          <w:szCs w:val="24"/>
        </w:rPr>
      </w:pPr>
      <w:r>
        <w:rPr>
          <w:noProof/>
          <w:szCs w:val="24"/>
        </w:rPr>
        <w:drawing>
          <wp:inline distT="0" distB="0" distL="0" distR="0">
            <wp:extent cx="4305652" cy="2041475"/>
            <wp:effectExtent l="12672" t="6400" r="6026" b="0"/>
            <wp:docPr id="8"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0699D" w:rsidRPr="00263551" w:rsidRDefault="00C0699D" w:rsidP="00DB45AA">
      <w:pPr>
        <w:pStyle w:val="afa"/>
        <w:keepNext/>
        <w:suppressLineNumbers/>
        <w:shd w:val="clear" w:color="auto" w:fill="FFFFFF"/>
        <w:suppressAutoHyphens/>
        <w:spacing w:before="0" w:after="0"/>
        <w:ind w:firstLine="720"/>
        <w:contextualSpacing/>
        <w:mirrorIndents/>
        <w:jc w:val="both"/>
        <w:rPr>
          <w:sz w:val="10"/>
          <w:szCs w:val="10"/>
        </w:rPr>
      </w:pPr>
    </w:p>
    <w:p w:rsidR="00C0699D" w:rsidRPr="00914DAC" w:rsidRDefault="00C0699D" w:rsidP="00DB45AA">
      <w:pPr>
        <w:pStyle w:val="afa"/>
        <w:keepNext/>
        <w:suppressLineNumbers/>
        <w:shd w:val="clear" w:color="auto" w:fill="FFFFFF"/>
        <w:suppressAutoHyphens/>
        <w:spacing w:before="0" w:after="0"/>
        <w:ind w:firstLine="709"/>
        <w:contextualSpacing/>
        <w:mirrorIndents/>
        <w:jc w:val="both"/>
        <w:rPr>
          <w:szCs w:val="24"/>
        </w:rPr>
      </w:pPr>
      <w:r w:rsidRPr="00914DAC">
        <w:rPr>
          <w:szCs w:val="24"/>
        </w:rPr>
        <w:t>Основным источником финансирования инвестиций в основной капитал 2014 года явились привлеченные средства – 58,7% (в том числе в которых около 4,0% приходится на средства, выделенные из бюджета). Собственные средства хозяйствующих субъектов составили в 2014 году 41,3% от общего объема инвестиций, направленных в основной капитал.</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Инвестиции в основной капитал по источникам финансирования по крупным и средним предприятиям МО г.Саяногорск сформировались за </w:t>
      </w:r>
      <w:smartTag w:uri="urn:schemas-microsoft-com:office:smarttags" w:element="metricconverter">
        <w:smartTagPr>
          <w:attr w:name="ProductID" w:val="2014 г"/>
        </w:smartTagPr>
        <w:r w:rsidRPr="00914DAC">
          <w:rPr>
            <w:sz w:val="24"/>
            <w:szCs w:val="24"/>
          </w:rPr>
          <w:t>2014 г</w:t>
        </w:r>
      </w:smartTag>
      <w:r w:rsidRPr="00914DAC">
        <w:rPr>
          <w:sz w:val="24"/>
          <w:szCs w:val="24"/>
        </w:rPr>
        <w:t xml:space="preserve">. (6 606,1 млн.руб.) за счет следующих источников финансирования: </w:t>
      </w:r>
    </w:p>
    <w:p w:rsidR="00C0699D" w:rsidRPr="00914DAC" w:rsidRDefault="00C0699D" w:rsidP="00DB45AA">
      <w:pPr>
        <w:keepNext/>
        <w:widowControl/>
        <w:numPr>
          <w:ilvl w:val="0"/>
          <w:numId w:val="6"/>
        </w:numPr>
        <w:suppressLineNumbers/>
        <w:tabs>
          <w:tab w:val="clear" w:pos="1069"/>
          <w:tab w:val="num" w:pos="284"/>
        </w:tabs>
        <w:suppressAutoHyphens/>
        <w:autoSpaceDE/>
        <w:autoSpaceDN/>
        <w:adjustRightInd/>
        <w:ind w:left="284" w:hanging="284"/>
        <w:contextualSpacing/>
        <w:mirrorIndents/>
        <w:jc w:val="both"/>
        <w:rPr>
          <w:sz w:val="24"/>
          <w:szCs w:val="24"/>
        </w:rPr>
      </w:pPr>
      <w:r w:rsidRPr="00914DAC">
        <w:rPr>
          <w:i/>
          <w:iCs/>
          <w:sz w:val="24"/>
          <w:szCs w:val="24"/>
        </w:rPr>
        <w:t>собственные средства предприятий</w:t>
      </w:r>
      <w:r w:rsidRPr="00914DAC">
        <w:rPr>
          <w:sz w:val="24"/>
          <w:szCs w:val="24"/>
        </w:rPr>
        <w:t xml:space="preserve"> составили 2 723,4 млн.руб.;</w:t>
      </w:r>
    </w:p>
    <w:p w:rsidR="00C0699D" w:rsidRPr="00914DAC" w:rsidRDefault="00C0699D" w:rsidP="00DB45AA">
      <w:pPr>
        <w:keepNext/>
        <w:widowControl/>
        <w:numPr>
          <w:ilvl w:val="0"/>
          <w:numId w:val="6"/>
        </w:numPr>
        <w:suppressLineNumbers/>
        <w:tabs>
          <w:tab w:val="clear" w:pos="1069"/>
          <w:tab w:val="num" w:pos="284"/>
        </w:tabs>
        <w:suppressAutoHyphens/>
        <w:autoSpaceDE/>
        <w:autoSpaceDN/>
        <w:adjustRightInd/>
        <w:ind w:left="284" w:hanging="284"/>
        <w:contextualSpacing/>
        <w:mirrorIndents/>
        <w:jc w:val="both"/>
        <w:rPr>
          <w:sz w:val="24"/>
          <w:szCs w:val="24"/>
        </w:rPr>
      </w:pPr>
      <w:r w:rsidRPr="00914DAC">
        <w:rPr>
          <w:i/>
          <w:iCs/>
          <w:sz w:val="24"/>
          <w:szCs w:val="24"/>
        </w:rPr>
        <w:t>привлеченные средства</w:t>
      </w:r>
      <w:r w:rsidRPr="00914DAC">
        <w:rPr>
          <w:sz w:val="24"/>
          <w:szCs w:val="24"/>
        </w:rPr>
        <w:t xml:space="preserve"> составили 3 876,7 млн.руб. </w:t>
      </w:r>
    </w:p>
    <w:p w:rsidR="00C0699D" w:rsidRDefault="00C0699D" w:rsidP="00DB45AA">
      <w:pPr>
        <w:pStyle w:val="13"/>
        <w:suppressLineNumbers/>
        <w:suppressAutoHyphens/>
        <w:ind w:left="720"/>
        <w:contextualSpacing/>
        <w:mirrorIndents/>
        <w:outlineLvl w:val="9"/>
        <w:rPr>
          <w:b/>
          <w:i w:val="0"/>
          <w:sz w:val="10"/>
          <w:szCs w:val="10"/>
        </w:rPr>
      </w:pPr>
    </w:p>
    <w:p w:rsidR="00263551" w:rsidRPr="00263551" w:rsidRDefault="00263551" w:rsidP="00DB45AA">
      <w:pPr>
        <w:keepNext/>
        <w:widowControl/>
        <w:suppressLineNumbers/>
        <w:suppressAutoHyphens/>
        <w:contextualSpacing/>
        <w:mirrorIndents/>
      </w:pPr>
    </w:p>
    <w:p w:rsidR="00C0699D" w:rsidRPr="00553BBB" w:rsidRDefault="00C0699D" w:rsidP="00DB45AA">
      <w:pPr>
        <w:keepNext/>
        <w:widowControl/>
        <w:suppressLineNumbers/>
        <w:suppressAutoHyphens/>
        <w:ind w:firstLine="720"/>
        <w:contextualSpacing/>
        <w:mirrorIndents/>
        <w:jc w:val="center"/>
        <w:rPr>
          <w:i/>
          <w:sz w:val="24"/>
          <w:szCs w:val="24"/>
        </w:rPr>
      </w:pPr>
      <w:bookmarkStart w:id="47" w:name="_Toc389578343"/>
      <w:bookmarkStart w:id="48" w:name="_Toc389647137"/>
      <w:r w:rsidRPr="00553BBB">
        <w:rPr>
          <w:i/>
          <w:sz w:val="24"/>
          <w:szCs w:val="24"/>
        </w:rPr>
        <w:t>Инвестиции в основной капитал по источникам финансирования (без субъектов малого предпринимательства; млн.руб.)</w:t>
      </w:r>
      <w:bookmarkEnd w:id="47"/>
      <w:bookmarkEnd w:id="48"/>
    </w:p>
    <w:tbl>
      <w:tblPr>
        <w:tblW w:w="10069" w:type="dxa"/>
        <w:tblInd w:w="103" w:type="dxa"/>
        <w:tblLook w:val="00A0"/>
      </w:tblPr>
      <w:tblGrid>
        <w:gridCol w:w="2699"/>
        <w:gridCol w:w="1180"/>
        <w:gridCol w:w="1134"/>
        <w:gridCol w:w="1229"/>
        <w:gridCol w:w="1275"/>
        <w:gridCol w:w="1276"/>
        <w:gridCol w:w="1276"/>
      </w:tblGrid>
      <w:tr w:rsidR="00C0699D" w:rsidRPr="00263551" w:rsidTr="004E2EFD">
        <w:trPr>
          <w:trHeight w:val="255"/>
        </w:trPr>
        <w:tc>
          <w:tcPr>
            <w:tcW w:w="2699" w:type="dxa"/>
            <w:tcBorders>
              <w:top w:val="single" w:sz="4" w:space="0" w:color="auto"/>
              <w:left w:val="single" w:sz="4" w:space="0" w:color="auto"/>
              <w:bottom w:val="single" w:sz="4" w:space="0" w:color="auto"/>
              <w:right w:val="single" w:sz="4" w:space="0" w:color="auto"/>
            </w:tcBorders>
            <w:noWrap/>
            <w:vAlign w:val="bottom"/>
          </w:tcPr>
          <w:p w:rsidR="00C0699D" w:rsidRPr="00263551" w:rsidRDefault="00C0699D" w:rsidP="00DB45AA">
            <w:pPr>
              <w:keepNext/>
              <w:widowControl/>
              <w:suppressLineNumbers/>
              <w:suppressAutoHyphens/>
              <w:autoSpaceDE/>
              <w:autoSpaceDN/>
              <w:adjustRightInd/>
              <w:contextualSpacing/>
              <w:mirrorIndents/>
              <w:jc w:val="center"/>
            </w:pPr>
            <w:r w:rsidRPr="00263551">
              <w:t>Наименование</w:t>
            </w:r>
          </w:p>
        </w:tc>
        <w:tc>
          <w:tcPr>
            <w:tcW w:w="1180" w:type="dxa"/>
            <w:tcBorders>
              <w:top w:val="single" w:sz="4" w:space="0" w:color="auto"/>
              <w:left w:val="nil"/>
              <w:bottom w:val="single" w:sz="4" w:space="0" w:color="auto"/>
              <w:right w:val="single" w:sz="4" w:space="0" w:color="auto"/>
            </w:tcBorders>
            <w:noWrap/>
            <w:vAlign w:val="center"/>
          </w:tcPr>
          <w:p w:rsidR="00C0699D" w:rsidRPr="00263551" w:rsidRDefault="00C0699D" w:rsidP="00DB45AA">
            <w:pPr>
              <w:keepNext/>
              <w:widowControl/>
              <w:suppressLineNumbers/>
              <w:suppressAutoHyphens/>
              <w:contextualSpacing/>
              <w:mirrorIndents/>
              <w:jc w:val="center"/>
            </w:pPr>
            <w:r w:rsidRPr="00263551">
              <w:t>2009 год</w:t>
            </w:r>
          </w:p>
        </w:tc>
        <w:tc>
          <w:tcPr>
            <w:tcW w:w="1134" w:type="dxa"/>
            <w:tcBorders>
              <w:top w:val="single" w:sz="4" w:space="0" w:color="auto"/>
              <w:left w:val="nil"/>
              <w:bottom w:val="single" w:sz="4" w:space="0" w:color="auto"/>
              <w:right w:val="single" w:sz="4" w:space="0" w:color="auto"/>
            </w:tcBorders>
            <w:noWrap/>
            <w:vAlign w:val="center"/>
          </w:tcPr>
          <w:p w:rsidR="00C0699D" w:rsidRPr="00263551" w:rsidRDefault="00C0699D" w:rsidP="00DB45AA">
            <w:pPr>
              <w:keepNext/>
              <w:widowControl/>
              <w:suppressLineNumbers/>
              <w:suppressAutoHyphens/>
              <w:contextualSpacing/>
              <w:mirrorIndents/>
              <w:jc w:val="center"/>
            </w:pPr>
            <w:r w:rsidRPr="00263551">
              <w:t>2010 год</w:t>
            </w:r>
          </w:p>
        </w:tc>
        <w:tc>
          <w:tcPr>
            <w:tcW w:w="1229" w:type="dxa"/>
            <w:tcBorders>
              <w:top w:val="single" w:sz="4" w:space="0" w:color="auto"/>
              <w:left w:val="nil"/>
              <w:bottom w:val="single" w:sz="4" w:space="0" w:color="auto"/>
              <w:right w:val="single" w:sz="4" w:space="0" w:color="auto"/>
            </w:tcBorders>
            <w:noWrap/>
            <w:vAlign w:val="center"/>
          </w:tcPr>
          <w:p w:rsidR="00C0699D" w:rsidRPr="00263551" w:rsidRDefault="00C0699D" w:rsidP="00DB45AA">
            <w:pPr>
              <w:keepNext/>
              <w:widowControl/>
              <w:suppressLineNumbers/>
              <w:suppressAutoHyphens/>
              <w:contextualSpacing/>
              <w:mirrorIndents/>
              <w:jc w:val="center"/>
            </w:pPr>
            <w:r w:rsidRPr="00263551">
              <w:t>2011 год</w:t>
            </w:r>
          </w:p>
        </w:tc>
        <w:tc>
          <w:tcPr>
            <w:tcW w:w="1275" w:type="dxa"/>
            <w:tcBorders>
              <w:top w:val="single" w:sz="4" w:space="0" w:color="auto"/>
              <w:left w:val="nil"/>
              <w:bottom w:val="single" w:sz="4" w:space="0" w:color="auto"/>
              <w:right w:val="single" w:sz="4" w:space="0" w:color="auto"/>
            </w:tcBorders>
            <w:noWrap/>
            <w:vAlign w:val="center"/>
          </w:tcPr>
          <w:p w:rsidR="00C0699D" w:rsidRPr="00263551" w:rsidRDefault="00C0699D" w:rsidP="00DB45AA">
            <w:pPr>
              <w:keepNext/>
              <w:widowControl/>
              <w:suppressLineNumbers/>
              <w:suppressAutoHyphens/>
              <w:contextualSpacing/>
              <w:mirrorIndents/>
              <w:jc w:val="center"/>
            </w:pPr>
            <w:r w:rsidRPr="00263551">
              <w:t>2012 год</w:t>
            </w:r>
          </w:p>
        </w:tc>
        <w:tc>
          <w:tcPr>
            <w:tcW w:w="1276" w:type="dxa"/>
            <w:tcBorders>
              <w:top w:val="single" w:sz="4" w:space="0" w:color="auto"/>
              <w:left w:val="nil"/>
              <w:bottom w:val="single" w:sz="4" w:space="0" w:color="auto"/>
              <w:right w:val="single" w:sz="4" w:space="0" w:color="auto"/>
            </w:tcBorders>
            <w:noWrap/>
            <w:vAlign w:val="center"/>
          </w:tcPr>
          <w:p w:rsidR="00C0699D" w:rsidRPr="00263551" w:rsidRDefault="00C0699D" w:rsidP="00DB45AA">
            <w:pPr>
              <w:keepNext/>
              <w:widowControl/>
              <w:suppressLineNumbers/>
              <w:suppressAutoHyphens/>
              <w:contextualSpacing/>
              <w:mirrorIndents/>
              <w:jc w:val="center"/>
            </w:pPr>
            <w:r w:rsidRPr="00263551">
              <w:t>2013 год</w:t>
            </w:r>
          </w:p>
        </w:tc>
        <w:tc>
          <w:tcPr>
            <w:tcW w:w="1276" w:type="dxa"/>
            <w:tcBorders>
              <w:top w:val="single" w:sz="4" w:space="0" w:color="auto"/>
              <w:left w:val="nil"/>
              <w:bottom w:val="single" w:sz="4" w:space="0" w:color="auto"/>
              <w:right w:val="single" w:sz="4" w:space="0" w:color="auto"/>
            </w:tcBorders>
            <w:noWrap/>
            <w:vAlign w:val="center"/>
          </w:tcPr>
          <w:p w:rsidR="00C0699D" w:rsidRPr="00263551" w:rsidRDefault="00C0699D" w:rsidP="00DB45AA">
            <w:pPr>
              <w:keepNext/>
              <w:widowControl/>
              <w:suppressLineNumbers/>
              <w:suppressAutoHyphens/>
              <w:contextualSpacing/>
              <w:mirrorIndents/>
              <w:jc w:val="center"/>
            </w:pPr>
            <w:r w:rsidRPr="00263551">
              <w:t>2014 год</w:t>
            </w:r>
          </w:p>
        </w:tc>
      </w:tr>
      <w:tr w:rsidR="00C0699D" w:rsidRPr="00914DAC" w:rsidTr="004E2EFD">
        <w:trPr>
          <w:trHeight w:val="255"/>
        </w:trPr>
        <w:tc>
          <w:tcPr>
            <w:tcW w:w="2699" w:type="dxa"/>
            <w:tcBorders>
              <w:top w:val="nil"/>
              <w:left w:val="single" w:sz="4" w:space="0" w:color="auto"/>
              <w:bottom w:val="single" w:sz="4" w:space="0" w:color="auto"/>
              <w:right w:val="single" w:sz="4" w:space="0" w:color="auto"/>
            </w:tcBorders>
            <w:noWrap/>
            <w:vAlign w:val="bottom"/>
          </w:tcPr>
          <w:p w:rsidR="00C0699D" w:rsidRPr="00914DAC" w:rsidRDefault="00C0699D" w:rsidP="00DB45AA">
            <w:pPr>
              <w:keepNext/>
              <w:widowControl/>
              <w:suppressLineNumbers/>
              <w:suppressAutoHyphens/>
              <w:autoSpaceDE/>
              <w:autoSpaceDN/>
              <w:adjustRightInd/>
              <w:contextualSpacing/>
              <w:mirrorIndents/>
              <w:rPr>
                <w:sz w:val="22"/>
                <w:szCs w:val="22"/>
              </w:rPr>
            </w:pPr>
            <w:r w:rsidRPr="00914DAC">
              <w:rPr>
                <w:sz w:val="22"/>
                <w:szCs w:val="22"/>
              </w:rPr>
              <w:t>Собственные средства</w:t>
            </w:r>
          </w:p>
        </w:tc>
        <w:tc>
          <w:tcPr>
            <w:tcW w:w="1180"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776,1</w:t>
            </w:r>
          </w:p>
        </w:tc>
        <w:tc>
          <w:tcPr>
            <w:tcW w:w="1134"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540,8</w:t>
            </w:r>
          </w:p>
        </w:tc>
        <w:tc>
          <w:tcPr>
            <w:tcW w:w="1229"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1 277,40</w:t>
            </w:r>
          </w:p>
        </w:tc>
        <w:tc>
          <w:tcPr>
            <w:tcW w:w="1275"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2 213,40</w:t>
            </w:r>
          </w:p>
        </w:tc>
        <w:tc>
          <w:tcPr>
            <w:tcW w:w="1276"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2 445,30</w:t>
            </w:r>
          </w:p>
        </w:tc>
        <w:tc>
          <w:tcPr>
            <w:tcW w:w="1276"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2 729,40</w:t>
            </w:r>
          </w:p>
        </w:tc>
      </w:tr>
      <w:tr w:rsidR="00C0699D" w:rsidRPr="00914DAC" w:rsidTr="004E2EFD">
        <w:trPr>
          <w:trHeight w:val="255"/>
        </w:trPr>
        <w:tc>
          <w:tcPr>
            <w:tcW w:w="2699" w:type="dxa"/>
            <w:tcBorders>
              <w:top w:val="nil"/>
              <w:left w:val="single" w:sz="4" w:space="0" w:color="auto"/>
              <w:bottom w:val="single" w:sz="4" w:space="0" w:color="auto"/>
              <w:right w:val="single" w:sz="4" w:space="0" w:color="auto"/>
            </w:tcBorders>
            <w:noWrap/>
            <w:vAlign w:val="bottom"/>
          </w:tcPr>
          <w:p w:rsidR="00C0699D" w:rsidRPr="00914DAC" w:rsidRDefault="00C0699D" w:rsidP="00DB45AA">
            <w:pPr>
              <w:keepNext/>
              <w:widowControl/>
              <w:suppressLineNumbers/>
              <w:suppressAutoHyphens/>
              <w:autoSpaceDE/>
              <w:autoSpaceDN/>
              <w:adjustRightInd/>
              <w:contextualSpacing/>
              <w:mirrorIndents/>
              <w:rPr>
                <w:sz w:val="22"/>
                <w:szCs w:val="22"/>
              </w:rPr>
            </w:pPr>
            <w:r w:rsidRPr="00914DAC">
              <w:rPr>
                <w:sz w:val="22"/>
                <w:szCs w:val="22"/>
              </w:rPr>
              <w:t>Привлеченные средства</w:t>
            </w:r>
          </w:p>
        </w:tc>
        <w:tc>
          <w:tcPr>
            <w:tcW w:w="1180"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2 508,00</w:t>
            </w:r>
          </w:p>
        </w:tc>
        <w:tc>
          <w:tcPr>
            <w:tcW w:w="1134"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6 866,90</w:t>
            </w:r>
          </w:p>
        </w:tc>
        <w:tc>
          <w:tcPr>
            <w:tcW w:w="1229"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16 617,20</w:t>
            </w:r>
          </w:p>
        </w:tc>
        <w:tc>
          <w:tcPr>
            <w:tcW w:w="1275"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14 847,40</w:t>
            </w:r>
          </w:p>
        </w:tc>
        <w:tc>
          <w:tcPr>
            <w:tcW w:w="1276"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7 872,40</w:t>
            </w:r>
          </w:p>
        </w:tc>
        <w:tc>
          <w:tcPr>
            <w:tcW w:w="1276"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3 876,70</w:t>
            </w:r>
          </w:p>
        </w:tc>
      </w:tr>
      <w:tr w:rsidR="00C0699D" w:rsidRPr="00914DAC" w:rsidTr="004E2EFD">
        <w:trPr>
          <w:trHeight w:val="255"/>
        </w:trPr>
        <w:tc>
          <w:tcPr>
            <w:tcW w:w="2699" w:type="dxa"/>
            <w:tcBorders>
              <w:top w:val="nil"/>
              <w:left w:val="single" w:sz="4" w:space="0" w:color="auto"/>
              <w:bottom w:val="single" w:sz="4" w:space="0" w:color="auto"/>
              <w:right w:val="single" w:sz="4" w:space="0" w:color="auto"/>
            </w:tcBorders>
            <w:noWrap/>
            <w:vAlign w:val="bottom"/>
          </w:tcPr>
          <w:p w:rsidR="00C0699D" w:rsidRPr="00914DAC" w:rsidRDefault="00C0699D" w:rsidP="00DB45AA">
            <w:pPr>
              <w:keepNext/>
              <w:widowControl/>
              <w:suppressLineNumbers/>
              <w:suppressAutoHyphens/>
              <w:autoSpaceDE/>
              <w:autoSpaceDN/>
              <w:adjustRightInd/>
              <w:contextualSpacing/>
              <w:mirrorIndents/>
              <w:rPr>
                <w:sz w:val="22"/>
                <w:szCs w:val="22"/>
              </w:rPr>
            </w:pPr>
            <w:r w:rsidRPr="00914DAC">
              <w:rPr>
                <w:sz w:val="22"/>
                <w:szCs w:val="22"/>
              </w:rPr>
              <w:t>ВСЕГО:</w:t>
            </w:r>
          </w:p>
        </w:tc>
        <w:tc>
          <w:tcPr>
            <w:tcW w:w="1180"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3 284,10</w:t>
            </w:r>
          </w:p>
        </w:tc>
        <w:tc>
          <w:tcPr>
            <w:tcW w:w="1134"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7 407,70</w:t>
            </w:r>
          </w:p>
        </w:tc>
        <w:tc>
          <w:tcPr>
            <w:tcW w:w="1229"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17 894,60</w:t>
            </w:r>
          </w:p>
        </w:tc>
        <w:tc>
          <w:tcPr>
            <w:tcW w:w="1275"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17 060,80</w:t>
            </w:r>
          </w:p>
        </w:tc>
        <w:tc>
          <w:tcPr>
            <w:tcW w:w="1276"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10 317,70</w:t>
            </w:r>
          </w:p>
        </w:tc>
        <w:tc>
          <w:tcPr>
            <w:tcW w:w="1276" w:type="dxa"/>
            <w:tcBorders>
              <w:top w:val="nil"/>
              <w:left w:val="nil"/>
              <w:bottom w:val="single" w:sz="4" w:space="0" w:color="auto"/>
              <w:right w:val="single" w:sz="4" w:space="0" w:color="auto"/>
            </w:tcBorders>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6 606,10</w:t>
            </w:r>
          </w:p>
        </w:tc>
      </w:tr>
    </w:tbl>
    <w:p w:rsidR="00C0699D" w:rsidRPr="00914DAC" w:rsidRDefault="00C0699D" w:rsidP="00DB45AA">
      <w:pPr>
        <w:keepNext/>
        <w:widowControl/>
        <w:suppressLineNumbers/>
        <w:suppressAutoHyphens/>
        <w:ind w:firstLine="720"/>
        <w:contextualSpacing/>
        <w:mirrorIndents/>
        <w:jc w:val="both"/>
        <w:rPr>
          <w:sz w:val="10"/>
          <w:szCs w:val="10"/>
        </w:rPr>
      </w:pP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Объём инвестиций по полному кругу организаций МО г.Саяногорск по всем источникам финансирования на протяжении многих лет составляют от 1759,6 млн.руб. до 3547,5 млн.руб., без учета инвестиций направленных на восстановление СШГЭС. </w:t>
      </w:r>
    </w:p>
    <w:p w:rsidR="00C0699D" w:rsidRPr="00263551" w:rsidRDefault="00C0699D" w:rsidP="00DB45AA">
      <w:pPr>
        <w:keepNext/>
        <w:widowControl/>
        <w:suppressLineNumbers/>
        <w:suppressAutoHyphens/>
        <w:contextualSpacing/>
        <w:mirrorIndents/>
        <w:rPr>
          <w:b/>
          <w:i/>
          <w:sz w:val="10"/>
          <w:szCs w:val="10"/>
        </w:rPr>
      </w:pPr>
    </w:p>
    <w:p w:rsidR="00C0699D" w:rsidRPr="00914DAC" w:rsidRDefault="00107FA1" w:rsidP="00DB45AA">
      <w:pPr>
        <w:keepNext/>
        <w:widowControl/>
        <w:suppressLineNumbers/>
        <w:suppressAutoHyphens/>
        <w:contextualSpacing/>
        <w:mirrorIndents/>
        <w:jc w:val="center"/>
        <w:rPr>
          <w:b/>
          <w:i/>
          <w:sz w:val="24"/>
          <w:szCs w:val="24"/>
        </w:rPr>
      </w:pPr>
      <w:r>
        <w:rPr>
          <w:b/>
          <w:i/>
          <w:noProof/>
          <w:sz w:val="24"/>
          <w:szCs w:val="24"/>
        </w:rPr>
        <w:lastRenderedPageBreak/>
        <w:drawing>
          <wp:inline distT="0" distB="0" distL="0" distR="0">
            <wp:extent cx="6155479" cy="3229754"/>
            <wp:effectExtent l="12177" t="6096" r="4544" b="2650"/>
            <wp:docPr id="9"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0699D" w:rsidRPr="00263551" w:rsidRDefault="00C0699D" w:rsidP="00DB45AA">
      <w:pPr>
        <w:keepNext/>
        <w:widowControl/>
        <w:suppressLineNumbers/>
        <w:suppressAutoHyphens/>
        <w:contextualSpacing/>
        <w:mirrorIndents/>
        <w:rPr>
          <w:b/>
          <w:i/>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Исходя из анализа инвестиционной привлекательности экономики, отраслевая приоритетность инвестиционного развития муниципального образования г.Саяногорск принадлежит следующим видам экономической деятельности:</w:t>
      </w:r>
    </w:p>
    <w:p w:rsidR="00C0699D" w:rsidRPr="00914DAC" w:rsidRDefault="00C0699D" w:rsidP="00DB45AA">
      <w:pPr>
        <w:keepNext/>
        <w:widowControl/>
        <w:numPr>
          <w:ilvl w:val="0"/>
          <w:numId w:val="49"/>
        </w:numPr>
        <w:suppressLineNumbers/>
        <w:suppressAutoHyphens/>
        <w:ind w:left="426" w:hanging="426"/>
        <w:contextualSpacing/>
        <w:mirrorIndents/>
        <w:jc w:val="both"/>
        <w:rPr>
          <w:sz w:val="24"/>
          <w:szCs w:val="24"/>
        </w:rPr>
      </w:pPr>
      <w:r w:rsidRPr="00914DAC">
        <w:rPr>
          <w:sz w:val="24"/>
          <w:szCs w:val="24"/>
        </w:rPr>
        <w:t>строительство (перспективы развития связаны с реализацией инвестиционных проектов по всем кластерам);</w:t>
      </w:r>
    </w:p>
    <w:p w:rsidR="00C0699D" w:rsidRPr="00914DAC" w:rsidRDefault="00C0699D" w:rsidP="00DB45AA">
      <w:pPr>
        <w:keepNext/>
        <w:widowControl/>
        <w:numPr>
          <w:ilvl w:val="0"/>
          <w:numId w:val="49"/>
        </w:numPr>
        <w:suppressLineNumbers/>
        <w:suppressAutoHyphens/>
        <w:ind w:left="426" w:hanging="426"/>
        <w:contextualSpacing/>
        <w:mirrorIndents/>
        <w:jc w:val="both"/>
        <w:rPr>
          <w:sz w:val="24"/>
          <w:szCs w:val="24"/>
        </w:rPr>
      </w:pPr>
      <w:r w:rsidRPr="00914DAC">
        <w:rPr>
          <w:sz w:val="24"/>
          <w:szCs w:val="24"/>
        </w:rPr>
        <w:t>обрабатывающее производство (ключевые виды экономической деятельности: "металлургическое производство и производство готовых металлических изделий");</w:t>
      </w:r>
    </w:p>
    <w:p w:rsidR="00C0699D" w:rsidRPr="00914DAC" w:rsidRDefault="00C0699D" w:rsidP="00DB45AA">
      <w:pPr>
        <w:keepNext/>
        <w:widowControl/>
        <w:numPr>
          <w:ilvl w:val="0"/>
          <w:numId w:val="49"/>
        </w:numPr>
        <w:suppressLineNumbers/>
        <w:suppressAutoHyphens/>
        <w:ind w:left="426" w:hanging="426"/>
        <w:contextualSpacing/>
        <w:mirrorIndents/>
        <w:jc w:val="both"/>
        <w:rPr>
          <w:sz w:val="24"/>
          <w:szCs w:val="24"/>
        </w:rPr>
      </w:pPr>
      <w:r w:rsidRPr="00914DAC">
        <w:rPr>
          <w:sz w:val="24"/>
          <w:szCs w:val="24"/>
        </w:rPr>
        <w:t>производство и распределение электроэнергии, газа и воды;</w:t>
      </w:r>
    </w:p>
    <w:p w:rsidR="00C0699D" w:rsidRPr="00914DAC" w:rsidRDefault="00C0699D" w:rsidP="00DB45AA">
      <w:pPr>
        <w:keepNext/>
        <w:widowControl/>
        <w:numPr>
          <w:ilvl w:val="0"/>
          <w:numId w:val="49"/>
        </w:numPr>
        <w:suppressLineNumbers/>
        <w:suppressAutoHyphens/>
        <w:ind w:left="426" w:hanging="426"/>
        <w:contextualSpacing/>
        <w:mirrorIndents/>
        <w:jc w:val="both"/>
        <w:rPr>
          <w:sz w:val="24"/>
          <w:szCs w:val="24"/>
        </w:rPr>
      </w:pPr>
      <w:r w:rsidRPr="00914DAC">
        <w:rPr>
          <w:sz w:val="24"/>
          <w:szCs w:val="24"/>
        </w:rPr>
        <w:t>обработка и изготовление готовой продукции из полезных ископаемых.</w:t>
      </w:r>
    </w:p>
    <w:p w:rsidR="00C0699D" w:rsidRPr="00914DAC" w:rsidRDefault="00C0699D" w:rsidP="00DB45AA">
      <w:pPr>
        <w:keepNext/>
        <w:widowControl/>
        <w:suppressLineNumbers/>
        <w:suppressAutoHyphens/>
        <w:ind w:firstLine="709"/>
        <w:contextualSpacing/>
        <w:mirrorIndents/>
        <w:jc w:val="both"/>
        <w:rPr>
          <w:b/>
          <w:i/>
          <w:sz w:val="24"/>
          <w:szCs w:val="24"/>
        </w:rPr>
      </w:pPr>
      <w:r w:rsidRPr="00914DAC">
        <w:rPr>
          <w:sz w:val="24"/>
          <w:szCs w:val="24"/>
        </w:rPr>
        <w:t>Данные виды экономической деятельности являются наиболее привлекательными с точки зрения инвестиционной отдачи произведенных вложений в развитие промышленных отраслей. Конкурентными преимуществами развития муниципального образования г.Саяногорск являются:</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а</w:t>
      </w:r>
      <w:r w:rsidR="00C0699D" w:rsidRPr="00914DAC">
        <w:rPr>
          <w:sz w:val="24"/>
          <w:szCs w:val="24"/>
        </w:rPr>
        <w:t xml:space="preserve">ктивно используемый ресурсный потенциал.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в</w:t>
      </w:r>
      <w:r w:rsidR="00C0699D" w:rsidRPr="00914DAC">
        <w:rPr>
          <w:sz w:val="24"/>
          <w:szCs w:val="24"/>
        </w:rPr>
        <w:t xml:space="preserve">ысокая энергообеспеченность.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в</w:t>
      </w:r>
      <w:r w:rsidR="00C0699D" w:rsidRPr="00914DAC">
        <w:rPr>
          <w:sz w:val="24"/>
          <w:szCs w:val="24"/>
        </w:rPr>
        <w:t xml:space="preserve">ысокие результаты по основным показателям социально-экономического развития.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з</w:t>
      </w:r>
      <w:r w:rsidR="00C0699D" w:rsidRPr="00914DAC">
        <w:rPr>
          <w:sz w:val="24"/>
          <w:szCs w:val="24"/>
        </w:rPr>
        <w:t>начительный промышленный потенциал.</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д</w:t>
      </w:r>
      <w:r w:rsidR="00C0699D" w:rsidRPr="00914DAC">
        <w:rPr>
          <w:sz w:val="24"/>
          <w:szCs w:val="24"/>
        </w:rPr>
        <w:t xml:space="preserve">оступная транспортная инфраструктура.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н</w:t>
      </w:r>
      <w:r w:rsidR="00C0699D" w:rsidRPr="00914DAC">
        <w:rPr>
          <w:sz w:val="24"/>
          <w:szCs w:val="24"/>
        </w:rPr>
        <w:t xml:space="preserve">аличие современных средств связи и телекоммуникаций.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п</w:t>
      </w:r>
      <w:r w:rsidR="00C0699D" w:rsidRPr="00914DAC">
        <w:rPr>
          <w:sz w:val="24"/>
          <w:szCs w:val="24"/>
        </w:rPr>
        <w:t xml:space="preserve">роведение политики информационной открытости. </w:t>
      </w:r>
    </w:p>
    <w:p w:rsidR="00C0699D" w:rsidRPr="00263551" w:rsidRDefault="00263551" w:rsidP="00DB45AA">
      <w:pPr>
        <w:keepNext/>
        <w:widowControl/>
        <w:numPr>
          <w:ilvl w:val="0"/>
          <w:numId w:val="26"/>
        </w:numPr>
        <w:suppressLineNumbers/>
        <w:suppressAutoHyphens/>
        <w:ind w:left="492" w:hanging="425"/>
        <w:contextualSpacing/>
        <w:mirrorIndents/>
        <w:jc w:val="both"/>
        <w:rPr>
          <w:sz w:val="24"/>
          <w:szCs w:val="24"/>
        </w:rPr>
      </w:pPr>
      <w:r>
        <w:rPr>
          <w:sz w:val="24"/>
          <w:szCs w:val="24"/>
        </w:rPr>
        <w:t>в</w:t>
      </w:r>
      <w:r w:rsidR="00C0699D" w:rsidRPr="00263551">
        <w:rPr>
          <w:sz w:val="24"/>
          <w:szCs w:val="24"/>
        </w:rPr>
        <w:t xml:space="preserve">недрение новых механизмов привлечения инвестиций (комплексное инвестиционное планирование).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в</w:t>
      </w:r>
      <w:r w:rsidR="00C0699D" w:rsidRPr="00914DAC">
        <w:rPr>
          <w:sz w:val="24"/>
          <w:szCs w:val="24"/>
        </w:rPr>
        <w:t xml:space="preserve">ысокий профессиональный уровень образования населения.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б</w:t>
      </w:r>
      <w:r w:rsidR="00C0699D" w:rsidRPr="00914DAC">
        <w:rPr>
          <w:sz w:val="24"/>
          <w:szCs w:val="24"/>
        </w:rPr>
        <w:t xml:space="preserve">огатое историко-культурное наследие.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н</w:t>
      </w:r>
      <w:r w:rsidR="00C0699D" w:rsidRPr="00914DAC">
        <w:rPr>
          <w:sz w:val="24"/>
          <w:szCs w:val="24"/>
        </w:rPr>
        <w:t xml:space="preserve">изкий уровень социальной конфликтности населения.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з</w:t>
      </w:r>
      <w:r w:rsidR="00C0699D" w:rsidRPr="00914DAC">
        <w:rPr>
          <w:sz w:val="24"/>
          <w:szCs w:val="24"/>
        </w:rPr>
        <w:t>начительный уровень благосостояния населения.</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н</w:t>
      </w:r>
      <w:r w:rsidR="00C0699D" w:rsidRPr="00914DAC">
        <w:rPr>
          <w:sz w:val="24"/>
          <w:szCs w:val="24"/>
        </w:rPr>
        <w:t>аличие благоприятных условий для развития топливно-энергетического, промышленного, строительно-индустриального, транспортно</w:t>
      </w:r>
      <w:r>
        <w:rPr>
          <w:sz w:val="24"/>
          <w:szCs w:val="24"/>
        </w:rPr>
        <w:t xml:space="preserve"> </w:t>
      </w:r>
      <w:r w:rsidR="00C0699D" w:rsidRPr="00914DAC">
        <w:rPr>
          <w:sz w:val="24"/>
          <w:szCs w:val="24"/>
        </w:rPr>
        <w:t>-</w:t>
      </w:r>
      <w:r>
        <w:rPr>
          <w:sz w:val="24"/>
          <w:szCs w:val="24"/>
        </w:rPr>
        <w:t xml:space="preserve"> </w:t>
      </w:r>
      <w:r w:rsidR="00C0699D" w:rsidRPr="00914DAC">
        <w:rPr>
          <w:sz w:val="24"/>
          <w:szCs w:val="24"/>
        </w:rPr>
        <w:t>логистического, агропромышленного и туристического кластеров.</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н</w:t>
      </w:r>
      <w:r w:rsidR="00C0699D" w:rsidRPr="00914DAC">
        <w:rPr>
          <w:sz w:val="24"/>
          <w:szCs w:val="24"/>
        </w:rPr>
        <w:t xml:space="preserve">аличие рекреационных ресурсов для развития туризма. </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в</w:t>
      </w:r>
      <w:r w:rsidR="00C0699D" w:rsidRPr="00914DAC">
        <w:rPr>
          <w:sz w:val="24"/>
          <w:szCs w:val="24"/>
        </w:rPr>
        <w:t>озможно создание на незадействованных инвестиционных площадках промышленного (индустриального) парка.</w:t>
      </w:r>
    </w:p>
    <w:p w:rsidR="00C0699D" w:rsidRPr="00914DAC" w:rsidRDefault="00585EF4" w:rsidP="00DB45AA">
      <w:pPr>
        <w:keepNext/>
        <w:widowControl/>
        <w:numPr>
          <w:ilvl w:val="0"/>
          <w:numId w:val="26"/>
        </w:numPr>
        <w:suppressLineNumbers/>
        <w:suppressAutoHyphens/>
        <w:ind w:left="492" w:hanging="425"/>
        <w:contextualSpacing/>
        <w:mirrorIndents/>
        <w:jc w:val="both"/>
        <w:rPr>
          <w:sz w:val="24"/>
          <w:szCs w:val="24"/>
        </w:rPr>
      </w:pPr>
      <w:r>
        <w:rPr>
          <w:sz w:val="24"/>
          <w:szCs w:val="24"/>
        </w:rPr>
        <w:t>с</w:t>
      </w:r>
      <w:r w:rsidR="00C0699D" w:rsidRPr="00914DAC">
        <w:rPr>
          <w:sz w:val="24"/>
          <w:szCs w:val="24"/>
        </w:rPr>
        <w:t>табильное осуществление деятельности малого и среднего бизнеса.</w:t>
      </w:r>
    </w:p>
    <w:p w:rsidR="00C0699D" w:rsidRPr="00914DAC" w:rsidRDefault="00C0699D" w:rsidP="00DB45AA">
      <w:pPr>
        <w:keepNext/>
        <w:widowControl/>
        <w:suppressLineNumbers/>
        <w:suppressAutoHyphens/>
        <w:ind w:firstLine="709"/>
        <w:contextualSpacing/>
        <w:mirrorIndents/>
        <w:jc w:val="both"/>
        <w:rPr>
          <w:b/>
          <w:i/>
          <w:sz w:val="24"/>
          <w:szCs w:val="24"/>
        </w:rPr>
      </w:pPr>
      <w:r w:rsidRPr="00914DAC">
        <w:rPr>
          <w:sz w:val="24"/>
          <w:szCs w:val="24"/>
        </w:rPr>
        <w:lastRenderedPageBreak/>
        <w:t>Реализация следующих возможностей муниципального образования г.Саяногорск позволит усилить конкурентные преимущества и снизить влияние ограничений и инвестиционных рисков развития являются:</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р</w:t>
      </w:r>
      <w:r w:rsidR="00C0699D" w:rsidRPr="00914DAC">
        <w:rPr>
          <w:sz w:val="24"/>
          <w:szCs w:val="24"/>
        </w:rPr>
        <w:t>азвитие муниципального образования г.Саяногорск как центра реализации стратегическ</w:t>
      </w:r>
      <w:r w:rsidR="00263551">
        <w:rPr>
          <w:sz w:val="24"/>
          <w:szCs w:val="24"/>
        </w:rPr>
        <w:t>их проектов Республики Хакасия;</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р</w:t>
      </w:r>
      <w:r w:rsidR="00C0699D" w:rsidRPr="00914DAC">
        <w:rPr>
          <w:sz w:val="24"/>
          <w:szCs w:val="24"/>
        </w:rPr>
        <w:t>азвитие инфраструктуры коммунальной, транспортной, социально</w:t>
      </w:r>
      <w:r w:rsidR="00263551">
        <w:rPr>
          <w:sz w:val="24"/>
          <w:szCs w:val="24"/>
        </w:rPr>
        <w:t>;</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а</w:t>
      </w:r>
      <w:r w:rsidR="00C0699D" w:rsidRPr="00914DAC">
        <w:rPr>
          <w:sz w:val="24"/>
          <w:szCs w:val="24"/>
        </w:rPr>
        <w:t>ктивная социальная политика</w:t>
      </w:r>
      <w:r w:rsidR="00263551">
        <w:rPr>
          <w:sz w:val="24"/>
          <w:szCs w:val="24"/>
        </w:rPr>
        <w:t>;</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у</w:t>
      </w:r>
      <w:r w:rsidR="00C0699D" w:rsidRPr="00914DAC">
        <w:rPr>
          <w:sz w:val="24"/>
          <w:szCs w:val="24"/>
        </w:rPr>
        <w:t>величение трудового потенциала в рамках создания новых производств и улучшения социально-экономического развития, переход на инновационный вариант развития путем реализации инвестиционных проектов</w:t>
      </w:r>
      <w:r w:rsidR="00263551">
        <w:rPr>
          <w:sz w:val="24"/>
          <w:szCs w:val="24"/>
        </w:rPr>
        <w:t>;</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с</w:t>
      </w:r>
      <w:r w:rsidR="00C0699D" w:rsidRPr="00914DAC">
        <w:rPr>
          <w:sz w:val="24"/>
          <w:szCs w:val="24"/>
        </w:rPr>
        <w:t xml:space="preserve">оздание условий для эффективного функционирования рынка земли и недвижимости.  </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р</w:t>
      </w:r>
      <w:r w:rsidR="00C0699D" w:rsidRPr="00914DAC">
        <w:rPr>
          <w:sz w:val="24"/>
          <w:szCs w:val="24"/>
        </w:rPr>
        <w:t xml:space="preserve">азвитие государственно-частного партнерства в приоритетных отраслях экономики. </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н</w:t>
      </w:r>
      <w:r w:rsidR="00C0699D" w:rsidRPr="00914DAC">
        <w:rPr>
          <w:sz w:val="24"/>
          <w:szCs w:val="24"/>
        </w:rPr>
        <w:t>аличие свободных промышленных и непромышленных инвестиционных площадок с коммуникациями для реализации инвестиционных проектов</w:t>
      </w:r>
      <w:r w:rsidR="00263551">
        <w:rPr>
          <w:sz w:val="24"/>
          <w:szCs w:val="24"/>
        </w:rPr>
        <w:t>;</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б</w:t>
      </w:r>
      <w:r w:rsidR="00C0699D" w:rsidRPr="00914DAC">
        <w:rPr>
          <w:sz w:val="24"/>
          <w:szCs w:val="24"/>
        </w:rPr>
        <w:t>лагоприятная экономическая и правовая среда для развития предпринимательской деятельности</w:t>
      </w:r>
      <w:r w:rsidR="00263551">
        <w:rPr>
          <w:sz w:val="24"/>
          <w:szCs w:val="24"/>
        </w:rPr>
        <w:t>;</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п</w:t>
      </w:r>
      <w:r w:rsidR="00C0699D" w:rsidRPr="00914DAC">
        <w:rPr>
          <w:sz w:val="24"/>
          <w:szCs w:val="24"/>
        </w:rPr>
        <w:t xml:space="preserve">оддержка субъектов малого и среднего предпринимательства, </w:t>
      </w:r>
      <w:r w:rsidR="00C0699D" w:rsidRPr="00263551">
        <w:rPr>
          <w:sz w:val="24"/>
          <w:szCs w:val="24"/>
        </w:rPr>
        <w:t>создание промышленного (индустриального) парка</w:t>
      </w:r>
      <w:r w:rsidR="00263551">
        <w:rPr>
          <w:sz w:val="24"/>
          <w:szCs w:val="24"/>
        </w:rPr>
        <w:t>;</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о</w:t>
      </w:r>
      <w:r w:rsidR="00C0699D" w:rsidRPr="00914DAC">
        <w:rPr>
          <w:sz w:val="24"/>
          <w:szCs w:val="24"/>
        </w:rPr>
        <w:t>рганизация туристических и рекреационных зон с целью эффективного использования природно-климатического и культурно-исторического потенциала</w:t>
      </w:r>
      <w:r w:rsidR="00263551">
        <w:rPr>
          <w:sz w:val="24"/>
          <w:szCs w:val="24"/>
        </w:rPr>
        <w:t>;</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р</w:t>
      </w:r>
      <w:r w:rsidR="00C0699D" w:rsidRPr="00914DAC">
        <w:rPr>
          <w:sz w:val="24"/>
          <w:szCs w:val="24"/>
        </w:rPr>
        <w:t>азвитие системы ипотечного кредитования строительства жилья</w:t>
      </w:r>
      <w:r w:rsidR="00263551">
        <w:rPr>
          <w:sz w:val="24"/>
          <w:szCs w:val="24"/>
        </w:rPr>
        <w:t>;</w:t>
      </w:r>
    </w:p>
    <w:p w:rsidR="00C0699D" w:rsidRPr="00914DAC" w:rsidRDefault="00585EF4" w:rsidP="00DB45AA">
      <w:pPr>
        <w:keepNext/>
        <w:widowControl/>
        <w:numPr>
          <w:ilvl w:val="0"/>
          <w:numId w:val="50"/>
        </w:numPr>
        <w:suppressLineNumbers/>
        <w:suppressAutoHyphens/>
        <w:ind w:left="426" w:hanging="426"/>
        <w:contextualSpacing/>
        <w:mirrorIndents/>
        <w:jc w:val="both"/>
        <w:rPr>
          <w:sz w:val="24"/>
          <w:szCs w:val="24"/>
        </w:rPr>
      </w:pPr>
      <w:r>
        <w:rPr>
          <w:sz w:val="24"/>
          <w:szCs w:val="24"/>
        </w:rPr>
        <w:t>р</w:t>
      </w:r>
      <w:r w:rsidR="00C0699D" w:rsidRPr="00914DAC">
        <w:rPr>
          <w:sz w:val="24"/>
          <w:szCs w:val="24"/>
        </w:rPr>
        <w:t>азвитие отдельных направлений сельскохозяйственного производства, интеграция агропромышленного комплекса и переработк</w:t>
      </w:r>
      <w:r w:rsidR="00263551">
        <w:rPr>
          <w:sz w:val="24"/>
          <w:szCs w:val="24"/>
        </w:rPr>
        <w:t>и.</w:t>
      </w:r>
    </w:p>
    <w:p w:rsidR="00C0699D" w:rsidRDefault="00C0699D" w:rsidP="00DB45AA">
      <w:pPr>
        <w:keepNext/>
        <w:widowControl/>
        <w:suppressLineNumbers/>
        <w:suppressAutoHyphens/>
        <w:contextualSpacing/>
        <w:mirrorIndents/>
        <w:rPr>
          <w:sz w:val="10"/>
          <w:szCs w:val="10"/>
        </w:rPr>
      </w:pPr>
    </w:p>
    <w:p w:rsidR="00263551" w:rsidRPr="00263551" w:rsidRDefault="00263551" w:rsidP="00DB45AA">
      <w:pPr>
        <w:keepNext/>
        <w:widowControl/>
        <w:suppressLineNumbers/>
        <w:suppressAutoHyphens/>
        <w:contextualSpacing/>
        <w:mirrorIndents/>
        <w:rPr>
          <w:sz w:val="10"/>
          <w:szCs w:val="10"/>
        </w:rPr>
      </w:pPr>
    </w:p>
    <w:p w:rsidR="00C0699D" w:rsidRPr="00914DAC" w:rsidRDefault="00C0699D" w:rsidP="00DB45AA">
      <w:pPr>
        <w:pStyle w:val="13"/>
        <w:numPr>
          <w:ilvl w:val="0"/>
          <w:numId w:val="24"/>
        </w:numPr>
        <w:suppressLineNumbers/>
        <w:suppressAutoHyphens/>
        <w:contextualSpacing/>
        <w:mirrorIndents/>
        <w:outlineLvl w:val="1"/>
        <w:rPr>
          <w:b/>
          <w:i w:val="0"/>
          <w:sz w:val="24"/>
          <w:szCs w:val="24"/>
        </w:rPr>
      </w:pPr>
      <w:bookmarkStart w:id="49" w:name="_Toc442692879"/>
      <w:r w:rsidRPr="00914DAC">
        <w:rPr>
          <w:b/>
          <w:i w:val="0"/>
          <w:sz w:val="24"/>
          <w:szCs w:val="24"/>
        </w:rPr>
        <w:t>Основные ограничения инвестиционного развития муниципального образования г.Саяногорск</w:t>
      </w:r>
      <w:bookmarkEnd w:id="49"/>
      <w:r w:rsidRPr="00914DAC">
        <w:rPr>
          <w:b/>
          <w:i w:val="0"/>
          <w:sz w:val="24"/>
          <w:szCs w:val="24"/>
        </w:rPr>
        <w:t xml:space="preserve"> </w:t>
      </w:r>
    </w:p>
    <w:p w:rsidR="00C0699D" w:rsidRPr="00263551"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Наряду с существующими конкурентными преимуществами развития муниципального образования г.Саяногорск существует и ряд факторов, ограничивающих ее инвестиционное развитие. В общем объеме инвестиций в основной капитал предприятий муниципального образования г.Саяногорск низкую долю занимают иностранные инвестиции.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 основным ограничениям инвестиционного развития муниципального образования г.Саяногорск можно отнести:</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у</w:t>
      </w:r>
      <w:r w:rsidR="00C0699D" w:rsidRPr="00914DAC">
        <w:rPr>
          <w:sz w:val="24"/>
          <w:szCs w:val="24"/>
        </w:rPr>
        <w:t>даленное расположение относительно основных экономических центров Росс</w:t>
      </w:r>
      <w:r w:rsidR="00263551">
        <w:rPr>
          <w:sz w:val="24"/>
          <w:szCs w:val="24"/>
        </w:rPr>
        <w:t>ии, транспортная «тупиковость»;</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р</w:t>
      </w:r>
      <w:r w:rsidR="00C0699D" w:rsidRPr="00914DAC">
        <w:rPr>
          <w:sz w:val="24"/>
          <w:szCs w:val="24"/>
        </w:rPr>
        <w:t>езко континентальный климат с холодной и продолжительной</w:t>
      </w:r>
      <w:r w:rsidR="00263551">
        <w:rPr>
          <w:sz w:val="24"/>
          <w:szCs w:val="24"/>
        </w:rPr>
        <w:t xml:space="preserve"> зимой и коротким теплым летом;</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м</w:t>
      </w:r>
      <w:r w:rsidR="00C0699D" w:rsidRPr="00914DAC">
        <w:rPr>
          <w:sz w:val="24"/>
          <w:szCs w:val="24"/>
        </w:rPr>
        <w:t>онопрофильность муниципального образования г.Саяногорск может  отрицательно сказываться на  социально-экономическом развитии</w:t>
      </w:r>
      <w:r w:rsidR="00263551">
        <w:rPr>
          <w:sz w:val="24"/>
          <w:szCs w:val="24"/>
        </w:rPr>
        <w:t>;</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н</w:t>
      </w:r>
      <w:r w:rsidR="00C0699D" w:rsidRPr="00914DAC">
        <w:rPr>
          <w:sz w:val="24"/>
          <w:szCs w:val="24"/>
        </w:rPr>
        <w:t>аличие узкоспециализированных градообразующих предприяти</w:t>
      </w:r>
      <w:r w:rsidR="00263551">
        <w:rPr>
          <w:sz w:val="24"/>
          <w:szCs w:val="24"/>
        </w:rPr>
        <w:t>;</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б</w:t>
      </w:r>
      <w:r w:rsidR="00C0699D" w:rsidRPr="00914DAC">
        <w:rPr>
          <w:sz w:val="24"/>
          <w:szCs w:val="24"/>
        </w:rPr>
        <w:t>ольшой отток молодежи (прежде всего</w:t>
      </w:r>
      <w:r>
        <w:rPr>
          <w:sz w:val="24"/>
          <w:szCs w:val="24"/>
        </w:rPr>
        <w:t xml:space="preserve"> </w:t>
      </w:r>
      <w:r w:rsidR="00C0699D" w:rsidRPr="00914DAC">
        <w:rPr>
          <w:sz w:val="24"/>
          <w:szCs w:val="24"/>
        </w:rPr>
        <w:t>молодых</w:t>
      </w:r>
      <w:r w:rsidR="00263551">
        <w:rPr>
          <w:sz w:val="24"/>
          <w:szCs w:val="24"/>
        </w:rPr>
        <w:t xml:space="preserve"> специалистов) в другие регионы;</w:t>
      </w:r>
      <w:r w:rsidR="00C0699D" w:rsidRPr="00914DAC">
        <w:rPr>
          <w:sz w:val="24"/>
          <w:szCs w:val="24"/>
        </w:rPr>
        <w:t xml:space="preserve"> </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н</w:t>
      </w:r>
      <w:r w:rsidR="00C0699D" w:rsidRPr="00914DAC">
        <w:rPr>
          <w:sz w:val="24"/>
          <w:szCs w:val="24"/>
        </w:rPr>
        <w:t>из</w:t>
      </w:r>
      <w:r w:rsidR="00263551">
        <w:rPr>
          <w:sz w:val="24"/>
          <w:szCs w:val="24"/>
        </w:rPr>
        <w:t>кий уровень рождаемости;</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н</w:t>
      </w:r>
      <w:r w:rsidR="00C0699D" w:rsidRPr="00914DAC">
        <w:rPr>
          <w:sz w:val="24"/>
          <w:szCs w:val="24"/>
        </w:rPr>
        <w:t>ехватка высококвалифици</w:t>
      </w:r>
      <w:r w:rsidR="00263551">
        <w:rPr>
          <w:sz w:val="24"/>
          <w:szCs w:val="24"/>
        </w:rPr>
        <w:t>рованных кадров специальностей;</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м</w:t>
      </w:r>
      <w:r w:rsidR="00C0699D" w:rsidRPr="00914DAC">
        <w:rPr>
          <w:sz w:val="24"/>
          <w:szCs w:val="24"/>
        </w:rPr>
        <w:t>алое количество ВУЗов и СПО, действует один ф</w:t>
      </w:r>
      <w:r w:rsidR="00263551">
        <w:rPr>
          <w:sz w:val="24"/>
          <w:szCs w:val="24"/>
        </w:rPr>
        <w:t>илиал СФУ и одно учреждение СПО;</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с</w:t>
      </w:r>
      <w:r w:rsidR="00C0699D" w:rsidRPr="00914DAC">
        <w:rPr>
          <w:sz w:val="24"/>
          <w:szCs w:val="24"/>
        </w:rPr>
        <w:t xml:space="preserve">редний </w:t>
      </w:r>
      <w:r w:rsidR="00263551">
        <w:rPr>
          <w:sz w:val="24"/>
          <w:szCs w:val="24"/>
        </w:rPr>
        <w:t>уровень износа жилищного фонда;</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н</w:t>
      </w:r>
      <w:r w:rsidR="00C0699D" w:rsidRPr="00914DAC">
        <w:rPr>
          <w:sz w:val="24"/>
          <w:szCs w:val="24"/>
        </w:rPr>
        <w:t>аличие изношенной  инженерной инфраструктуры, наличи</w:t>
      </w:r>
      <w:r w:rsidR="00263551">
        <w:rPr>
          <w:sz w:val="24"/>
          <w:szCs w:val="24"/>
        </w:rPr>
        <w:t>е ветхого жилья;</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в</w:t>
      </w:r>
      <w:r w:rsidR="00C0699D" w:rsidRPr="00914DAC">
        <w:rPr>
          <w:sz w:val="24"/>
          <w:szCs w:val="24"/>
        </w:rPr>
        <w:t>лияние на окружающую среду промышленных и бытовых отходов отсутствие мусоро</w:t>
      </w:r>
      <w:r>
        <w:rPr>
          <w:sz w:val="24"/>
          <w:szCs w:val="24"/>
        </w:rPr>
        <w:t xml:space="preserve">сортировочного </w:t>
      </w:r>
      <w:r w:rsidR="00263551">
        <w:rPr>
          <w:sz w:val="24"/>
          <w:szCs w:val="24"/>
        </w:rPr>
        <w:t>завода;</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и</w:t>
      </w:r>
      <w:r w:rsidR="00C0699D" w:rsidRPr="00914DAC">
        <w:rPr>
          <w:sz w:val="24"/>
          <w:szCs w:val="24"/>
        </w:rPr>
        <w:t>знос основных фондов в некоторых отрасля</w:t>
      </w:r>
      <w:r w:rsidR="00263551">
        <w:rPr>
          <w:sz w:val="24"/>
          <w:szCs w:val="24"/>
        </w:rPr>
        <w:t>х экономики и социальной сферы;</w:t>
      </w:r>
    </w:p>
    <w:p w:rsidR="00C0699D" w:rsidRPr="00914DAC" w:rsidRDefault="00585EF4" w:rsidP="00DB45AA">
      <w:pPr>
        <w:keepNext/>
        <w:widowControl/>
        <w:numPr>
          <w:ilvl w:val="0"/>
          <w:numId w:val="25"/>
        </w:numPr>
        <w:suppressLineNumbers/>
        <w:suppressAutoHyphens/>
        <w:ind w:left="351" w:hanging="351"/>
        <w:contextualSpacing/>
        <w:mirrorIndents/>
        <w:jc w:val="both"/>
        <w:rPr>
          <w:sz w:val="24"/>
          <w:szCs w:val="24"/>
        </w:rPr>
      </w:pPr>
      <w:r>
        <w:rPr>
          <w:sz w:val="24"/>
          <w:szCs w:val="24"/>
        </w:rPr>
        <w:t>н</w:t>
      </w:r>
      <w:r w:rsidR="00C0699D" w:rsidRPr="00914DAC">
        <w:rPr>
          <w:sz w:val="24"/>
          <w:szCs w:val="24"/>
        </w:rPr>
        <w:t xml:space="preserve">изкая загрузка основных производственных фондов строительных и некоторых промышленных предприятий и организаций.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инвестиционное развитие значительное влияние оказывают инвестиционные риски, связанные в первую очередь с факторами внешней среды:</w:t>
      </w:r>
    </w:p>
    <w:p w:rsidR="00C0699D" w:rsidRPr="00914DAC" w:rsidRDefault="00585EF4" w:rsidP="00DB45AA">
      <w:pPr>
        <w:keepNext/>
        <w:widowControl/>
        <w:numPr>
          <w:ilvl w:val="0"/>
          <w:numId w:val="27"/>
        </w:numPr>
        <w:suppressLineNumbers/>
        <w:suppressAutoHyphens/>
        <w:ind w:left="351" w:hanging="351"/>
        <w:contextualSpacing/>
        <w:mirrorIndents/>
        <w:jc w:val="both"/>
        <w:rPr>
          <w:sz w:val="24"/>
          <w:szCs w:val="24"/>
        </w:rPr>
      </w:pPr>
      <w:r>
        <w:rPr>
          <w:sz w:val="24"/>
          <w:szCs w:val="24"/>
        </w:rPr>
        <w:lastRenderedPageBreak/>
        <w:t>д</w:t>
      </w:r>
      <w:r w:rsidR="00C0699D" w:rsidRPr="00914DAC">
        <w:rPr>
          <w:sz w:val="24"/>
          <w:szCs w:val="24"/>
        </w:rPr>
        <w:t>альнейшее сокращение численности, старение населения, увеличение социальной нагр</w:t>
      </w:r>
      <w:r w:rsidR="00263551">
        <w:rPr>
          <w:sz w:val="24"/>
          <w:szCs w:val="24"/>
        </w:rPr>
        <w:t>узки на трудоспособных граждан;</w:t>
      </w:r>
    </w:p>
    <w:p w:rsidR="00C0699D" w:rsidRPr="00914DAC" w:rsidRDefault="00585EF4" w:rsidP="00DB45AA">
      <w:pPr>
        <w:keepNext/>
        <w:widowControl/>
        <w:numPr>
          <w:ilvl w:val="0"/>
          <w:numId w:val="27"/>
        </w:numPr>
        <w:suppressLineNumbers/>
        <w:suppressAutoHyphens/>
        <w:ind w:left="351" w:hanging="351"/>
        <w:contextualSpacing/>
        <w:mirrorIndents/>
        <w:jc w:val="both"/>
        <w:rPr>
          <w:sz w:val="24"/>
          <w:szCs w:val="24"/>
        </w:rPr>
      </w:pPr>
      <w:r>
        <w:rPr>
          <w:sz w:val="24"/>
          <w:szCs w:val="24"/>
        </w:rPr>
        <w:t>р</w:t>
      </w:r>
      <w:r w:rsidR="00C0699D" w:rsidRPr="00914DAC">
        <w:rPr>
          <w:sz w:val="24"/>
          <w:szCs w:val="24"/>
        </w:rPr>
        <w:t>ост тарифов на коммунальные и энергет</w:t>
      </w:r>
      <w:r w:rsidR="00263551">
        <w:rPr>
          <w:sz w:val="24"/>
          <w:szCs w:val="24"/>
        </w:rPr>
        <w:t>ические ресурсы и услуги связи;</w:t>
      </w:r>
    </w:p>
    <w:p w:rsidR="00C0699D" w:rsidRPr="00914DAC" w:rsidRDefault="00585EF4" w:rsidP="00DB45AA">
      <w:pPr>
        <w:keepNext/>
        <w:widowControl/>
        <w:numPr>
          <w:ilvl w:val="0"/>
          <w:numId w:val="27"/>
        </w:numPr>
        <w:suppressLineNumbers/>
        <w:suppressAutoHyphens/>
        <w:ind w:left="351" w:hanging="351"/>
        <w:contextualSpacing/>
        <w:mirrorIndents/>
        <w:jc w:val="both"/>
        <w:rPr>
          <w:sz w:val="24"/>
          <w:szCs w:val="24"/>
        </w:rPr>
      </w:pPr>
      <w:r>
        <w:rPr>
          <w:sz w:val="24"/>
          <w:szCs w:val="24"/>
        </w:rPr>
        <w:t>м</w:t>
      </w:r>
      <w:r w:rsidR="00C0699D" w:rsidRPr="00914DAC">
        <w:rPr>
          <w:sz w:val="24"/>
          <w:szCs w:val="24"/>
        </w:rPr>
        <w:t>играция капиталов за пределы муниципального образования г.Саяногорск, как следствие сокращен</w:t>
      </w:r>
      <w:r w:rsidR="00263551">
        <w:rPr>
          <w:sz w:val="24"/>
          <w:szCs w:val="24"/>
        </w:rPr>
        <w:t>ие налоговых платежей в бюджет;</w:t>
      </w:r>
    </w:p>
    <w:p w:rsidR="00C0699D" w:rsidRPr="00914DAC" w:rsidRDefault="00585EF4" w:rsidP="00DB45AA">
      <w:pPr>
        <w:keepNext/>
        <w:widowControl/>
        <w:numPr>
          <w:ilvl w:val="0"/>
          <w:numId w:val="27"/>
        </w:numPr>
        <w:suppressLineNumbers/>
        <w:suppressAutoHyphens/>
        <w:ind w:left="351" w:hanging="351"/>
        <w:contextualSpacing/>
        <w:mirrorIndents/>
        <w:jc w:val="both"/>
        <w:rPr>
          <w:sz w:val="24"/>
          <w:szCs w:val="24"/>
        </w:rPr>
      </w:pPr>
      <w:r>
        <w:rPr>
          <w:sz w:val="24"/>
          <w:szCs w:val="24"/>
        </w:rPr>
        <w:t>н</w:t>
      </w:r>
      <w:r w:rsidR="00C0699D" w:rsidRPr="00914DAC">
        <w:rPr>
          <w:sz w:val="24"/>
          <w:szCs w:val="24"/>
        </w:rPr>
        <w:t>аличие потенциальных ист</w:t>
      </w:r>
      <w:r w:rsidR="00263551">
        <w:rPr>
          <w:sz w:val="24"/>
          <w:szCs w:val="24"/>
        </w:rPr>
        <w:t>очников чрезвычайных ситуаций;</w:t>
      </w:r>
    </w:p>
    <w:p w:rsidR="00C0699D" w:rsidRPr="00914DAC" w:rsidRDefault="00585EF4" w:rsidP="00DB45AA">
      <w:pPr>
        <w:keepNext/>
        <w:widowControl/>
        <w:numPr>
          <w:ilvl w:val="0"/>
          <w:numId w:val="27"/>
        </w:numPr>
        <w:suppressLineNumbers/>
        <w:suppressAutoHyphens/>
        <w:ind w:left="351" w:hanging="351"/>
        <w:contextualSpacing/>
        <w:mirrorIndents/>
        <w:jc w:val="both"/>
        <w:rPr>
          <w:sz w:val="24"/>
          <w:szCs w:val="24"/>
        </w:rPr>
      </w:pPr>
      <w:r>
        <w:rPr>
          <w:sz w:val="24"/>
          <w:szCs w:val="24"/>
        </w:rPr>
        <w:t>с</w:t>
      </w:r>
      <w:r w:rsidR="00C0699D" w:rsidRPr="00914DAC">
        <w:rPr>
          <w:sz w:val="24"/>
          <w:szCs w:val="24"/>
        </w:rPr>
        <w:t>оциальная напряженность, вызванная имущественной дифференциацией населения.</w:t>
      </w:r>
    </w:p>
    <w:p w:rsidR="00C0699D" w:rsidRDefault="00C0699D"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Default="005D1128" w:rsidP="00DB45AA">
      <w:pPr>
        <w:keepNext/>
        <w:widowControl/>
        <w:suppressLineNumbers/>
        <w:suppressAutoHyphens/>
        <w:ind w:firstLine="720"/>
        <w:contextualSpacing/>
        <w:mirrorIndents/>
        <w:jc w:val="both"/>
        <w:rPr>
          <w:sz w:val="24"/>
          <w:szCs w:val="24"/>
        </w:rPr>
      </w:pPr>
    </w:p>
    <w:p w:rsidR="005D1128" w:rsidRPr="00914DAC" w:rsidRDefault="005D1128" w:rsidP="00DB45AA">
      <w:pPr>
        <w:keepNext/>
        <w:widowControl/>
        <w:suppressLineNumbers/>
        <w:suppressAutoHyphens/>
        <w:ind w:firstLine="720"/>
        <w:contextualSpacing/>
        <w:mirrorIndents/>
        <w:jc w:val="both"/>
        <w:rPr>
          <w:sz w:val="24"/>
          <w:szCs w:val="24"/>
        </w:rPr>
      </w:pPr>
    </w:p>
    <w:p w:rsidR="00C0699D" w:rsidRPr="00914DAC" w:rsidRDefault="00C0699D" w:rsidP="00DB45AA">
      <w:pPr>
        <w:pStyle w:val="13"/>
        <w:numPr>
          <w:ilvl w:val="0"/>
          <w:numId w:val="13"/>
        </w:numPr>
        <w:suppressLineNumbers/>
        <w:suppressAutoHyphens/>
        <w:contextualSpacing/>
        <w:mirrorIndents/>
        <w:rPr>
          <w:b/>
          <w:i w:val="0"/>
        </w:rPr>
      </w:pPr>
      <w:bookmarkStart w:id="50" w:name="_Toc442692880"/>
      <w:r w:rsidRPr="00914DAC">
        <w:rPr>
          <w:b/>
          <w:i w:val="0"/>
        </w:rPr>
        <w:lastRenderedPageBreak/>
        <w:t>Основные направления инвестиционного развития муниципального образования г.Саяногорск</w:t>
      </w:r>
      <w:bookmarkEnd w:id="50"/>
      <w:r w:rsidRPr="00914DAC">
        <w:rPr>
          <w:b/>
          <w:i w:val="0"/>
        </w:rPr>
        <w:t xml:space="preserve">  </w:t>
      </w:r>
    </w:p>
    <w:p w:rsidR="00263551" w:rsidRPr="00263551" w:rsidRDefault="00263551"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Целью инвестиционной политики муниципального образования г.Саяногорск является стабильное социально-экономическое развитие и рост производства основных отраслей экономики, обеспечения нормального функционирования отраслей социальной сферы, максимально возможной занятости. Достижение этой цели будет способствовать укреплению позиций муниципального образования г.Саяногорск.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целях реализации инвестиционной политики муниципального образования г.Саяногорск выбраны следующие основные направления:</w:t>
      </w:r>
    </w:p>
    <w:p w:rsidR="00C0699D" w:rsidRPr="00914DAC" w:rsidRDefault="00C0699D" w:rsidP="00DB45AA">
      <w:pPr>
        <w:keepNext/>
        <w:widowControl/>
        <w:numPr>
          <w:ilvl w:val="0"/>
          <w:numId w:val="42"/>
        </w:numPr>
        <w:suppressLineNumbers/>
        <w:suppressAutoHyphens/>
        <w:ind w:left="426" w:hanging="426"/>
        <w:contextualSpacing/>
        <w:mirrorIndents/>
        <w:jc w:val="both"/>
        <w:rPr>
          <w:sz w:val="24"/>
          <w:szCs w:val="24"/>
          <w:u w:val="single"/>
        </w:rPr>
      </w:pPr>
      <w:r w:rsidRPr="00914DAC">
        <w:rPr>
          <w:sz w:val="24"/>
          <w:szCs w:val="24"/>
          <w:u w:val="single"/>
        </w:rPr>
        <w:t>Развитие промышленности: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Модернизация действующих производств и создание новых альтернативных производств муниципального образования г.Саяногорск послужит приоритетом инвестиционного развития муниципального образования. </w:t>
      </w:r>
      <w:r w:rsidR="007767AD">
        <w:rPr>
          <w:sz w:val="24"/>
          <w:szCs w:val="24"/>
        </w:rPr>
        <w:t>Возможность с</w:t>
      </w:r>
      <w:r w:rsidRPr="00914DAC">
        <w:rPr>
          <w:sz w:val="24"/>
          <w:szCs w:val="24"/>
        </w:rPr>
        <w:t>оздание и реализация производственных мощностей на базе индустриального промышленного парка.</w:t>
      </w:r>
    </w:p>
    <w:p w:rsidR="00C0699D" w:rsidRPr="00914DAC" w:rsidRDefault="00C0699D" w:rsidP="00DB45AA">
      <w:pPr>
        <w:keepNext/>
        <w:widowControl/>
        <w:numPr>
          <w:ilvl w:val="0"/>
          <w:numId w:val="42"/>
        </w:numPr>
        <w:suppressLineNumbers/>
        <w:suppressAutoHyphens/>
        <w:ind w:left="426" w:hanging="426"/>
        <w:contextualSpacing/>
        <w:mirrorIndents/>
        <w:jc w:val="both"/>
        <w:rPr>
          <w:sz w:val="24"/>
          <w:szCs w:val="24"/>
          <w:u w:val="single"/>
        </w:rPr>
      </w:pPr>
      <w:r w:rsidRPr="00914DAC">
        <w:rPr>
          <w:sz w:val="24"/>
          <w:szCs w:val="24"/>
          <w:u w:val="single"/>
        </w:rPr>
        <w:t>Развитие строительной индустрии: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Стабильная работа действующих предприятий и создание новых производств строительных материалов, позволит более эффективно использовать природно-ресурсный потенциал территории.</w:t>
      </w:r>
    </w:p>
    <w:p w:rsidR="00C0699D" w:rsidRPr="00914DAC" w:rsidRDefault="00C0699D" w:rsidP="00DB45AA">
      <w:pPr>
        <w:keepNext/>
        <w:widowControl/>
        <w:numPr>
          <w:ilvl w:val="0"/>
          <w:numId w:val="42"/>
        </w:numPr>
        <w:suppressLineNumbers/>
        <w:suppressAutoHyphens/>
        <w:ind w:left="426" w:hanging="426"/>
        <w:contextualSpacing/>
        <w:mirrorIndents/>
        <w:jc w:val="both"/>
        <w:rPr>
          <w:sz w:val="24"/>
          <w:szCs w:val="24"/>
          <w:u w:val="single"/>
        </w:rPr>
      </w:pPr>
      <w:r w:rsidRPr="00914DAC">
        <w:rPr>
          <w:sz w:val="24"/>
          <w:szCs w:val="24"/>
          <w:u w:val="single"/>
        </w:rPr>
        <w:t>Развитие туристической сферы: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Развитие туризма для муниципального образования </w:t>
      </w:r>
      <w:r w:rsidR="007767AD">
        <w:rPr>
          <w:sz w:val="24"/>
          <w:szCs w:val="24"/>
        </w:rPr>
        <w:t xml:space="preserve">г.Саяногорск </w:t>
      </w:r>
      <w:r w:rsidRPr="00914DAC">
        <w:rPr>
          <w:sz w:val="24"/>
          <w:szCs w:val="24"/>
        </w:rPr>
        <w:t>определяется богатейшим историко-культурным наследием, благоприятными природными условиями и ресурсами и географическим положением. Наличие на территории муниципального образования разнообразных туристских ресурсов создает условия для многих видов туризма: культурно-познавательного, круизного, лечебно-рекреационного, делового и событийного, экологического и приключенческого, сельского, охоты и рыбалки.</w:t>
      </w:r>
    </w:p>
    <w:p w:rsidR="00C0699D" w:rsidRPr="00914DAC" w:rsidRDefault="00C0699D" w:rsidP="00DB45AA">
      <w:pPr>
        <w:keepNext/>
        <w:widowControl/>
        <w:numPr>
          <w:ilvl w:val="0"/>
          <w:numId w:val="42"/>
        </w:numPr>
        <w:suppressLineNumbers/>
        <w:suppressAutoHyphens/>
        <w:ind w:left="426" w:hanging="426"/>
        <w:contextualSpacing/>
        <w:mirrorIndents/>
        <w:jc w:val="both"/>
        <w:rPr>
          <w:sz w:val="24"/>
          <w:szCs w:val="24"/>
          <w:u w:val="single"/>
        </w:rPr>
      </w:pPr>
      <w:r w:rsidRPr="00914DAC">
        <w:rPr>
          <w:sz w:val="24"/>
          <w:szCs w:val="24"/>
          <w:u w:val="single"/>
        </w:rPr>
        <w:t>Развитие отдельных направлений сельскохозяйственного комплекса: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Основными направлениями в области сельского хозяйства муниципального образования г. Саяногорск являются: поддержка малых форм хозяйствования; развития садоводческих, огороднических и дачных некоммерческих объединений; совершенствование земельных отношений; создание плодово-овощных заготовительных пунктов и производств переработки сельскохозяйственной продукции; развитие информационной, консультационной поддержки сельхозпроизводителей, а также садоводческих некоммерческих объединений.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Конечной целью формирования агропромышленного направления является обеспечение территории в продовольственном и сельскохозяйственном сырье, повышение конкурентоспособности местных производителей сельскохозяйственной продукции на республиканском и общероссийском рынках.</w:t>
      </w:r>
    </w:p>
    <w:p w:rsidR="00C0699D" w:rsidRPr="00914DAC" w:rsidRDefault="00C0699D" w:rsidP="00DB45AA">
      <w:pPr>
        <w:keepNext/>
        <w:widowControl/>
        <w:numPr>
          <w:ilvl w:val="0"/>
          <w:numId w:val="42"/>
        </w:numPr>
        <w:suppressLineNumbers/>
        <w:suppressAutoHyphens/>
        <w:ind w:left="426" w:hanging="426"/>
        <w:contextualSpacing/>
        <w:mirrorIndents/>
        <w:jc w:val="both"/>
        <w:rPr>
          <w:sz w:val="24"/>
          <w:szCs w:val="24"/>
          <w:u w:val="single"/>
        </w:rPr>
      </w:pPr>
      <w:r w:rsidRPr="00914DAC">
        <w:rPr>
          <w:sz w:val="24"/>
          <w:szCs w:val="24"/>
          <w:u w:val="single"/>
        </w:rPr>
        <w:t>Модернизация и создание новых инфраструктурных объектов: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Путем реализации комплексной программы модернизации инженерной инфраструктуры МО г.Саяногорск направленной на сохранение в пригодном состоянии инфраструктурных объектов, на расширение и модернизацию инженерной инфраструктуры, которая охватывает не только сферу жилищно-коммунального хозяйства, но и градостроительство и функционирование предприятий, организаций и субъектов малого и среднего бизнеса, объектов образования, здравоохранения и так далее. </w:t>
      </w:r>
    </w:p>
    <w:p w:rsidR="00C0699D" w:rsidRPr="00914DAC" w:rsidRDefault="00C0699D" w:rsidP="00DB45AA">
      <w:pPr>
        <w:keepNext/>
        <w:widowControl/>
        <w:numPr>
          <w:ilvl w:val="0"/>
          <w:numId w:val="42"/>
        </w:numPr>
        <w:suppressLineNumbers/>
        <w:suppressAutoHyphens/>
        <w:ind w:left="426" w:hanging="426"/>
        <w:contextualSpacing/>
        <w:mirrorIndents/>
        <w:jc w:val="both"/>
        <w:rPr>
          <w:sz w:val="24"/>
          <w:szCs w:val="24"/>
          <w:u w:val="single"/>
        </w:rPr>
      </w:pPr>
      <w:r w:rsidRPr="00914DAC">
        <w:rPr>
          <w:sz w:val="24"/>
          <w:szCs w:val="24"/>
          <w:u w:val="single"/>
        </w:rPr>
        <w:t xml:space="preserve">Модернизация и создание новых социальных объектов. </w:t>
      </w:r>
    </w:p>
    <w:p w:rsidR="00C0699D" w:rsidRPr="00914DAC" w:rsidRDefault="00C0699D" w:rsidP="00DB45AA">
      <w:pPr>
        <w:pStyle w:val="afa"/>
        <w:keepNext/>
        <w:suppressLineNumbers/>
        <w:shd w:val="clear" w:color="auto" w:fill="FFFFFF"/>
        <w:suppressAutoHyphens/>
        <w:spacing w:before="0" w:after="0"/>
        <w:ind w:firstLine="709"/>
        <w:contextualSpacing/>
        <w:mirrorIndents/>
        <w:jc w:val="both"/>
        <w:rPr>
          <w:szCs w:val="24"/>
        </w:rPr>
      </w:pPr>
      <w:r w:rsidRPr="00914DAC">
        <w:rPr>
          <w:szCs w:val="24"/>
        </w:rPr>
        <w:t>В целях благополучного проживания на территории муниципального образования г.Саяногорск на ряду с уже существующей социальной обеспеченностью населения во всех сферах и видов социальных услуг, при интенсивном развитии промышленной, индустриальной, жилищной, коммунальной, транспортной и других сфер деятельности, необходимо постоянное развитие социальных объектов  по всем видам социальных услуг.</w:t>
      </w:r>
    </w:p>
    <w:p w:rsidR="00C0699D" w:rsidRPr="00914DAC" w:rsidRDefault="00C0699D" w:rsidP="00DB45AA">
      <w:pPr>
        <w:pStyle w:val="afa"/>
        <w:keepNext/>
        <w:suppressLineNumbers/>
        <w:shd w:val="clear" w:color="auto" w:fill="FFFFFF"/>
        <w:suppressAutoHyphens/>
        <w:spacing w:before="0" w:after="0"/>
        <w:ind w:firstLine="709"/>
        <w:contextualSpacing/>
        <w:mirrorIndents/>
        <w:jc w:val="both"/>
        <w:rPr>
          <w:szCs w:val="24"/>
        </w:rPr>
      </w:pPr>
      <w:r w:rsidRPr="00914DAC">
        <w:rPr>
          <w:szCs w:val="24"/>
        </w:rPr>
        <w:t xml:space="preserve">В целях обеспечения высоких темпов социально-экономического развития муниципального образования г.Саяногорск, привлечения инвестиций </w:t>
      </w:r>
      <w:r w:rsidRPr="00914DAC">
        <w:rPr>
          <w:bCs/>
          <w:szCs w:val="24"/>
        </w:rPr>
        <w:t xml:space="preserve">и улучшения инвестиционного климата </w:t>
      </w:r>
      <w:r w:rsidRPr="00914DAC">
        <w:rPr>
          <w:szCs w:val="24"/>
        </w:rPr>
        <w:t xml:space="preserve">муниципального образования предлагается </w:t>
      </w:r>
      <w:r w:rsidR="00BC2CEF">
        <w:rPr>
          <w:szCs w:val="24"/>
        </w:rPr>
        <w:t xml:space="preserve">в том числе и </w:t>
      </w:r>
      <w:r w:rsidRPr="00914DAC">
        <w:rPr>
          <w:szCs w:val="24"/>
        </w:rPr>
        <w:t>путем реализации основных направлений на основе кластерного подхода, то есть развития отраслевых территориальных кластеров.</w:t>
      </w:r>
    </w:p>
    <w:p w:rsidR="00C0699D" w:rsidRPr="00914DAC" w:rsidRDefault="00C0699D" w:rsidP="00DB45AA">
      <w:pPr>
        <w:keepNext/>
        <w:widowControl/>
        <w:suppressLineNumbers/>
        <w:suppressAutoHyphens/>
        <w:ind w:firstLine="540"/>
        <w:contextualSpacing/>
        <w:mirrorIndents/>
        <w:jc w:val="both"/>
        <w:rPr>
          <w:sz w:val="24"/>
          <w:szCs w:val="24"/>
        </w:rPr>
      </w:pPr>
    </w:p>
    <w:p w:rsidR="00C0699D" w:rsidRPr="00914DAC" w:rsidRDefault="00C0699D" w:rsidP="00DB45AA">
      <w:pPr>
        <w:pStyle w:val="13"/>
        <w:numPr>
          <w:ilvl w:val="0"/>
          <w:numId w:val="15"/>
        </w:numPr>
        <w:suppressLineNumbers/>
        <w:suppressAutoHyphens/>
        <w:contextualSpacing/>
        <w:mirrorIndents/>
        <w:outlineLvl w:val="1"/>
        <w:rPr>
          <w:b/>
          <w:i w:val="0"/>
          <w:sz w:val="24"/>
          <w:szCs w:val="24"/>
        </w:rPr>
      </w:pPr>
      <w:bookmarkStart w:id="51" w:name="_Toc442692881"/>
      <w:r w:rsidRPr="00914DAC">
        <w:rPr>
          <w:b/>
          <w:i w:val="0"/>
          <w:sz w:val="24"/>
          <w:szCs w:val="24"/>
        </w:rPr>
        <w:t>Отраслевые и территориальные приоритеты развития муниципального образования г.Саяногорск путем кластерного подхода</w:t>
      </w:r>
      <w:bookmarkEnd w:id="51"/>
    </w:p>
    <w:p w:rsidR="00C0699D" w:rsidRPr="00263551" w:rsidRDefault="00C0699D" w:rsidP="00DB45AA">
      <w:pPr>
        <w:pStyle w:val="13"/>
        <w:suppressLineNumbers/>
        <w:suppressAutoHyphens/>
        <w:ind w:left="720"/>
        <w:contextualSpacing/>
        <w:mirrorIndents/>
        <w:jc w:val="left"/>
        <w:outlineLvl w:val="9"/>
        <w:rPr>
          <w:b/>
          <w:i w:val="0"/>
          <w:sz w:val="10"/>
          <w:szCs w:val="10"/>
        </w:rPr>
      </w:pPr>
    </w:p>
    <w:p w:rsidR="00C0699D" w:rsidRPr="00263551" w:rsidRDefault="00C0699D" w:rsidP="00DB45AA">
      <w:pPr>
        <w:keepNext/>
        <w:widowControl/>
        <w:suppressLineNumbers/>
        <w:suppressAutoHyphens/>
        <w:contextualSpacing/>
        <w:mirrorIndents/>
        <w:rPr>
          <w:b/>
          <w:sz w:val="24"/>
          <w:szCs w:val="24"/>
        </w:rPr>
      </w:pPr>
      <w:r w:rsidRPr="00263551">
        <w:rPr>
          <w:b/>
          <w:sz w:val="24"/>
          <w:szCs w:val="24"/>
        </w:rPr>
        <w:t>Основные параметры формирования и развития кластеров.</w:t>
      </w:r>
    </w:p>
    <w:p w:rsidR="00C0699D" w:rsidRPr="00263551"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ind w:firstLine="540"/>
        <w:contextualSpacing/>
        <w:mirrorIndents/>
        <w:jc w:val="both"/>
        <w:rPr>
          <w:rFonts w:cs="Calibri"/>
          <w:sz w:val="24"/>
          <w:szCs w:val="24"/>
        </w:rPr>
      </w:pPr>
      <w:r w:rsidRPr="00914DAC">
        <w:rPr>
          <w:rFonts w:cs="Calibri"/>
          <w:sz w:val="24"/>
          <w:szCs w:val="24"/>
        </w:rPr>
        <w:t>Переход к инновационному развитию требует концентрации ресурсов и усилий на наиболее перспективных взаимодополняющих группах предприятий, формирующих инновационный потенциал региона и его муниципальных образований, имеющих наиболее высокие возможности роста конкурентоспособности. Формирование и развитие кластеров является эффективным механизмом регионального развития, способствующим привлечению прямых иностранных инвестиций и активизации внешнеэкономической интеграции.</w:t>
      </w:r>
    </w:p>
    <w:p w:rsidR="00C0699D" w:rsidRPr="00914DAC" w:rsidRDefault="00C0699D" w:rsidP="00DB45AA">
      <w:pPr>
        <w:keepNext/>
        <w:widowControl/>
        <w:suppressLineNumbers/>
        <w:suppressAutoHyphens/>
        <w:ind w:firstLine="540"/>
        <w:contextualSpacing/>
        <w:mirrorIndents/>
        <w:jc w:val="both"/>
        <w:rPr>
          <w:rFonts w:cs="Calibri"/>
          <w:sz w:val="24"/>
          <w:szCs w:val="24"/>
        </w:rPr>
      </w:pPr>
      <w:r w:rsidRPr="00914DAC">
        <w:rPr>
          <w:rFonts w:cs="Calibri"/>
          <w:sz w:val="24"/>
          <w:szCs w:val="24"/>
        </w:rPr>
        <w:t>Территориальные кластеры (далее - кластеры) - объединение предприятий, поставщиков оборудования, комплектующих, специализированных производственных и сервисных услуг, научно-исследовательских и образовательных организаций, связанных отношениями территориальной близости и функциональной зависимости в сфере производства и реализации товаров и услуг.</w:t>
      </w:r>
    </w:p>
    <w:p w:rsidR="00C0699D" w:rsidRPr="00914DAC" w:rsidRDefault="000651DC" w:rsidP="00DB45AA">
      <w:pPr>
        <w:keepNext/>
        <w:widowControl/>
        <w:suppressLineNumbers/>
        <w:suppressAutoHyphens/>
        <w:ind w:firstLine="540"/>
        <w:contextualSpacing/>
        <w:mirrorIndents/>
        <w:jc w:val="both"/>
        <w:rPr>
          <w:rFonts w:cs="Calibri"/>
          <w:sz w:val="24"/>
          <w:szCs w:val="24"/>
        </w:rPr>
      </w:pPr>
      <w:hyperlink r:id="rId18" w:history="1">
        <w:r w:rsidR="00C0699D" w:rsidRPr="00914DAC">
          <w:rPr>
            <w:rFonts w:cs="Calibri"/>
            <w:sz w:val="24"/>
            <w:szCs w:val="24"/>
          </w:rPr>
          <w:t>Концепцией</w:t>
        </w:r>
      </w:hyperlink>
      <w:r w:rsidR="00C0699D" w:rsidRPr="00914DAC">
        <w:rPr>
          <w:rFonts w:cs="Calibri"/>
          <w:sz w:val="24"/>
          <w:szCs w:val="24"/>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г. №1662-р, предусматривается создание сети территориально-производственных кластеров, реализующих конкурентный потенциал территорий.</w:t>
      </w:r>
    </w:p>
    <w:p w:rsidR="00C0699D" w:rsidRPr="00914DAC" w:rsidRDefault="00C0699D" w:rsidP="00DB45AA">
      <w:pPr>
        <w:keepNext/>
        <w:widowControl/>
        <w:suppressLineNumbers/>
        <w:suppressAutoHyphens/>
        <w:ind w:firstLine="540"/>
        <w:contextualSpacing/>
        <w:mirrorIndents/>
        <w:jc w:val="both"/>
        <w:rPr>
          <w:rFonts w:cs="Calibri"/>
          <w:sz w:val="24"/>
          <w:szCs w:val="24"/>
        </w:rPr>
      </w:pPr>
      <w:r w:rsidRPr="00914DAC">
        <w:rPr>
          <w:rFonts w:cs="Calibri"/>
          <w:sz w:val="24"/>
          <w:szCs w:val="24"/>
        </w:rPr>
        <w:t>Кластер является проявлением самоорганизации социально-экономического пространства по всем направлениям: факторам производства, технологиям, знаниям, занятости, культурной среде и др. Создание кластеров позволяет связанно и непротиворечиво решать вопросы развития крупных корпораций, малого и среднего бизнеса, научного и кадрового обеспечения производства, развития транспортно-логистической, инновационной и финансовой инфраструктуры.</w:t>
      </w:r>
    </w:p>
    <w:p w:rsidR="00C0699D" w:rsidRPr="00914DAC" w:rsidRDefault="00C0699D" w:rsidP="00DB45AA">
      <w:pPr>
        <w:keepNext/>
        <w:widowControl/>
        <w:suppressLineNumbers/>
        <w:suppressAutoHyphens/>
        <w:ind w:firstLine="540"/>
        <w:contextualSpacing/>
        <w:mirrorIndents/>
        <w:jc w:val="both"/>
        <w:rPr>
          <w:rFonts w:cs="Calibri"/>
          <w:sz w:val="24"/>
          <w:szCs w:val="24"/>
        </w:rPr>
      </w:pPr>
      <w:r w:rsidRPr="00914DAC">
        <w:rPr>
          <w:rFonts w:cs="Calibri"/>
          <w:sz w:val="24"/>
          <w:szCs w:val="24"/>
        </w:rPr>
        <w:t>Центром кластера чаще всего бывают несколько мощных компаний, между которыми при этом сохраняются конкурентные отношения. Этим кластер отличается от картеля или финансовой группы. Концентрация конкурентов, их покупателей и поставщиков способствует росту эффективной специализации производства в регионе. При этом кластер дает работу и множеству мелких фирм и малых предприятий.</w:t>
      </w:r>
    </w:p>
    <w:p w:rsidR="00C0699D" w:rsidRPr="00914DAC" w:rsidRDefault="00C0699D" w:rsidP="00DB45AA">
      <w:pPr>
        <w:keepNext/>
        <w:widowControl/>
        <w:suppressLineNumbers/>
        <w:suppressAutoHyphens/>
        <w:ind w:firstLine="540"/>
        <w:contextualSpacing/>
        <w:mirrorIndents/>
        <w:jc w:val="both"/>
        <w:rPr>
          <w:rFonts w:cs="Calibri"/>
          <w:sz w:val="24"/>
          <w:szCs w:val="24"/>
        </w:rPr>
      </w:pPr>
      <w:r w:rsidRPr="00914DAC">
        <w:rPr>
          <w:rFonts w:cs="Calibri"/>
          <w:sz w:val="24"/>
          <w:szCs w:val="24"/>
        </w:rPr>
        <w:t>Универсальность кластерного подхода проявляется в следующем. Если промышленная политика в ее первоначальном понимании может строиться только на основе имеющегося производства в регионе, то поле для реализации направлений кластерной политики гораздо шире. Кластерный подход может быть применен к промышленному производству, транспортно-логистическому комплексу, туризму, торговле, инновационной инфраструктуре, сфере образования, строительству, агропромышленному комплексу.</w:t>
      </w:r>
    </w:p>
    <w:p w:rsidR="00C0699D" w:rsidRPr="00914DAC" w:rsidRDefault="00C0699D" w:rsidP="00DB45AA">
      <w:pPr>
        <w:keepNext/>
        <w:widowControl/>
        <w:suppressLineNumbers/>
        <w:suppressAutoHyphens/>
        <w:ind w:firstLine="540"/>
        <w:contextualSpacing/>
        <w:mirrorIndents/>
        <w:jc w:val="both"/>
        <w:rPr>
          <w:rFonts w:cs="Calibri"/>
          <w:sz w:val="24"/>
          <w:szCs w:val="24"/>
        </w:rPr>
      </w:pPr>
      <w:r w:rsidRPr="00914DAC">
        <w:rPr>
          <w:rFonts w:cs="Calibri"/>
          <w:sz w:val="24"/>
          <w:szCs w:val="24"/>
        </w:rPr>
        <w:t>Кластер как инструмент регионального развития и развития его муниципальных образований заключается в комплексном решении задач стратегии регионального развития, нацеленной на повышение конкурентоспособности экономики региона, эффективной реализации промышленной политики, перехода на инновационную модель развития, создания конкурентной среды малого и среднего бизнеса во взаимодействии с крупными предприятиями, повышения образовательного уровня, развития региональной инфраструктуры.</w:t>
      </w:r>
    </w:p>
    <w:p w:rsidR="00C0699D" w:rsidRPr="00263551" w:rsidRDefault="00C0699D" w:rsidP="00DB45AA">
      <w:pPr>
        <w:keepNext/>
        <w:widowControl/>
        <w:suppressLineNumbers/>
        <w:suppressAutoHyphens/>
        <w:ind w:firstLine="540"/>
        <w:contextualSpacing/>
        <w:mirrorIndents/>
        <w:jc w:val="both"/>
        <w:rPr>
          <w:rFonts w:cs="Calibri"/>
          <w:sz w:val="24"/>
          <w:szCs w:val="24"/>
        </w:rPr>
      </w:pPr>
      <w:r w:rsidRPr="00263551">
        <w:rPr>
          <w:rFonts w:cs="Calibri"/>
          <w:sz w:val="24"/>
          <w:szCs w:val="24"/>
        </w:rPr>
        <w:t>Для экономики республики кластеры выполнят роль "точек роста" внутреннего рынка, что обеспечит рост конкурентоспособности республики в целом. Кроме того, появится возможность целенаправленной переориентации неконкурентоспособных предприятий региона. В кластере обеспечивается прозрачность вклада предприятия в стоимость конечного продукта, а участие становится понятным для инвестора, то есть решается одна из главных задач - повышение инвестиционной привлекательности региона. Власти получают возможность участия в регулировании инвестиционных потоков и оценке эффективности капитальных вложений, основывающихся на приоритетах социально-экономического развития.</w:t>
      </w:r>
    </w:p>
    <w:p w:rsidR="00C0699D" w:rsidRPr="00914DAC" w:rsidRDefault="00C0699D" w:rsidP="00DB45AA">
      <w:pPr>
        <w:keepNext/>
        <w:widowControl/>
        <w:suppressLineNumbers/>
        <w:suppressAutoHyphens/>
        <w:ind w:firstLine="540"/>
        <w:contextualSpacing/>
        <w:mirrorIndents/>
        <w:jc w:val="both"/>
        <w:rPr>
          <w:rFonts w:cs="Calibri"/>
          <w:sz w:val="24"/>
          <w:szCs w:val="24"/>
        </w:rPr>
      </w:pPr>
      <w:r w:rsidRPr="00914DAC">
        <w:rPr>
          <w:rFonts w:cs="Calibri"/>
          <w:sz w:val="24"/>
          <w:szCs w:val="24"/>
        </w:rPr>
        <w:t xml:space="preserve">В соответствии со Стратегией социально-экономического развития Республики Хакасия до 2020 года одним из комплексных механизмов социально-экономического развития </w:t>
      </w:r>
      <w:r w:rsidRPr="00914DAC">
        <w:rPr>
          <w:rFonts w:cs="Calibri"/>
          <w:sz w:val="24"/>
          <w:szCs w:val="24"/>
        </w:rPr>
        <w:lastRenderedPageBreak/>
        <w:t>республики может быть формирование кластеров в приоритетных видах экономической деятельности.</w:t>
      </w:r>
    </w:p>
    <w:p w:rsidR="00C0699D" w:rsidRPr="00914DAC" w:rsidRDefault="00C0699D" w:rsidP="00DB45AA">
      <w:pPr>
        <w:keepNext/>
        <w:widowControl/>
        <w:suppressLineNumbers/>
        <w:suppressAutoHyphens/>
        <w:ind w:firstLine="540"/>
        <w:contextualSpacing/>
        <w:mirrorIndents/>
        <w:jc w:val="both"/>
        <w:rPr>
          <w:rFonts w:cs="Calibri"/>
          <w:sz w:val="24"/>
          <w:szCs w:val="24"/>
        </w:rPr>
      </w:pPr>
      <w:r w:rsidRPr="00914DAC">
        <w:rPr>
          <w:rFonts w:cs="Calibri"/>
          <w:sz w:val="24"/>
          <w:szCs w:val="24"/>
        </w:rPr>
        <w:t>Территориальные кластеры, являясь новой эффективной формой региональной организации производства и управления им, должны отвечать следующим основным требованиям:</w:t>
      </w:r>
    </w:p>
    <w:p w:rsidR="00C0699D" w:rsidRPr="00914DAC" w:rsidRDefault="00C0699D" w:rsidP="00DB45AA">
      <w:pPr>
        <w:keepNext/>
        <w:widowControl/>
        <w:numPr>
          <w:ilvl w:val="0"/>
          <w:numId w:val="18"/>
        </w:numPr>
        <w:suppressLineNumbers/>
        <w:suppressAutoHyphens/>
        <w:ind w:left="284" w:hanging="284"/>
        <w:contextualSpacing/>
        <w:mirrorIndents/>
        <w:jc w:val="both"/>
        <w:rPr>
          <w:rFonts w:cs="Calibri"/>
          <w:sz w:val="24"/>
          <w:szCs w:val="24"/>
        </w:rPr>
      </w:pPr>
      <w:r w:rsidRPr="00914DAC">
        <w:rPr>
          <w:rFonts w:cs="Calibri"/>
          <w:sz w:val="24"/>
          <w:szCs w:val="24"/>
        </w:rPr>
        <w:t>производить конкурентоспособные в региональном, межрегиональном и национальном масштабах продукцию и услуги;</w:t>
      </w:r>
    </w:p>
    <w:p w:rsidR="00C0699D" w:rsidRPr="00914DAC" w:rsidRDefault="00C0699D" w:rsidP="00DB45AA">
      <w:pPr>
        <w:keepNext/>
        <w:widowControl/>
        <w:numPr>
          <w:ilvl w:val="0"/>
          <w:numId w:val="18"/>
        </w:numPr>
        <w:suppressLineNumbers/>
        <w:suppressAutoHyphens/>
        <w:ind w:left="284" w:hanging="284"/>
        <w:contextualSpacing/>
        <w:mirrorIndents/>
        <w:jc w:val="both"/>
        <w:rPr>
          <w:rFonts w:cs="Calibri"/>
          <w:sz w:val="24"/>
          <w:szCs w:val="24"/>
        </w:rPr>
      </w:pPr>
      <w:r w:rsidRPr="00914DAC">
        <w:rPr>
          <w:rFonts w:cs="Calibri"/>
          <w:sz w:val="24"/>
          <w:szCs w:val="24"/>
        </w:rPr>
        <w:t>осуществлять свою деятельность одновременно на принципах конкуренции и взаимодействия составных частей кластера, которые связаны достижением единой цели;</w:t>
      </w:r>
    </w:p>
    <w:p w:rsidR="00C0699D" w:rsidRPr="00914DAC" w:rsidRDefault="00C0699D" w:rsidP="00DB45AA">
      <w:pPr>
        <w:keepNext/>
        <w:widowControl/>
        <w:numPr>
          <w:ilvl w:val="0"/>
          <w:numId w:val="18"/>
        </w:numPr>
        <w:suppressLineNumbers/>
        <w:suppressAutoHyphens/>
        <w:ind w:left="284" w:hanging="284"/>
        <w:contextualSpacing/>
        <w:mirrorIndents/>
        <w:jc w:val="both"/>
        <w:rPr>
          <w:rFonts w:cs="Calibri"/>
          <w:sz w:val="24"/>
          <w:szCs w:val="24"/>
        </w:rPr>
      </w:pPr>
      <w:r w:rsidRPr="00914DAC">
        <w:rPr>
          <w:rFonts w:cs="Calibri"/>
          <w:sz w:val="24"/>
          <w:szCs w:val="24"/>
        </w:rPr>
        <w:t>быть инновационно</w:t>
      </w:r>
      <w:r w:rsidR="00E92D3D">
        <w:rPr>
          <w:rFonts w:cs="Calibri"/>
          <w:sz w:val="24"/>
          <w:szCs w:val="24"/>
        </w:rPr>
        <w:t xml:space="preserve"> </w:t>
      </w:r>
      <w:r w:rsidRPr="00914DAC">
        <w:rPr>
          <w:rFonts w:cs="Calibri"/>
          <w:sz w:val="24"/>
          <w:szCs w:val="24"/>
        </w:rPr>
        <w:t>ориентированными как с точки зрения используемых технологий, так и с точки зрения управленческих решений;</w:t>
      </w:r>
    </w:p>
    <w:p w:rsidR="00C0699D" w:rsidRPr="00914DAC" w:rsidRDefault="00C0699D" w:rsidP="00DB45AA">
      <w:pPr>
        <w:keepNext/>
        <w:widowControl/>
        <w:numPr>
          <w:ilvl w:val="0"/>
          <w:numId w:val="18"/>
        </w:numPr>
        <w:suppressLineNumbers/>
        <w:suppressAutoHyphens/>
        <w:ind w:left="284" w:hanging="284"/>
        <w:contextualSpacing/>
        <w:mirrorIndents/>
        <w:jc w:val="both"/>
        <w:rPr>
          <w:rFonts w:cs="Calibri"/>
          <w:sz w:val="24"/>
          <w:szCs w:val="24"/>
        </w:rPr>
      </w:pPr>
      <w:r w:rsidRPr="00914DAC">
        <w:rPr>
          <w:rFonts w:cs="Calibri"/>
          <w:sz w:val="24"/>
          <w:szCs w:val="24"/>
        </w:rPr>
        <w:t>включать в себя не только базовые производственные участки и структуры, но также смежные и обеспечивающие сегменты (инфраструктурные, логистические, финансовые, учебные и др.);</w:t>
      </w:r>
    </w:p>
    <w:p w:rsidR="00C0699D" w:rsidRPr="00914DAC" w:rsidRDefault="00C0699D" w:rsidP="00DB45AA">
      <w:pPr>
        <w:keepNext/>
        <w:widowControl/>
        <w:numPr>
          <w:ilvl w:val="0"/>
          <w:numId w:val="18"/>
        </w:numPr>
        <w:suppressLineNumbers/>
        <w:suppressAutoHyphens/>
        <w:ind w:left="284" w:hanging="284"/>
        <w:contextualSpacing/>
        <w:mirrorIndents/>
        <w:jc w:val="both"/>
        <w:rPr>
          <w:rFonts w:cs="Calibri"/>
          <w:sz w:val="24"/>
          <w:szCs w:val="24"/>
        </w:rPr>
      </w:pPr>
      <w:r w:rsidRPr="00914DAC">
        <w:rPr>
          <w:rFonts w:cs="Calibri"/>
          <w:sz w:val="24"/>
          <w:szCs w:val="24"/>
        </w:rPr>
        <w:t>представлять собой региональные "точки роста" и формировать внешний имидж региона.</w:t>
      </w:r>
    </w:p>
    <w:p w:rsidR="00C0699D" w:rsidRPr="00914DAC" w:rsidRDefault="00C0699D" w:rsidP="00DB45AA">
      <w:pPr>
        <w:keepNext/>
        <w:widowControl/>
        <w:suppressLineNumbers/>
        <w:suppressAutoHyphens/>
        <w:ind w:firstLine="540"/>
        <w:contextualSpacing/>
        <w:mirrorIndents/>
        <w:jc w:val="both"/>
        <w:rPr>
          <w:rFonts w:cs="Calibri"/>
          <w:sz w:val="24"/>
          <w:szCs w:val="24"/>
        </w:rPr>
      </w:pPr>
      <w:r w:rsidRPr="00914DAC">
        <w:rPr>
          <w:rFonts w:cs="Calibri"/>
          <w:sz w:val="24"/>
          <w:szCs w:val="24"/>
        </w:rPr>
        <w:t>Исходя из конкурентных преимуществ, оценки потенциалов отраслей региона, проблем экономического и социального развития, а также проводимой политики регионального развития, в рамках развития территориального кластера на территории муниципального образования г.Саяногорск предлагается выделить следующие кластеры:</w:t>
      </w:r>
    </w:p>
    <w:p w:rsidR="00C0699D" w:rsidRPr="00914DAC" w:rsidRDefault="00C0699D" w:rsidP="00DB45AA">
      <w:pPr>
        <w:keepNext/>
        <w:widowControl/>
        <w:numPr>
          <w:ilvl w:val="0"/>
          <w:numId w:val="19"/>
        </w:numPr>
        <w:suppressLineNumbers/>
        <w:suppressAutoHyphens/>
        <w:ind w:left="284" w:hanging="284"/>
        <w:contextualSpacing/>
        <w:mirrorIndents/>
        <w:jc w:val="both"/>
        <w:rPr>
          <w:rFonts w:cs="Calibri"/>
          <w:sz w:val="24"/>
          <w:szCs w:val="24"/>
        </w:rPr>
      </w:pPr>
      <w:r w:rsidRPr="00914DAC">
        <w:rPr>
          <w:rFonts w:cs="Calibri"/>
          <w:sz w:val="24"/>
          <w:szCs w:val="24"/>
        </w:rPr>
        <w:t>топливно-энергетический;</w:t>
      </w:r>
    </w:p>
    <w:p w:rsidR="00C0699D" w:rsidRPr="00914DAC" w:rsidRDefault="00C0699D" w:rsidP="00DB45AA">
      <w:pPr>
        <w:keepNext/>
        <w:widowControl/>
        <w:numPr>
          <w:ilvl w:val="0"/>
          <w:numId w:val="19"/>
        </w:numPr>
        <w:suppressLineNumbers/>
        <w:suppressAutoHyphens/>
        <w:ind w:left="284" w:hanging="284"/>
        <w:contextualSpacing/>
        <w:mirrorIndents/>
        <w:jc w:val="both"/>
        <w:rPr>
          <w:rFonts w:cs="Calibri"/>
          <w:sz w:val="24"/>
          <w:szCs w:val="24"/>
        </w:rPr>
      </w:pPr>
      <w:r w:rsidRPr="00914DAC">
        <w:rPr>
          <w:rFonts w:cs="Calibri"/>
          <w:sz w:val="24"/>
          <w:szCs w:val="24"/>
        </w:rPr>
        <w:t>промышленный;</w:t>
      </w:r>
    </w:p>
    <w:p w:rsidR="00C0699D" w:rsidRPr="00914DAC" w:rsidRDefault="00C0699D" w:rsidP="00DB45AA">
      <w:pPr>
        <w:keepNext/>
        <w:widowControl/>
        <w:numPr>
          <w:ilvl w:val="0"/>
          <w:numId w:val="19"/>
        </w:numPr>
        <w:suppressLineNumbers/>
        <w:suppressAutoHyphens/>
        <w:ind w:left="284" w:hanging="284"/>
        <w:contextualSpacing/>
        <w:mirrorIndents/>
        <w:jc w:val="both"/>
        <w:rPr>
          <w:rFonts w:cs="Calibri"/>
          <w:sz w:val="24"/>
          <w:szCs w:val="24"/>
        </w:rPr>
      </w:pPr>
      <w:r w:rsidRPr="00914DAC">
        <w:rPr>
          <w:rFonts w:cs="Calibri"/>
          <w:sz w:val="24"/>
          <w:szCs w:val="24"/>
        </w:rPr>
        <w:t>строительно-индустриальный;</w:t>
      </w:r>
    </w:p>
    <w:p w:rsidR="00C0699D" w:rsidRPr="00914DAC" w:rsidRDefault="00C0699D" w:rsidP="00DB45AA">
      <w:pPr>
        <w:keepNext/>
        <w:widowControl/>
        <w:numPr>
          <w:ilvl w:val="0"/>
          <w:numId w:val="19"/>
        </w:numPr>
        <w:suppressLineNumbers/>
        <w:suppressAutoHyphens/>
        <w:ind w:left="284" w:hanging="284"/>
        <w:contextualSpacing/>
        <w:mirrorIndents/>
        <w:jc w:val="both"/>
        <w:rPr>
          <w:rFonts w:cs="Calibri"/>
          <w:sz w:val="24"/>
          <w:szCs w:val="24"/>
        </w:rPr>
      </w:pPr>
      <w:r w:rsidRPr="00914DAC">
        <w:rPr>
          <w:rFonts w:cs="Calibri"/>
          <w:sz w:val="24"/>
          <w:szCs w:val="24"/>
        </w:rPr>
        <w:t>транспортно-логистический;</w:t>
      </w:r>
    </w:p>
    <w:p w:rsidR="00C0699D" w:rsidRPr="00914DAC" w:rsidRDefault="00C0699D" w:rsidP="00DB45AA">
      <w:pPr>
        <w:keepNext/>
        <w:widowControl/>
        <w:numPr>
          <w:ilvl w:val="0"/>
          <w:numId w:val="19"/>
        </w:numPr>
        <w:suppressLineNumbers/>
        <w:suppressAutoHyphens/>
        <w:ind w:left="284" w:hanging="284"/>
        <w:contextualSpacing/>
        <w:mirrorIndents/>
        <w:jc w:val="both"/>
        <w:rPr>
          <w:rFonts w:cs="Calibri"/>
          <w:sz w:val="24"/>
          <w:szCs w:val="24"/>
        </w:rPr>
      </w:pPr>
      <w:r w:rsidRPr="00914DAC">
        <w:rPr>
          <w:rFonts w:cs="Calibri"/>
          <w:sz w:val="24"/>
          <w:szCs w:val="24"/>
        </w:rPr>
        <w:t>агропромышленный;</w:t>
      </w:r>
    </w:p>
    <w:p w:rsidR="00C0699D" w:rsidRPr="00914DAC" w:rsidRDefault="00C0699D" w:rsidP="00DB45AA">
      <w:pPr>
        <w:keepNext/>
        <w:widowControl/>
        <w:numPr>
          <w:ilvl w:val="0"/>
          <w:numId w:val="19"/>
        </w:numPr>
        <w:suppressLineNumbers/>
        <w:suppressAutoHyphens/>
        <w:ind w:left="284" w:hanging="284"/>
        <w:contextualSpacing/>
        <w:mirrorIndents/>
        <w:jc w:val="both"/>
        <w:rPr>
          <w:rFonts w:cs="Calibri"/>
          <w:sz w:val="24"/>
          <w:szCs w:val="24"/>
        </w:rPr>
      </w:pPr>
      <w:r w:rsidRPr="00914DAC">
        <w:rPr>
          <w:rFonts w:cs="Calibri"/>
          <w:sz w:val="24"/>
          <w:szCs w:val="24"/>
        </w:rPr>
        <w:t>туристический.</w:t>
      </w:r>
    </w:p>
    <w:p w:rsidR="00C0699D" w:rsidRDefault="00C0699D" w:rsidP="00DB45AA">
      <w:pPr>
        <w:keepNext/>
        <w:widowControl/>
        <w:suppressLineNumbers/>
        <w:suppressAutoHyphens/>
        <w:contextualSpacing/>
        <w:mirrorIndents/>
        <w:rPr>
          <w:rFonts w:cs="Calibri"/>
          <w:sz w:val="10"/>
          <w:szCs w:val="10"/>
        </w:rPr>
      </w:pPr>
    </w:p>
    <w:p w:rsidR="005D1128" w:rsidRPr="005D1128" w:rsidRDefault="005D1128" w:rsidP="00DB45AA">
      <w:pPr>
        <w:keepNext/>
        <w:widowControl/>
        <w:suppressLineNumbers/>
        <w:suppressAutoHyphens/>
        <w:contextualSpacing/>
        <w:mirrorIndents/>
        <w:rPr>
          <w:rFonts w:cs="Calibri"/>
          <w:sz w:val="10"/>
          <w:szCs w:val="10"/>
        </w:rPr>
      </w:pPr>
    </w:p>
    <w:p w:rsidR="00C0699D" w:rsidRPr="00E92D3D" w:rsidRDefault="00C0699D" w:rsidP="00DB45AA">
      <w:pPr>
        <w:keepNext/>
        <w:widowControl/>
        <w:suppressLineNumbers/>
        <w:suppressAutoHyphens/>
        <w:contextualSpacing/>
        <w:mirrorIndents/>
        <w:rPr>
          <w:b/>
          <w:i/>
          <w:sz w:val="24"/>
          <w:szCs w:val="24"/>
        </w:rPr>
      </w:pPr>
      <w:bookmarkStart w:id="52" w:name="Par2302"/>
      <w:bookmarkEnd w:id="52"/>
      <w:r w:rsidRPr="00E92D3D">
        <w:rPr>
          <w:b/>
          <w:i/>
          <w:sz w:val="24"/>
          <w:szCs w:val="24"/>
        </w:rPr>
        <w:t xml:space="preserve">Топливно-энергетический кластер муниципального образования г.Саяногорск </w:t>
      </w:r>
    </w:p>
    <w:p w:rsidR="00C0699D" w:rsidRPr="00263551" w:rsidRDefault="00C0699D" w:rsidP="00DB45AA">
      <w:pPr>
        <w:keepNext/>
        <w:widowControl/>
        <w:suppressLineNumbers/>
        <w:suppressAutoHyphens/>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Производственные мощности топливно-энергетического кластера являются одной из основ потенциала муниципального образования г.Саяногорск по экспорту в другие регионы энергетических ресурсов – электрической энергии. Действующие объекты электроэнергетики (Саяно-Шушенская ГЭС и Майнская ГЭС) позволяют размещать на территории муниципального образования г.Саяногорск и в Республике Хакасия энергоемкие производства. Реализация инфраструктурных проектов, в том числе по восстановлению Саяно-Шушенской ГЭС, по техническому перевооружению и ремонту гидроэнергетического комплекса СШ ГЭС, по строительству каскадного водосброса – Обводного канала, по комплексному техническому перевооружению и реконструкции ПС 220/110/35/10/6 кВ "Означенное-районная" ГПП-1", по телемеханизации ПС 110 кВ  (ГПП-2, ГПП-3, ГПП-4, Знаменка, Стройбаза, Гидролизная) и ряду других, позволяют определить топливно-энергетический кластер как основной кластер для осуществления деятельности и развития всех хозяйствующих субъектов в Республики Хакасия, и как опорный узел транзита электроэнергии, вырабатываемой Саяно-Шушенской ГЭС им. П.С. Непорожнего, в другие регионы России.</w:t>
      </w:r>
    </w:p>
    <w:p w:rsidR="00C0699D" w:rsidRPr="00263551"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contextualSpacing/>
        <w:mirrorIndents/>
        <w:rPr>
          <w:i/>
          <w:sz w:val="24"/>
          <w:szCs w:val="24"/>
        </w:rPr>
      </w:pPr>
      <w:r w:rsidRPr="00914DAC">
        <w:rPr>
          <w:i/>
          <w:sz w:val="24"/>
          <w:szCs w:val="24"/>
        </w:rPr>
        <w:t>Основные тенденции, определяющие развитие кластера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территории муниципального образования г.Саяногорск действует муниципальная программа "Энергосбережение и повышение энергетической эффективности на территории МО г. Саяногорск на 2010 - 2015 годы", утвержденная Постановлением Администрации г. Саяногорска от 30.07.2010 г. №1137, в соответствии с действующей республиканской программой «Энергосбережение и повышение энергоэффективности в Республике Хакасия на 2010-2015 годы и на перспективу до 2020 года», утвержденной Постановлением Правительства Республики Хакасия от 11.12.2012 г. №858.</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Достижение стратегических приоритетов, нацеленных на рост эффективности энергоемкости, происходит за счет технического перевооружения и модернизации производств.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В области электроснабжения в связи с ростом объемов производства и жилищным строительством предполагается инфраструктурное развитие для технологического присоединения новых объектов, расширение возможностей по предоставлению новых энергомощностей.</w:t>
      </w:r>
    </w:p>
    <w:p w:rsidR="00C0699D" w:rsidRPr="00263551"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r w:rsidRPr="00914DAC">
        <w:rPr>
          <w:i/>
          <w:sz w:val="24"/>
          <w:szCs w:val="24"/>
        </w:rPr>
        <w:t>Ключевые участники топливно-энергетического кластера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Ведущими предприятиями топливно-энергетического кластера муниципального образования г.Саяногорск являются филиал ОАО «РусГидро» - «Саяно-Шушенская ГЭС им.П.С.Непорожнего» (комплекс: Саяно-Шушенская ГЭС, Майнская ГЭС и каскадный водосброс Обводного канала), филиал ОАО "МРСК Сибири" - "Хакасэнерго", Хакасское предприятие МЭС - филиал ОАО "ФСК ЕЭС".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Участниками топливно-энергетического кластера муниципального образования г.Саяногорск являются и предприятия, осуществляющие теплоснабжение и энергообеспечение населенных пунктов, входящих в муниципальное образование г.Саяногорск. Выработку тепловой энергии на территории муниципального образования г.Саяногорск осуществляет </w:t>
      </w:r>
      <w:r w:rsidRPr="00263551">
        <w:rPr>
          <w:sz w:val="24"/>
          <w:szCs w:val="24"/>
        </w:rPr>
        <w:t>обособленное подразделение ЗАО «Байкалэнерго» - «Саяногорские тепловые сети».</w:t>
      </w:r>
      <w:r w:rsidRPr="00914DAC">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Выполнение ключевыми участниками кластера развития, строительства и реконструкции объектов энергетической и теплоснабжающей инфраструктуры простимулирует спрос на услуги сопутствующих предприятий. Мультипликативный эффект будет наблюдаться и в сфере электро- и теплоснабжения в связи с новым жилищным и промышленным строительством.</w:t>
      </w:r>
    </w:p>
    <w:p w:rsidR="00C0699D" w:rsidRPr="00263551" w:rsidRDefault="00C0699D" w:rsidP="00DB45AA">
      <w:pPr>
        <w:keepNext/>
        <w:widowControl/>
        <w:suppressLineNumbers/>
        <w:suppressAutoHyphens/>
        <w:ind w:firstLine="709"/>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r w:rsidRPr="00914DAC">
        <w:rPr>
          <w:i/>
          <w:sz w:val="24"/>
          <w:szCs w:val="24"/>
        </w:rPr>
        <w:t>Научно-образовательная инфраструктура кластера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Подготовка специалистов для энергетического кластера ведется в Саяно-Шушенском филиале ФГАОУ ВПО "Сибирский федеральный университет". Кроме того, предприятиями кластера востребованы выпускники учреждений среднего профессионального образования «Саяногорский политехнический техникум», расположенный на территории муниципального образования г.Саяногорск и другими высшими учебными заведениями и учреждениями среднего профессионального образования Республики Хакасия.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Перспективы развития топливно-энергетического кластера в муниципальном образовании г.Саяногорск связаны в первую очередь с мощностью энергетической инфраструктуры, дальнейшим формированием топливно-энергетического комплекса республики.</w:t>
      </w:r>
    </w:p>
    <w:p w:rsidR="00C0699D" w:rsidRPr="00263551" w:rsidRDefault="00C0699D" w:rsidP="00DB45AA">
      <w:pPr>
        <w:keepNext/>
        <w:widowControl/>
        <w:suppressLineNumbers/>
        <w:suppressAutoHyphens/>
        <w:ind w:firstLine="709"/>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53" w:name="Par2988"/>
      <w:bookmarkEnd w:id="53"/>
      <w:r w:rsidRPr="00914DAC">
        <w:rPr>
          <w:i/>
          <w:sz w:val="24"/>
          <w:szCs w:val="24"/>
        </w:rPr>
        <w:t>Взаимосвязи с другими кластерами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Предприятия топливно-энергетического кластера обеспечивают производство и реализацию продукции на предприятиях Республики Хакасия в целом  и на территории муниципального образования г.Саяногорск в частности на продукцию и услуги всех хозяйствующих субъектов (промышленности, коммунального хозяйства, торговли и всех других видов экономической деятельности), что в последствие обеспечивает развитие других кластеров.</w:t>
      </w:r>
    </w:p>
    <w:p w:rsidR="00C0699D" w:rsidRPr="00263551"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54" w:name="Par2992"/>
      <w:bookmarkEnd w:id="54"/>
      <w:r w:rsidRPr="00914DAC">
        <w:rPr>
          <w:i/>
          <w:sz w:val="24"/>
          <w:szCs w:val="24"/>
        </w:rPr>
        <w:t>Крупные инвестиционные проекты</w:t>
      </w:r>
    </w:p>
    <w:p w:rsidR="00C0699D" w:rsidRDefault="00C0699D" w:rsidP="00DB45AA">
      <w:pPr>
        <w:keepNext/>
        <w:widowControl/>
        <w:suppressLineNumbers/>
        <w:suppressAutoHyphens/>
        <w:ind w:firstLine="709"/>
        <w:contextualSpacing/>
        <w:mirrorIndents/>
        <w:jc w:val="both"/>
        <w:rPr>
          <w:sz w:val="24"/>
          <w:szCs w:val="24"/>
        </w:rPr>
      </w:pPr>
      <w:r w:rsidRPr="00914DAC">
        <w:rPr>
          <w:sz w:val="24"/>
          <w:szCs w:val="24"/>
        </w:rPr>
        <w:t>В рамках развития топливно-энергетического кластера на территории муниципального образования г.Саяногорск планируется реализация 4-х основных инвестиционных проектов:</w:t>
      </w:r>
    </w:p>
    <w:p w:rsidR="00E92D3D" w:rsidRPr="00263551" w:rsidRDefault="00E92D3D" w:rsidP="00DB45AA">
      <w:pPr>
        <w:keepNext/>
        <w:widowControl/>
        <w:suppressLineNumbers/>
        <w:suppressAutoHyphens/>
        <w:ind w:firstLine="709"/>
        <w:contextualSpacing/>
        <w:mirrorIndents/>
        <w:jc w:val="both"/>
        <w:rPr>
          <w:sz w:val="10"/>
          <w:szCs w:val="10"/>
        </w:rPr>
      </w:pPr>
    </w:p>
    <w:tbl>
      <w:tblPr>
        <w:tblW w:w="97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43"/>
        <w:gridCol w:w="3118"/>
        <w:gridCol w:w="1418"/>
        <w:gridCol w:w="1418"/>
      </w:tblGrid>
      <w:tr w:rsidR="00C0699D" w:rsidRPr="00914DAC" w:rsidTr="00E92D3D">
        <w:trPr>
          <w:trHeight w:val="20"/>
          <w:tblHeader/>
        </w:trPr>
        <w:tc>
          <w:tcPr>
            <w:tcW w:w="3843" w:type="dxa"/>
            <w:vAlign w:val="center"/>
          </w:tcPr>
          <w:p w:rsidR="00C0699D" w:rsidRPr="00914DAC" w:rsidRDefault="00C0699D" w:rsidP="00DB45AA">
            <w:pPr>
              <w:keepNext/>
              <w:widowControl/>
              <w:suppressLineNumbers/>
              <w:suppressAutoHyphens/>
              <w:contextualSpacing/>
              <w:mirrorIndents/>
              <w:jc w:val="center"/>
            </w:pPr>
            <w:bookmarkStart w:id="55" w:name="Par2999"/>
            <w:bookmarkEnd w:id="55"/>
            <w:r w:rsidRPr="00914DAC">
              <w:t>Наименование инвестиционного проекта</w:t>
            </w:r>
          </w:p>
        </w:tc>
        <w:tc>
          <w:tcPr>
            <w:tcW w:w="3118" w:type="dxa"/>
            <w:vAlign w:val="center"/>
          </w:tcPr>
          <w:p w:rsidR="00C0699D" w:rsidRPr="00914DAC" w:rsidRDefault="00C0699D" w:rsidP="00DB45AA">
            <w:pPr>
              <w:keepNext/>
              <w:widowControl/>
              <w:suppressLineNumbers/>
              <w:suppressAutoHyphens/>
              <w:contextualSpacing/>
              <w:mirrorIndents/>
              <w:jc w:val="center"/>
            </w:pPr>
            <w:r w:rsidRPr="00914DAC">
              <w:t>Инициатор инвестиционного проекта</w:t>
            </w:r>
          </w:p>
        </w:tc>
        <w:tc>
          <w:tcPr>
            <w:tcW w:w="1418" w:type="dxa"/>
            <w:vAlign w:val="center"/>
          </w:tcPr>
          <w:p w:rsidR="00C0699D" w:rsidRPr="00914DAC" w:rsidRDefault="00C0699D" w:rsidP="00DB45AA">
            <w:pPr>
              <w:keepNext/>
              <w:widowControl/>
              <w:suppressLineNumbers/>
              <w:suppressAutoHyphens/>
              <w:contextualSpacing/>
              <w:mirrorIndents/>
              <w:jc w:val="center"/>
            </w:pPr>
            <w:r w:rsidRPr="00914DAC">
              <w:t>Сроки реализации, годы</w:t>
            </w:r>
          </w:p>
        </w:tc>
        <w:tc>
          <w:tcPr>
            <w:tcW w:w="1418" w:type="dxa"/>
            <w:vAlign w:val="center"/>
          </w:tcPr>
          <w:p w:rsidR="00C0699D" w:rsidRPr="00914DAC" w:rsidRDefault="00C0699D" w:rsidP="00DB45AA">
            <w:pPr>
              <w:keepNext/>
              <w:widowControl/>
              <w:suppressLineNumbers/>
              <w:suppressAutoHyphens/>
              <w:contextualSpacing/>
              <w:mirrorIndents/>
              <w:jc w:val="center"/>
              <w:rPr>
                <w:bCs/>
              </w:rPr>
            </w:pPr>
            <w:r w:rsidRPr="00914DAC">
              <w:t>Стоимость проекта, млн.рублей</w:t>
            </w:r>
          </w:p>
        </w:tc>
      </w:tr>
      <w:tr w:rsidR="00C0699D" w:rsidRPr="00914DAC" w:rsidTr="00B80B61">
        <w:trPr>
          <w:trHeight w:val="20"/>
        </w:trPr>
        <w:tc>
          <w:tcPr>
            <w:tcW w:w="3843"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Комплексное восстановление Саяно-Шушенской ГЭС</w:t>
            </w:r>
          </w:p>
        </w:tc>
        <w:tc>
          <w:tcPr>
            <w:tcW w:w="3118"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Филиал ПАО "РусГидро" – «Саяно-Шушенская ГЭС имени П.С.Непорожнего»</w:t>
            </w:r>
          </w:p>
        </w:tc>
        <w:tc>
          <w:tcPr>
            <w:tcW w:w="1418"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2009-2016гг.</w:t>
            </w:r>
          </w:p>
        </w:tc>
        <w:tc>
          <w:tcPr>
            <w:tcW w:w="1418" w:type="dxa"/>
            <w:vAlign w:val="center"/>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40 981,0</w:t>
            </w:r>
          </w:p>
        </w:tc>
      </w:tr>
      <w:tr w:rsidR="00C0699D" w:rsidRPr="00914DAC" w:rsidTr="00B80B61">
        <w:trPr>
          <w:trHeight w:val="20"/>
        </w:trPr>
        <w:tc>
          <w:tcPr>
            <w:tcW w:w="3843"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Техническое перевооружение и реконструкция гидроэнергетического комплекса</w:t>
            </w:r>
          </w:p>
        </w:tc>
        <w:tc>
          <w:tcPr>
            <w:tcW w:w="3118"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Филиал ПАО "РусГидро" – «Саяно-Шушенская ГЭС имени П.С.Непорожнего»</w:t>
            </w:r>
          </w:p>
        </w:tc>
        <w:tc>
          <w:tcPr>
            <w:tcW w:w="1418"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2010-2024гг.</w:t>
            </w:r>
          </w:p>
        </w:tc>
        <w:tc>
          <w:tcPr>
            <w:tcW w:w="1418" w:type="dxa"/>
            <w:vAlign w:val="center"/>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27 024,4</w:t>
            </w:r>
          </w:p>
        </w:tc>
      </w:tr>
      <w:tr w:rsidR="00C0699D" w:rsidRPr="00914DAC" w:rsidTr="00B80B61">
        <w:trPr>
          <w:trHeight w:val="20"/>
        </w:trPr>
        <w:tc>
          <w:tcPr>
            <w:tcW w:w="3843"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 xml:space="preserve">Комплексная реконструкция Майнского гидроузла. Реконструкция плотины Майнского гидроузла с </w:t>
            </w:r>
            <w:r w:rsidRPr="00914DAC">
              <w:rPr>
                <w:sz w:val="22"/>
                <w:szCs w:val="22"/>
              </w:rPr>
              <w:lastRenderedPageBreak/>
              <w:t>созданием двух водосливных пролетов (потребность на ПСД и РД)</w:t>
            </w:r>
          </w:p>
        </w:tc>
        <w:tc>
          <w:tcPr>
            <w:tcW w:w="3118"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lastRenderedPageBreak/>
              <w:t>Филиал ПАО "РусГидро" – «Саяно-Шушенская ГЭС имени П.С.Непорожнего»</w:t>
            </w:r>
          </w:p>
        </w:tc>
        <w:tc>
          <w:tcPr>
            <w:tcW w:w="1418"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2013-2025гг.</w:t>
            </w:r>
          </w:p>
        </w:tc>
        <w:tc>
          <w:tcPr>
            <w:tcW w:w="1418" w:type="dxa"/>
            <w:vAlign w:val="center"/>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1 258,7</w:t>
            </w:r>
          </w:p>
        </w:tc>
      </w:tr>
      <w:tr w:rsidR="00C0699D" w:rsidRPr="00914DAC" w:rsidTr="00B80B61">
        <w:trPr>
          <w:trHeight w:val="20"/>
        </w:trPr>
        <w:tc>
          <w:tcPr>
            <w:tcW w:w="3843"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lastRenderedPageBreak/>
              <w:t>Достройка Саяно-Шушенского гидроэнергетического комплекса</w:t>
            </w:r>
          </w:p>
        </w:tc>
        <w:tc>
          <w:tcPr>
            <w:tcW w:w="3118"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Филиал ПАО "РусГидро" – «Саяно-Шушенская ГЭС имени П.С.Непорожнего»</w:t>
            </w:r>
          </w:p>
        </w:tc>
        <w:tc>
          <w:tcPr>
            <w:tcW w:w="1418"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2009-2018гг.</w:t>
            </w:r>
          </w:p>
        </w:tc>
        <w:tc>
          <w:tcPr>
            <w:tcW w:w="1418" w:type="dxa"/>
            <w:vAlign w:val="center"/>
          </w:tcPr>
          <w:p w:rsidR="00C0699D" w:rsidRPr="00914DAC" w:rsidRDefault="00C0699D" w:rsidP="00DB45AA">
            <w:pPr>
              <w:keepNext/>
              <w:widowControl/>
              <w:suppressLineNumbers/>
              <w:suppressAutoHyphens/>
              <w:contextualSpacing/>
              <w:mirrorIndents/>
              <w:jc w:val="center"/>
              <w:rPr>
                <w:bCs/>
                <w:sz w:val="22"/>
                <w:szCs w:val="22"/>
              </w:rPr>
            </w:pPr>
            <w:r w:rsidRPr="00914DAC">
              <w:rPr>
                <w:bCs/>
                <w:sz w:val="22"/>
                <w:szCs w:val="22"/>
              </w:rPr>
              <w:t>4 766,7</w:t>
            </w:r>
          </w:p>
        </w:tc>
      </w:tr>
    </w:tbl>
    <w:p w:rsidR="00C0699D" w:rsidRDefault="00C0699D" w:rsidP="00DB45AA">
      <w:pPr>
        <w:keepNext/>
        <w:widowControl/>
        <w:suppressLineNumbers/>
        <w:suppressAutoHyphens/>
        <w:contextualSpacing/>
        <w:mirrorIndents/>
        <w:rPr>
          <w:sz w:val="10"/>
          <w:szCs w:val="10"/>
        </w:rPr>
      </w:pPr>
    </w:p>
    <w:p w:rsidR="005D1128" w:rsidRPr="005D1128" w:rsidRDefault="005D1128" w:rsidP="00DB45AA">
      <w:pPr>
        <w:keepNext/>
        <w:widowControl/>
        <w:suppressLineNumbers/>
        <w:suppressAutoHyphens/>
        <w:contextualSpacing/>
        <w:mirrorIndents/>
        <w:rPr>
          <w:sz w:val="10"/>
          <w:szCs w:val="10"/>
        </w:rPr>
      </w:pPr>
    </w:p>
    <w:p w:rsidR="00C0699D" w:rsidRPr="00E92D3D" w:rsidRDefault="00C0699D" w:rsidP="00DB45AA">
      <w:pPr>
        <w:keepNext/>
        <w:widowControl/>
        <w:suppressLineNumbers/>
        <w:suppressAutoHyphens/>
        <w:contextualSpacing/>
        <w:mirrorIndents/>
        <w:rPr>
          <w:b/>
          <w:i/>
          <w:sz w:val="24"/>
          <w:szCs w:val="24"/>
        </w:rPr>
      </w:pPr>
      <w:r w:rsidRPr="00E92D3D">
        <w:rPr>
          <w:b/>
          <w:i/>
          <w:sz w:val="24"/>
          <w:szCs w:val="24"/>
        </w:rPr>
        <w:t xml:space="preserve">Промышленный кластер муниципального образования г.Саяногорск </w:t>
      </w:r>
    </w:p>
    <w:p w:rsidR="00C0699D" w:rsidRPr="00263551"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Промышленные производственные предприятия и организации составляют наибольший сегмент экономики муниципального образования г.Саяногорск, они  являются основными налогоплательщиками, их эффективное функционирование по производству продукции обеспечивает существенный прирост валового регионального продукта (формирует наибольшую добавленную стоимость) и играет решающую роль в реализации достижений научно-технического прогресса во всех областях хозяйства.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На территории муниципального образования г.Саяногорск расположены стратегически важные объекты промышленности Российской Федерации: предприятия компании РУСАЛ («РУСАЛ-Саяногорский алюминиевый завод», «Хакасский алюминиевый завод», «РУСАЛ-САЯНАЛ») и предприятия компании «РусГидро» («Саяно-Шушенская ГЭС им.П.С.Непрожнего», «Гидроэнергомонтаж» и др.). Стабильная и безопасная работа данных предприятий является одной их главных задач Республики Хакасия и России. </w:t>
      </w:r>
    </w:p>
    <w:p w:rsidR="00C0699D" w:rsidRPr="00263551"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56" w:name="Par2852"/>
      <w:bookmarkEnd w:id="56"/>
      <w:r w:rsidRPr="00914DAC">
        <w:rPr>
          <w:i/>
          <w:sz w:val="24"/>
          <w:szCs w:val="24"/>
        </w:rPr>
        <w:t>Основные тенденции, определяющие развитие кластера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Одним их приоритетных направлений развития Южного пояса Сибирского макрорегиона, к которому относится Республика Хакасия, является строительство и реконструкция на качественно новой технологической основе машино- и приборостроительных предприятий, ориентированных на выпуск инновационной продукции, современных агрегатов, приборов, машин, оборудования и конструкций для добывающей, перерабатывающей и энергетической промышленности Сибири и Дальнего Востока.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Развитие промышленного кластера на территории муниципального образования г.Саяногорск возможно путем реализации нового проекта – «Создание промышленного парка» на незадействованной производственной инвестиционной площадке бывшего завода КСРЗ, площадью - </w:t>
      </w:r>
      <w:smartTag w:uri="urn:schemas-microsoft-com:office:smarttags" w:element="metricconverter">
        <w:smartTagPr>
          <w:attr w:name="ProductID" w:val="84,1 га"/>
        </w:smartTagPr>
        <w:r w:rsidRPr="00914DAC">
          <w:rPr>
            <w:sz w:val="24"/>
            <w:szCs w:val="24"/>
          </w:rPr>
          <w:t>84,1 га</w:t>
        </w:r>
      </w:smartTag>
      <w:r w:rsidRPr="00914DAC">
        <w:rPr>
          <w:sz w:val="24"/>
          <w:szCs w:val="24"/>
        </w:rPr>
        <w:t>, в черте города Саяногорска, обеспечен</w:t>
      </w:r>
      <w:r w:rsidR="00E92D3D">
        <w:rPr>
          <w:sz w:val="24"/>
          <w:szCs w:val="24"/>
        </w:rPr>
        <w:t>ной</w:t>
      </w:r>
      <w:r w:rsidRPr="00914DAC">
        <w:rPr>
          <w:sz w:val="24"/>
          <w:szCs w:val="24"/>
        </w:rPr>
        <w:t xml:space="preserve"> инфраструктурой и транспортно</w:t>
      </w:r>
      <w:r w:rsidR="00E92D3D">
        <w:rPr>
          <w:sz w:val="24"/>
          <w:szCs w:val="24"/>
        </w:rPr>
        <w:t>й</w:t>
      </w:r>
      <w:r w:rsidRPr="00914DAC">
        <w:rPr>
          <w:sz w:val="24"/>
          <w:szCs w:val="24"/>
        </w:rPr>
        <w:t xml:space="preserve"> доступн</w:t>
      </w:r>
      <w:r w:rsidR="00E92D3D">
        <w:rPr>
          <w:sz w:val="24"/>
          <w:szCs w:val="24"/>
        </w:rPr>
        <w:t>остью</w:t>
      </w:r>
      <w:r w:rsidRPr="00914DAC">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Размещение в промышленном парке резидентов различных видов экономической деятельности и создание для них производственной и коммунальной инфраструктуры, возможно создание новых предприятий.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Стратегическими приоритетами развития Республики Хакасия в соответствии с программой "Социально-экономическое развитие Республики Хакасия на 2011-2016 годы" являются организация новых производств и модернизация (реконструкция) действующих предприятий.</w:t>
      </w:r>
    </w:p>
    <w:p w:rsidR="00C0699D" w:rsidRPr="00263551"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57" w:name="Par2861"/>
      <w:bookmarkStart w:id="58" w:name="Par2870"/>
      <w:bookmarkEnd w:id="57"/>
      <w:bookmarkEnd w:id="58"/>
      <w:r w:rsidRPr="00914DAC">
        <w:rPr>
          <w:i/>
          <w:sz w:val="24"/>
          <w:szCs w:val="24"/>
        </w:rPr>
        <w:t>Научно-образовательная инфраструктура кластера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Подготовка специалистов для промышленного кластера ведется в Хакасском техническом институте - филиала ФГАОУ ВПО "Сибирский федеральный университет", в Саяно-Шушенском филиале ВПО "Сибирский федеральный университет". Кроме того, предприятиями кластера востребованы выпускники среднего профессионального образования – «Саяногорский политехнический техникум», расположенный на территории муниципального образования г.Саяногорск.</w:t>
      </w:r>
    </w:p>
    <w:p w:rsidR="00C0699D" w:rsidRPr="00263551"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59" w:name="Par2874"/>
      <w:bookmarkStart w:id="60" w:name="Par2880"/>
      <w:bookmarkEnd w:id="59"/>
      <w:bookmarkEnd w:id="60"/>
      <w:r w:rsidRPr="00914DAC">
        <w:rPr>
          <w:i/>
          <w:sz w:val="24"/>
          <w:szCs w:val="24"/>
        </w:rPr>
        <w:t>Взаимосвязи с другими кластерами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Предприятия и организации промышленного кластера производят продукцию, выполняют работы и услуги различных сфер деятельности, и на прямую связаны со всеми другими кластерами и дают «толчок» для их развития, также непосредственно участвуют в реализации достижений научно-технического прогресса во всех областях хозяйства.</w:t>
      </w:r>
    </w:p>
    <w:p w:rsidR="00C0699D" w:rsidRPr="00263551"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61" w:name="Par2884"/>
      <w:bookmarkEnd w:id="61"/>
      <w:r w:rsidRPr="00914DAC">
        <w:rPr>
          <w:i/>
          <w:sz w:val="24"/>
          <w:szCs w:val="24"/>
        </w:rPr>
        <w:lastRenderedPageBreak/>
        <w:t>Крупные инвестиционные проекты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рамках развития промышленного кластера на территории муниципального образования г.Саяногорск предлагается 1 инвестиционное предложение: </w:t>
      </w:r>
    </w:p>
    <w:p w:rsidR="00C0699D" w:rsidRPr="00263551" w:rsidRDefault="00C0699D" w:rsidP="00DB45AA">
      <w:pPr>
        <w:keepNext/>
        <w:widowControl/>
        <w:suppressLineNumbers/>
        <w:suppressAutoHyphens/>
        <w:contextualSpacing/>
        <w:mirrorIndents/>
        <w:rPr>
          <w:sz w:val="10"/>
          <w:szCs w:val="10"/>
        </w:rPr>
      </w:pPr>
    </w:p>
    <w:tbl>
      <w:tblPr>
        <w:tblW w:w="97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8"/>
        <w:gridCol w:w="2551"/>
        <w:gridCol w:w="1466"/>
        <w:gridCol w:w="1512"/>
      </w:tblGrid>
      <w:tr w:rsidR="00C0699D" w:rsidRPr="00914DAC" w:rsidTr="00B80B61">
        <w:trPr>
          <w:trHeight w:val="20"/>
        </w:trPr>
        <w:tc>
          <w:tcPr>
            <w:tcW w:w="4268" w:type="dxa"/>
            <w:vAlign w:val="center"/>
          </w:tcPr>
          <w:p w:rsidR="00C0699D" w:rsidRPr="00914DAC" w:rsidRDefault="00C0699D" w:rsidP="00DB45AA">
            <w:pPr>
              <w:keepNext/>
              <w:widowControl/>
              <w:suppressLineNumbers/>
              <w:suppressAutoHyphens/>
              <w:contextualSpacing/>
              <w:mirrorIndents/>
              <w:jc w:val="center"/>
            </w:pPr>
            <w:r w:rsidRPr="00914DAC">
              <w:t>Наименование инвестиционного проекта</w:t>
            </w:r>
          </w:p>
        </w:tc>
        <w:tc>
          <w:tcPr>
            <w:tcW w:w="2551" w:type="dxa"/>
            <w:vAlign w:val="center"/>
          </w:tcPr>
          <w:p w:rsidR="00C0699D" w:rsidRPr="00914DAC" w:rsidRDefault="00C0699D" w:rsidP="00DB45AA">
            <w:pPr>
              <w:keepNext/>
              <w:widowControl/>
              <w:suppressLineNumbers/>
              <w:suppressAutoHyphens/>
              <w:contextualSpacing/>
              <w:mirrorIndents/>
              <w:jc w:val="center"/>
            </w:pPr>
            <w:r w:rsidRPr="00914DAC">
              <w:t>Инициатор инвестиционного проекта</w:t>
            </w:r>
          </w:p>
        </w:tc>
        <w:tc>
          <w:tcPr>
            <w:tcW w:w="1466" w:type="dxa"/>
            <w:vAlign w:val="center"/>
          </w:tcPr>
          <w:p w:rsidR="00C0699D" w:rsidRPr="00914DAC" w:rsidRDefault="00C0699D" w:rsidP="00DB45AA">
            <w:pPr>
              <w:keepNext/>
              <w:widowControl/>
              <w:suppressLineNumbers/>
              <w:suppressAutoHyphens/>
              <w:contextualSpacing/>
              <w:mirrorIndents/>
              <w:jc w:val="center"/>
            </w:pPr>
            <w:r w:rsidRPr="00914DAC">
              <w:t>Сроки реализации, годы</w:t>
            </w:r>
          </w:p>
        </w:tc>
        <w:tc>
          <w:tcPr>
            <w:tcW w:w="1512" w:type="dxa"/>
            <w:vAlign w:val="center"/>
          </w:tcPr>
          <w:p w:rsidR="00C0699D" w:rsidRPr="00914DAC" w:rsidRDefault="00C0699D" w:rsidP="00DB45AA">
            <w:pPr>
              <w:keepNext/>
              <w:widowControl/>
              <w:suppressLineNumbers/>
              <w:suppressAutoHyphens/>
              <w:contextualSpacing/>
              <w:mirrorIndents/>
              <w:jc w:val="center"/>
              <w:rPr>
                <w:bCs/>
              </w:rPr>
            </w:pPr>
            <w:r w:rsidRPr="00914DAC">
              <w:t>Стоимость проекта, млн.рублей</w:t>
            </w:r>
          </w:p>
        </w:tc>
      </w:tr>
      <w:tr w:rsidR="00C0699D" w:rsidRPr="00914DAC" w:rsidTr="00263551">
        <w:trPr>
          <w:trHeight w:val="451"/>
        </w:trPr>
        <w:tc>
          <w:tcPr>
            <w:tcW w:w="4268" w:type="dxa"/>
            <w:vAlign w:val="center"/>
          </w:tcPr>
          <w:p w:rsidR="00C0699D" w:rsidRPr="00914DAC" w:rsidRDefault="00C0699D" w:rsidP="00DB45AA">
            <w:pPr>
              <w:keepNext/>
              <w:widowControl/>
              <w:suppressLineNumbers/>
              <w:suppressAutoHyphens/>
              <w:contextualSpacing/>
              <w:mirrorIndents/>
              <w:rPr>
                <w:sz w:val="24"/>
                <w:szCs w:val="24"/>
              </w:rPr>
            </w:pPr>
            <w:r w:rsidRPr="00914DAC">
              <w:rPr>
                <w:sz w:val="24"/>
                <w:szCs w:val="24"/>
              </w:rPr>
              <w:t>Создание Промышленного (индустриального) парка</w:t>
            </w:r>
          </w:p>
        </w:tc>
        <w:tc>
          <w:tcPr>
            <w:tcW w:w="2551" w:type="dxa"/>
            <w:vAlign w:val="center"/>
          </w:tcPr>
          <w:p w:rsidR="00C0699D" w:rsidRPr="00914DAC" w:rsidRDefault="00C0699D" w:rsidP="00DB45AA">
            <w:pPr>
              <w:keepNext/>
              <w:widowControl/>
              <w:suppressLineNumbers/>
              <w:suppressAutoHyphens/>
              <w:contextualSpacing/>
              <w:mirrorIndents/>
              <w:jc w:val="center"/>
              <w:rPr>
                <w:sz w:val="24"/>
                <w:szCs w:val="24"/>
              </w:rPr>
            </w:pPr>
            <w:r w:rsidRPr="00914DAC">
              <w:rPr>
                <w:sz w:val="24"/>
                <w:szCs w:val="24"/>
              </w:rPr>
              <w:t>Компания «Саянстрой»</w:t>
            </w:r>
          </w:p>
        </w:tc>
        <w:tc>
          <w:tcPr>
            <w:tcW w:w="1466" w:type="dxa"/>
            <w:vAlign w:val="center"/>
          </w:tcPr>
          <w:p w:rsidR="00C0699D" w:rsidRPr="00914DAC" w:rsidRDefault="00C0699D" w:rsidP="00DB45AA">
            <w:pPr>
              <w:keepNext/>
              <w:widowControl/>
              <w:suppressLineNumbers/>
              <w:suppressAutoHyphens/>
              <w:contextualSpacing/>
              <w:mirrorIndents/>
              <w:jc w:val="center"/>
              <w:rPr>
                <w:sz w:val="24"/>
                <w:szCs w:val="24"/>
              </w:rPr>
            </w:pPr>
            <w:r w:rsidRPr="00914DAC">
              <w:rPr>
                <w:sz w:val="24"/>
                <w:szCs w:val="24"/>
              </w:rPr>
              <w:t>не определен</w:t>
            </w:r>
          </w:p>
        </w:tc>
        <w:tc>
          <w:tcPr>
            <w:tcW w:w="1512" w:type="dxa"/>
            <w:vAlign w:val="center"/>
          </w:tcPr>
          <w:p w:rsidR="00C0699D" w:rsidRPr="00914DAC" w:rsidRDefault="00C0699D" w:rsidP="00DB45AA">
            <w:pPr>
              <w:keepNext/>
              <w:widowControl/>
              <w:suppressLineNumbers/>
              <w:suppressAutoHyphens/>
              <w:contextualSpacing/>
              <w:mirrorIndents/>
              <w:jc w:val="center"/>
              <w:rPr>
                <w:bCs/>
                <w:sz w:val="24"/>
                <w:szCs w:val="24"/>
              </w:rPr>
            </w:pPr>
            <w:r w:rsidRPr="00914DAC">
              <w:rPr>
                <w:bCs/>
                <w:sz w:val="24"/>
                <w:szCs w:val="24"/>
              </w:rPr>
              <w:t>не определена</w:t>
            </w:r>
          </w:p>
        </w:tc>
      </w:tr>
    </w:tbl>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Ожидаемые результаты развития промышленного кластера на территории муниципал</w:t>
      </w:r>
      <w:r w:rsidR="007A38F5">
        <w:rPr>
          <w:sz w:val="24"/>
          <w:szCs w:val="24"/>
        </w:rPr>
        <w:t>ьного образования г.Саяногорск:</w:t>
      </w:r>
    </w:p>
    <w:p w:rsidR="00C0699D" w:rsidRPr="00914DAC" w:rsidRDefault="007A38F5" w:rsidP="00DB45AA">
      <w:pPr>
        <w:keepNext/>
        <w:widowControl/>
        <w:numPr>
          <w:ilvl w:val="0"/>
          <w:numId w:val="70"/>
        </w:numPr>
        <w:suppressLineNumbers/>
        <w:suppressAutoHyphens/>
        <w:ind w:left="142" w:hanging="142"/>
        <w:contextualSpacing/>
        <w:mirrorIndents/>
        <w:jc w:val="both"/>
        <w:rPr>
          <w:sz w:val="24"/>
          <w:szCs w:val="24"/>
        </w:rPr>
      </w:pPr>
      <w:r>
        <w:rPr>
          <w:sz w:val="24"/>
          <w:szCs w:val="24"/>
        </w:rPr>
        <w:t xml:space="preserve">создание новых </w:t>
      </w:r>
      <w:r w:rsidR="00C0699D" w:rsidRPr="00914DAC">
        <w:rPr>
          <w:sz w:val="24"/>
          <w:szCs w:val="24"/>
        </w:rPr>
        <w:t>конкурентоспособн</w:t>
      </w:r>
      <w:r>
        <w:rPr>
          <w:sz w:val="24"/>
          <w:szCs w:val="24"/>
        </w:rPr>
        <w:t xml:space="preserve">ых </w:t>
      </w:r>
      <w:r w:rsidR="00C0699D" w:rsidRPr="00914DAC">
        <w:rPr>
          <w:sz w:val="24"/>
          <w:szCs w:val="24"/>
        </w:rPr>
        <w:t>производ</w:t>
      </w:r>
      <w:r>
        <w:rPr>
          <w:sz w:val="24"/>
          <w:szCs w:val="24"/>
        </w:rPr>
        <w:t xml:space="preserve">ств с выпуском новой </w:t>
      </w:r>
      <w:r w:rsidR="00C0699D" w:rsidRPr="00914DAC">
        <w:rPr>
          <w:sz w:val="24"/>
          <w:szCs w:val="24"/>
        </w:rPr>
        <w:t>продукции;</w:t>
      </w:r>
    </w:p>
    <w:p w:rsidR="00C0699D" w:rsidRPr="00914DAC" w:rsidRDefault="00C0699D" w:rsidP="00DB45AA">
      <w:pPr>
        <w:keepNext/>
        <w:widowControl/>
        <w:numPr>
          <w:ilvl w:val="0"/>
          <w:numId w:val="70"/>
        </w:numPr>
        <w:suppressLineNumbers/>
        <w:suppressAutoHyphens/>
        <w:ind w:left="142" w:hanging="142"/>
        <w:contextualSpacing/>
        <w:mirrorIndents/>
        <w:jc w:val="both"/>
        <w:rPr>
          <w:sz w:val="24"/>
          <w:szCs w:val="24"/>
        </w:rPr>
      </w:pPr>
      <w:r w:rsidRPr="00914DAC">
        <w:rPr>
          <w:sz w:val="24"/>
          <w:szCs w:val="24"/>
        </w:rPr>
        <w:t>интеграция результатов производства, выполнения работ и услуг в другие кластеры, в том числе обеспечение деятельности различных сопутствующих производств;</w:t>
      </w:r>
    </w:p>
    <w:p w:rsidR="00C0699D" w:rsidRPr="00914DAC" w:rsidRDefault="00C0699D" w:rsidP="00DB45AA">
      <w:pPr>
        <w:keepNext/>
        <w:widowControl/>
        <w:numPr>
          <w:ilvl w:val="0"/>
          <w:numId w:val="70"/>
        </w:numPr>
        <w:suppressLineNumbers/>
        <w:suppressAutoHyphens/>
        <w:ind w:left="142" w:hanging="142"/>
        <w:contextualSpacing/>
        <w:mirrorIndents/>
        <w:jc w:val="both"/>
        <w:rPr>
          <w:sz w:val="24"/>
          <w:szCs w:val="24"/>
        </w:rPr>
      </w:pPr>
      <w:r w:rsidRPr="00914DAC">
        <w:rPr>
          <w:sz w:val="24"/>
          <w:szCs w:val="24"/>
        </w:rPr>
        <w:t>эффективное использование подготовленных производственных площадок под размещение высокотехнологичного производства.</w:t>
      </w:r>
    </w:p>
    <w:p w:rsidR="00C0699D" w:rsidRDefault="00C0699D" w:rsidP="00DB45AA">
      <w:pPr>
        <w:keepNext/>
        <w:widowControl/>
        <w:suppressLineNumbers/>
        <w:suppressAutoHyphens/>
        <w:contextualSpacing/>
        <w:mirrorIndents/>
        <w:jc w:val="both"/>
        <w:rPr>
          <w:sz w:val="10"/>
          <w:szCs w:val="10"/>
        </w:rPr>
      </w:pPr>
    </w:p>
    <w:p w:rsidR="005D1128" w:rsidRPr="005D1128" w:rsidRDefault="005D1128" w:rsidP="00DB45AA">
      <w:pPr>
        <w:keepNext/>
        <w:widowControl/>
        <w:suppressLineNumbers/>
        <w:suppressAutoHyphens/>
        <w:contextualSpacing/>
        <w:mirrorIndents/>
        <w:jc w:val="both"/>
        <w:rPr>
          <w:sz w:val="10"/>
          <w:szCs w:val="10"/>
        </w:rPr>
      </w:pPr>
    </w:p>
    <w:p w:rsidR="00C0699D" w:rsidRPr="007342B4" w:rsidRDefault="00C0699D" w:rsidP="00DB45AA">
      <w:pPr>
        <w:keepNext/>
        <w:widowControl/>
        <w:suppressLineNumbers/>
        <w:suppressAutoHyphens/>
        <w:contextualSpacing/>
        <w:mirrorIndents/>
        <w:rPr>
          <w:b/>
          <w:i/>
          <w:sz w:val="24"/>
          <w:szCs w:val="24"/>
        </w:rPr>
      </w:pPr>
      <w:r w:rsidRPr="007342B4">
        <w:rPr>
          <w:b/>
          <w:i/>
          <w:sz w:val="24"/>
          <w:szCs w:val="24"/>
        </w:rPr>
        <w:t xml:space="preserve">Строительно-индустриальный кластер муниципального образования г.Саяногорск </w:t>
      </w:r>
    </w:p>
    <w:p w:rsidR="00C0699D" w:rsidRPr="00914DAC" w:rsidRDefault="00C0699D" w:rsidP="00DB45AA">
      <w:pPr>
        <w:keepNext/>
        <w:widowControl/>
        <w:suppressLineNumbers/>
        <w:suppressAutoHyphens/>
        <w:contextualSpacing/>
        <w:mirrorIndents/>
        <w:jc w:val="both"/>
        <w:rPr>
          <w:rFonts w:cs="Calibri"/>
          <w:sz w:val="10"/>
          <w:szCs w:val="10"/>
        </w:rPr>
      </w:pP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Развитие строительно-индустриального кластера основывается на приоритетах, сформулированных федеральной целевой программой «Жилище» на 2015-2020  годы, утвержденной Постановлением Правительства Российской Федерации от 17.12.2010 №1050, Стратегией развития промышленности строительных материалов и индустриального домостроения на период до 2020 года, утвержденной приказом Министерства регионального развития Российской Федерации от 30.05.2011 №262, Стратегией социально-экономического развития Республики Хакасия до 2020 года и Программой "Социально-экономическое развитие Республики Хакасия на 2011-2016 годы". На территории муниципального образования г.Саяногорск обусловлено реализацией муниципальных программ:</w:t>
      </w:r>
    </w:p>
    <w:p w:rsidR="00C0699D" w:rsidRPr="00914DAC" w:rsidRDefault="00C0699D" w:rsidP="00DB45AA">
      <w:pPr>
        <w:keepNext/>
        <w:widowControl/>
        <w:numPr>
          <w:ilvl w:val="0"/>
          <w:numId w:val="39"/>
        </w:numPr>
        <w:suppressLineNumbers/>
        <w:suppressAutoHyphens/>
        <w:ind w:left="284" w:hanging="284"/>
        <w:contextualSpacing/>
        <w:mirrorIndents/>
        <w:jc w:val="both"/>
        <w:rPr>
          <w:bCs/>
          <w:iCs/>
          <w:sz w:val="24"/>
          <w:szCs w:val="24"/>
        </w:rPr>
      </w:pPr>
      <w:r w:rsidRPr="00914DAC">
        <w:rPr>
          <w:sz w:val="24"/>
          <w:szCs w:val="24"/>
        </w:rPr>
        <w:t>программой «Комплексного развития систем коммунальной инфраструктуры муниципального образования город Саяногорск на 2012-2020 годы» (Решение Совета депутатов муниципального образования город Саяногорск от 24.08.2011 №52);</w:t>
      </w:r>
    </w:p>
    <w:p w:rsidR="00C0699D" w:rsidRPr="00914DAC" w:rsidRDefault="00C0699D" w:rsidP="00DB45AA">
      <w:pPr>
        <w:keepNext/>
        <w:widowControl/>
        <w:numPr>
          <w:ilvl w:val="0"/>
          <w:numId w:val="39"/>
        </w:numPr>
        <w:suppressLineNumbers/>
        <w:suppressAutoHyphens/>
        <w:ind w:left="284" w:hanging="284"/>
        <w:contextualSpacing/>
        <w:mirrorIndents/>
        <w:jc w:val="both"/>
        <w:rPr>
          <w:bCs/>
          <w:iCs/>
          <w:sz w:val="24"/>
          <w:szCs w:val="24"/>
        </w:rPr>
      </w:pPr>
      <w:r w:rsidRPr="00914DAC">
        <w:rPr>
          <w:bCs/>
          <w:iCs/>
          <w:sz w:val="24"/>
          <w:szCs w:val="24"/>
        </w:rPr>
        <w:t>ведомственной муниципальной программой "Капитальный ремонт объектов жилого фонда муниципального образования город Саяногорск на 2012-2014 годы" (Постановление Администрации муниципального образования г.Саяногорск от 23.12.2011 №2637);</w:t>
      </w:r>
    </w:p>
    <w:p w:rsidR="00C0699D" w:rsidRPr="00914DAC" w:rsidRDefault="00C0699D" w:rsidP="00DB45AA">
      <w:pPr>
        <w:keepNext/>
        <w:widowControl/>
        <w:numPr>
          <w:ilvl w:val="0"/>
          <w:numId w:val="39"/>
        </w:numPr>
        <w:suppressLineNumbers/>
        <w:suppressAutoHyphens/>
        <w:ind w:left="284" w:hanging="284"/>
        <w:contextualSpacing/>
        <w:mirrorIndents/>
        <w:jc w:val="both"/>
        <w:rPr>
          <w:bCs/>
          <w:iCs/>
          <w:sz w:val="24"/>
          <w:szCs w:val="24"/>
        </w:rPr>
      </w:pPr>
      <w:r w:rsidRPr="00914DAC">
        <w:rPr>
          <w:bCs/>
          <w:iCs/>
          <w:sz w:val="24"/>
          <w:szCs w:val="24"/>
        </w:rPr>
        <w:t>ведомственной муниципальной программой "Капитальный ремонт и модернизация объектов коммунальной инфраструктуры муниципального образования город Саяногорск на 201</w:t>
      </w:r>
      <w:r w:rsidR="00614368">
        <w:rPr>
          <w:bCs/>
          <w:iCs/>
          <w:sz w:val="24"/>
          <w:szCs w:val="24"/>
        </w:rPr>
        <w:t xml:space="preserve">6 </w:t>
      </w:r>
      <w:r w:rsidRPr="00914DAC">
        <w:rPr>
          <w:bCs/>
          <w:iCs/>
          <w:sz w:val="24"/>
          <w:szCs w:val="24"/>
        </w:rPr>
        <w:t>-</w:t>
      </w:r>
      <w:r w:rsidR="00614368">
        <w:rPr>
          <w:bCs/>
          <w:iCs/>
          <w:sz w:val="24"/>
          <w:szCs w:val="24"/>
        </w:rPr>
        <w:t xml:space="preserve"> </w:t>
      </w:r>
      <w:r w:rsidRPr="00914DAC">
        <w:rPr>
          <w:bCs/>
          <w:iCs/>
          <w:sz w:val="24"/>
          <w:szCs w:val="24"/>
        </w:rPr>
        <w:t>201</w:t>
      </w:r>
      <w:r w:rsidR="00614368">
        <w:rPr>
          <w:bCs/>
          <w:iCs/>
          <w:sz w:val="24"/>
          <w:szCs w:val="24"/>
        </w:rPr>
        <w:t>8</w:t>
      </w:r>
      <w:r w:rsidRPr="00914DAC">
        <w:rPr>
          <w:bCs/>
          <w:iCs/>
          <w:sz w:val="24"/>
          <w:szCs w:val="24"/>
        </w:rPr>
        <w:t xml:space="preserve"> годы" (приложение №2 </w:t>
      </w:r>
      <w:r w:rsidRPr="00914DAC">
        <w:rPr>
          <w:sz w:val="24"/>
          <w:szCs w:val="24"/>
        </w:rPr>
        <w:t>Постановления Администрации муниципального образования г. Саяногорск от 18.12.2013 №1955);</w:t>
      </w:r>
    </w:p>
    <w:p w:rsidR="00C0699D" w:rsidRPr="00914DAC" w:rsidRDefault="00C0699D" w:rsidP="00DB45AA">
      <w:pPr>
        <w:keepNext/>
        <w:widowControl/>
        <w:numPr>
          <w:ilvl w:val="0"/>
          <w:numId w:val="39"/>
        </w:numPr>
        <w:suppressLineNumbers/>
        <w:suppressAutoHyphens/>
        <w:ind w:left="284" w:hanging="284"/>
        <w:contextualSpacing/>
        <w:mirrorIndents/>
        <w:jc w:val="both"/>
        <w:rPr>
          <w:bCs/>
          <w:iCs/>
          <w:sz w:val="24"/>
          <w:szCs w:val="24"/>
        </w:rPr>
      </w:pPr>
      <w:r w:rsidRPr="00914DAC">
        <w:rPr>
          <w:sz w:val="24"/>
          <w:szCs w:val="24"/>
        </w:rPr>
        <w:t>муниципальной программой «Развитие жилищно-коммунального хозяйства и транспортной системы муниципального образования город Саяногорск на 2016</w:t>
      </w:r>
      <w:r w:rsidR="00614368">
        <w:rPr>
          <w:sz w:val="24"/>
          <w:szCs w:val="24"/>
        </w:rPr>
        <w:t xml:space="preserve"> </w:t>
      </w:r>
      <w:r w:rsidRPr="00914DAC">
        <w:rPr>
          <w:sz w:val="24"/>
          <w:szCs w:val="24"/>
        </w:rPr>
        <w:t>-</w:t>
      </w:r>
      <w:r w:rsidR="00614368">
        <w:rPr>
          <w:sz w:val="24"/>
          <w:szCs w:val="24"/>
        </w:rPr>
        <w:t xml:space="preserve"> </w:t>
      </w:r>
      <w:r w:rsidRPr="00914DAC">
        <w:rPr>
          <w:sz w:val="24"/>
          <w:szCs w:val="24"/>
        </w:rPr>
        <w:t>2020 годы»;</w:t>
      </w:r>
    </w:p>
    <w:p w:rsidR="00C0699D" w:rsidRPr="00914DAC" w:rsidRDefault="00C0699D" w:rsidP="00DB45AA">
      <w:pPr>
        <w:keepNext/>
        <w:widowControl/>
        <w:numPr>
          <w:ilvl w:val="0"/>
          <w:numId w:val="39"/>
        </w:numPr>
        <w:suppressLineNumbers/>
        <w:suppressAutoHyphens/>
        <w:ind w:left="284" w:hanging="284"/>
        <w:contextualSpacing/>
        <w:mirrorIndents/>
        <w:jc w:val="both"/>
        <w:rPr>
          <w:bCs/>
          <w:iCs/>
          <w:sz w:val="24"/>
          <w:szCs w:val="24"/>
        </w:rPr>
      </w:pPr>
      <w:r w:rsidRPr="00914DAC">
        <w:rPr>
          <w:bCs/>
          <w:iCs/>
          <w:sz w:val="24"/>
          <w:szCs w:val="24"/>
        </w:rPr>
        <w:t>муниципальной программой "Переселение жителей муниципального образования город Саяногорск из аварийного и непригодного для проживания жилищного фонда в 2013 году" (Постановление Администрации муниципального образования г.Саяногорск от 03.10.2013 №1580);</w:t>
      </w:r>
    </w:p>
    <w:p w:rsidR="00C0699D" w:rsidRPr="00914DAC" w:rsidRDefault="00C0699D" w:rsidP="00DB45AA">
      <w:pPr>
        <w:keepNext/>
        <w:widowControl/>
        <w:numPr>
          <w:ilvl w:val="0"/>
          <w:numId w:val="39"/>
        </w:numPr>
        <w:suppressLineNumbers/>
        <w:suppressAutoHyphens/>
        <w:ind w:left="284" w:hanging="284"/>
        <w:contextualSpacing/>
        <w:mirrorIndents/>
        <w:jc w:val="both"/>
        <w:rPr>
          <w:bCs/>
          <w:iCs/>
          <w:sz w:val="24"/>
          <w:szCs w:val="24"/>
        </w:rPr>
      </w:pPr>
      <w:r w:rsidRPr="00914DAC">
        <w:rPr>
          <w:bCs/>
          <w:iCs/>
          <w:sz w:val="24"/>
          <w:szCs w:val="24"/>
        </w:rPr>
        <w:t>муниципальная программа «Обеспечение жильем молодых семей» на 2016</w:t>
      </w:r>
      <w:r w:rsidR="00614368">
        <w:rPr>
          <w:bCs/>
          <w:iCs/>
          <w:sz w:val="24"/>
          <w:szCs w:val="24"/>
        </w:rPr>
        <w:t xml:space="preserve"> </w:t>
      </w:r>
      <w:r w:rsidRPr="00914DAC">
        <w:rPr>
          <w:bCs/>
          <w:iCs/>
          <w:sz w:val="24"/>
          <w:szCs w:val="24"/>
        </w:rPr>
        <w:t>-</w:t>
      </w:r>
      <w:r w:rsidR="00614368">
        <w:rPr>
          <w:bCs/>
          <w:iCs/>
          <w:sz w:val="24"/>
          <w:szCs w:val="24"/>
        </w:rPr>
        <w:t xml:space="preserve"> </w:t>
      </w:r>
      <w:r w:rsidRPr="00914DAC">
        <w:rPr>
          <w:bCs/>
          <w:iCs/>
          <w:sz w:val="24"/>
          <w:szCs w:val="24"/>
        </w:rPr>
        <w:t>2018 годы».</w:t>
      </w:r>
    </w:p>
    <w:p w:rsidR="00C0699D" w:rsidRPr="00914DAC" w:rsidRDefault="00C0699D" w:rsidP="00DB45AA">
      <w:pPr>
        <w:keepNext/>
        <w:widowControl/>
        <w:suppressLineNumbers/>
        <w:suppressAutoHyphens/>
        <w:ind w:firstLine="709"/>
        <w:contextualSpacing/>
        <w:mirrorIndents/>
        <w:jc w:val="both"/>
        <w:rPr>
          <w:rFonts w:cs="Calibri"/>
          <w:sz w:val="10"/>
          <w:szCs w:val="10"/>
        </w:rPr>
      </w:pP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С учетом темпов развития жилищного строительства (включая виды деятельности "строительство" и "оказание услуг по ремонту и реконструкции зданий и сооружений") и прогноза развития промышленности строительных материалов формирование и развитие строительно-индустриального кластера является "локомотивом" достижения поставленных целей, укрепления связей и стимулирования развития экономики муниципального образования г.Саяногорск.</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Создание кластера, обеспечивающего производство строительных материалов, позволит более эффективно использовать природно-ресурсный потенциал территории муниципального образования г.Саяногорск, которая включает в себя:</w:t>
      </w:r>
    </w:p>
    <w:p w:rsidR="00C0699D" w:rsidRPr="00914DAC" w:rsidRDefault="00C0699D" w:rsidP="00DB45AA">
      <w:pPr>
        <w:keepNext/>
        <w:widowControl/>
        <w:numPr>
          <w:ilvl w:val="0"/>
          <w:numId w:val="39"/>
        </w:numPr>
        <w:suppressLineNumbers/>
        <w:suppressAutoHyphens/>
        <w:ind w:left="284" w:hanging="284"/>
        <w:contextualSpacing/>
        <w:mirrorIndents/>
        <w:jc w:val="both"/>
        <w:rPr>
          <w:sz w:val="24"/>
          <w:szCs w:val="24"/>
        </w:rPr>
      </w:pPr>
      <w:r w:rsidRPr="00914DAC">
        <w:rPr>
          <w:sz w:val="24"/>
          <w:szCs w:val="24"/>
        </w:rPr>
        <w:lastRenderedPageBreak/>
        <w:t>существующую информационную базу по природным полезным ископаемым для производства строительных материалов, в том числе кирпича, песка, гравия, мрамора;</w:t>
      </w:r>
    </w:p>
    <w:p w:rsidR="00C0699D" w:rsidRPr="00914DAC" w:rsidRDefault="00C0699D" w:rsidP="00DB45AA">
      <w:pPr>
        <w:keepNext/>
        <w:widowControl/>
        <w:numPr>
          <w:ilvl w:val="0"/>
          <w:numId w:val="39"/>
        </w:numPr>
        <w:suppressLineNumbers/>
        <w:suppressAutoHyphens/>
        <w:ind w:left="284" w:hanging="284"/>
        <w:contextualSpacing/>
        <w:mirrorIndents/>
        <w:jc w:val="both"/>
        <w:rPr>
          <w:sz w:val="24"/>
          <w:szCs w:val="24"/>
        </w:rPr>
      </w:pPr>
      <w:r w:rsidRPr="00914DAC">
        <w:rPr>
          <w:sz w:val="24"/>
          <w:szCs w:val="24"/>
        </w:rPr>
        <w:t>расположенные в пределах получасовой доступности (от центра города) месторождения мрамора, гравийного карьера, сырья для производства строительных материалов.</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Строительно-индустриальный кластер обеспечен научно-образовательным потенциалом, а также платежеспособным спросом на строящиеся объекты жилищного и промышленного строительства, социальной сферы.</w:t>
      </w:r>
    </w:p>
    <w:p w:rsidR="00C0699D" w:rsidRPr="00263551" w:rsidRDefault="00C0699D" w:rsidP="00DB45AA">
      <w:pPr>
        <w:keepNext/>
        <w:widowControl/>
        <w:suppressLineNumbers/>
        <w:suppressAutoHyphens/>
        <w:ind w:firstLine="709"/>
        <w:contextualSpacing/>
        <w:mirrorIndents/>
        <w:jc w:val="both"/>
        <w:rPr>
          <w:rFonts w:cs="Calibri"/>
          <w:sz w:val="10"/>
          <w:szCs w:val="10"/>
        </w:rPr>
      </w:pPr>
    </w:p>
    <w:p w:rsidR="00C0699D" w:rsidRPr="00914DAC" w:rsidRDefault="00C0699D" w:rsidP="00DB45AA">
      <w:pPr>
        <w:keepNext/>
        <w:widowControl/>
        <w:suppressLineNumbers/>
        <w:suppressAutoHyphens/>
        <w:contextualSpacing/>
        <w:mirrorIndents/>
        <w:rPr>
          <w:rFonts w:cs="Calibri"/>
          <w:i/>
          <w:sz w:val="24"/>
          <w:szCs w:val="24"/>
        </w:rPr>
      </w:pPr>
      <w:bookmarkStart w:id="62" w:name="Par2359"/>
      <w:bookmarkEnd w:id="62"/>
      <w:r w:rsidRPr="00914DAC">
        <w:rPr>
          <w:rFonts w:cs="Calibri"/>
          <w:i/>
          <w:sz w:val="24"/>
          <w:szCs w:val="24"/>
        </w:rPr>
        <w:t>Основные тенденции, определяющие развитие кластера</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Производство строительных материалов является приоритетным и одновременно наиболее привлекательным направлением промышленного развития муниципального образования г.Саяногорск в среднесрочной и долгосрочной перспективе.</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Строительные организации и население муниципального образования г.Саяногорск и Республики Хакасия в целом являются основными потребителями продукции и формируют условия по стимулированию производства строительных материалов и потребления их на месте. Развитие собственной производственной базы строительных материалов обеспечит замкнутость производственных связей внутри строительно-индустриального кластера.</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10"/>
          <w:szCs w:val="10"/>
          <w:u w:val="single"/>
        </w:rPr>
      </w:pP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rPr>
      </w:pPr>
      <w:r w:rsidRPr="00914DAC">
        <w:rPr>
          <w:sz w:val="24"/>
          <w:szCs w:val="24"/>
          <w:u w:val="single"/>
        </w:rPr>
        <w:t>По состоянию на 01.01.2015 года строительную деятельность на территории муниципального образования г. Саяногорск осуществляют 35 строительных организаций</w:t>
      </w:r>
      <w:r w:rsidRPr="00914DAC">
        <w:rPr>
          <w:sz w:val="24"/>
          <w:szCs w:val="24"/>
        </w:rPr>
        <w:t xml:space="preserve">. </w:t>
      </w:r>
    </w:p>
    <w:p w:rsidR="00C0699D" w:rsidRPr="00914DAC" w:rsidRDefault="00C0699D" w:rsidP="00DB45AA">
      <w:pPr>
        <w:keepNext/>
        <w:widowControl/>
        <w:suppressLineNumbers/>
        <w:tabs>
          <w:tab w:val="left" w:pos="567"/>
          <w:tab w:val="left" w:pos="9921"/>
        </w:tabs>
        <w:suppressAutoHyphens/>
        <w:ind w:right="-2" w:firstLine="709"/>
        <w:contextualSpacing/>
        <w:mirrorIndents/>
        <w:jc w:val="both"/>
        <w:rPr>
          <w:sz w:val="24"/>
          <w:szCs w:val="24"/>
        </w:rPr>
      </w:pPr>
      <w:r w:rsidRPr="00914DAC">
        <w:rPr>
          <w:sz w:val="24"/>
          <w:szCs w:val="24"/>
        </w:rPr>
        <w:t xml:space="preserve">Основное направление развития жилищного строительства планируется в северном направлении вдоль автодороги Саяногорск-Абакан. В настоящее время ведется застройка Центрального микрорайона и осваивается пос. Ай -Дай, КСРЗ, и район бывшего аэропорта - это </w:t>
      </w:r>
      <w:r w:rsidR="004E3A7D">
        <w:rPr>
          <w:sz w:val="24"/>
          <w:szCs w:val="24"/>
        </w:rPr>
        <w:t>индивидуальное жилищное строительство</w:t>
      </w:r>
      <w:r w:rsidRPr="00914DAC">
        <w:rPr>
          <w:sz w:val="24"/>
          <w:szCs w:val="24"/>
        </w:rPr>
        <w:t>.</w:t>
      </w:r>
    </w:p>
    <w:p w:rsidR="004E3A7D" w:rsidRPr="00263551" w:rsidRDefault="004E3A7D" w:rsidP="00DB45AA">
      <w:pPr>
        <w:keepNext/>
        <w:widowControl/>
        <w:suppressLineNumbers/>
        <w:suppressAutoHyphens/>
        <w:contextualSpacing/>
        <w:mirrorIndents/>
        <w:rPr>
          <w:sz w:val="10"/>
          <w:szCs w:val="10"/>
          <w:u w:val="single"/>
        </w:rPr>
      </w:pPr>
    </w:p>
    <w:p w:rsidR="00C0699D" w:rsidRPr="00914DAC" w:rsidRDefault="00C0699D" w:rsidP="00DB45AA">
      <w:pPr>
        <w:keepNext/>
        <w:widowControl/>
        <w:suppressLineNumbers/>
        <w:suppressAutoHyphens/>
        <w:contextualSpacing/>
        <w:mirrorIndents/>
        <w:rPr>
          <w:sz w:val="24"/>
          <w:szCs w:val="24"/>
          <w:u w:val="single"/>
        </w:rPr>
      </w:pPr>
      <w:r w:rsidRPr="00914DAC">
        <w:rPr>
          <w:sz w:val="24"/>
          <w:szCs w:val="24"/>
          <w:u w:val="single"/>
        </w:rPr>
        <w:t xml:space="preserve">Динамика ввода в действие общей площади жилых помещений в МО г.Саяногорск </w:t>
      </w:r>
    </w:p>
    <w:p w:rsidR="00C0699D" w:rsidRPr="00914DAC" w:rsidRDefault="00C0699D" w:rsidP="00DB45AA">
      <w:pPr>
        <w:keepNext/>
        <w:widowControl/>
        <w:suppressLineNumbers/>
        <w:tabs>
          <w:tab w:val="left" w:pos="567"/>
          <w:tab w:val="left" w:pos="1363"/>
          <w:tab w:val="left" w:pos="9921"/>
        </w:tabs>
        <w:suppressAutoHyphens/>
        <w:ind w:right="-2" w:firstLine="709"/>
        <w:contextualSpacing/>
        <w:mirrorIndents/>
        <w:jc w:val="both"/>
        <w:rPr>
          <w:sz w:val="24"/>
          <w:szCs w:val="24"/>
        </w:rPr>
      </w:pPr>
      <w:r w:rsidRPr="00914DAC">
        <w:rPr>
          <w:sz w:val="24"/>
          <w:szCs w:val="24"/>
        </w:rPr>
        <w:t xml:space="preserve">В области жилищного строительства МО г.Саяногорск введено в эксплуатацию жилых помещений: в 2010 году – 291 квартира, в 2011 году – 243 квартиры, в 2012 году – 170 квартир (квартиры + ИЖС), в 2013 году – 120 квартир (квартиры и ИЖС), в 2014 году - 189 домовладений общей площадью 23 976 кв.м., в 2015 году - 118 домовладений </w:t>
      </w:r>
      <w:r>
        <w:rPr>
          <w:sz w:val="24"/>
          <w:szCs w:val="24"/>
        </w:rPr>
        <w:t xml:space="preserve">(по данным БТИ) </w:t>
      </w:r>
      <w:r w:rsidRPr="00914DAC">
        <w:rPr>
          <w:sz w:val="24"/>
          <w:szCs w:val="24"/>
        </w:rPr>
        <w:t>общей площадью 14 643 кв.м; переведено нежилых помещений в жилые - 33, общей площадью 2 357 кв.м. Итого введено 17 000 кв.м. жилья.</w:t>
      </w:r>
    </w:p>
    <w:p w:rsidR="00C0699D" w:rsidRPr="00914DAC" w:rsidRDefault="00C0699D" w:rsidP="00DB45AA">
      <w:pPr>
        <w:keepNext/>
        <w:widowControl/>
        <w:suppressLineNumbers/>
        <w:shd w:val="clear" w:color="auto" w:fill="FFFFFF"/>
        <w:suppressAutoHyphens/>
        <w:ind w:firstLine="709"/>
        <w:contextualSpacing/>
        <w:mirrorIndents/>
        <w:jc w:val="both"/>
        <w:rPr>
          <w:sz w:val="24"/>
          <w:szCs w:val="24"/>
        </w:rPr>
      </w:pPr>
      <w:r w:rsidRPr="00914DAC">
        <w:rPr>
          <w:sz w:val="24"/>
          <w:szCs w:val="24"/>
        </w:rPr>
        <w:t>О создании благоприятных условий для привлечения инвестиций и улучшение  инвестиционной привлекательности муниципального образования город Саяногорск говорит положительная динамика создания новых и реконструкция (модернизация) производств, объектов торговли, общественного питания, туризма и инженерной инфраструктуры.</w:t>
      </w:r>
    </w:p>
    <w:p w:rsidR="00C0699D" w:rsidRPr="00914DAC" w:rsidRDefault="00C0699D" w:rsidP="00DB45AA">
      <w:pPr>
        <w:keepNext/>
        <w:widowControl/>
        <w:suppressLineNumbers/>
        <w:shd w:val="clear" w:color="auto" w:fill="FFFFFF"/>
        <w:suppressAutoHyphens/>
        <w:ind w:firstLine="709"/>
        <w:contextualSpacing/>
        <w:mirrorIndents/>
        <w:jc w:val="both"/>
        <w:rPr>
          <w:sz w:val="24"/>
          <w:szCs w:val="24"/>
        </w:rPr>
      </w:pPr>
      <w:r w:rsidRPr="00914DAC">
        <w:rPr>
          <w:b/>
          <w:sz w:val="24"/>
          <w:szCs w:val="24"/>
        </w:rPr>
        <w:t>В 2014 году на территории муниципального образования город Саяногорск  было завершено строительство и введены в эксплуатацию 43 объекта строительства</w:t>
      </w:r>
      <w:r w:rsidRPr="00914DAC">
        <w:rPr>
          <w:sz w:val="24"/>
          <w:szCs w:val="24"/>
        </w:rPr>
        <w:t>, в том числе:</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здание для размещения специальной техники площадью 677 кв.м., (на базе Хакасского филиала ПМЭС ОАО «ФСК ЕЭС»);</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технологическая галерея и склад готовой продукции ОАО «Саянмолоко» площадью 1490 кв.м. с погрузочно-разгрузочной площадкой;</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2 станции технического обслуживания (СТО) площадью 167 кв.м.и 61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СТО с магазином автозапчастей площадью 226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 xml:space="preserve"> пилорама по ул.Дорожная, площадью строения 34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административно-производственное здание на ул.Индустриальной площадью 804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комплекс социально-бытовых услуг в Ленинградском микрорайоне площадью 1305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22 нежилых помещения в МКД с переустройством под офис, магазины с обустройством отдельного входа, общей площадью 1 390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стояночный бокс по ул.Металлургов площадью 290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магазин с гаражом на ул. Энтузиастов, площадью 340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магазин-аптека в Центральном микрорайоне, площадью 112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магазин в Центральном микрорайоне, площадью 1400 кв.м.;</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lastRenderedPageBreak/>
        <w:t xml:space="preserve">и другие административные здания, магазины, склады, автосервисы, автомойки, гаражи для автомобилей. </w:t>
      </w:r>
    </w:p>
    <w:p w:rsidR="00C0699D" w:rsidRPr="00914DAC" w:rsidRDefault="00C0699D" w:rsidP="00DB45AA">
      <w:pPr>
        <w:keepNext/>
        <w:widowControl/>
        <w:suppressLineNumbers/>
        <w:shd w:val="clear" w:color="auto" w:fill="FFFFFF"/>
        <w:suppressAutoHyphens/>
        <w:ind w:firstLine="709"/>
        <w:contextualSpacing/>
        <w:mirrorIndents/>
        <w:jc w:val="both"/>
        <w:rPr>
          <w:sz w:val="24"/>
          <w:szCs w:val="24"/>
        </w:rPr>
      </w:pPr>
      <w:r w:rsidRPr="00914DAC">
        <w:rPr>
          <w:b/>
          <w:sz w:val="24"/>
          <w:szCs w:val="24"/>
        </w:rPr>
        <w:t>В 2015 году на территории муниципального образования город Саяногорск  было завершено строительство и введены в эксплуатацию 22 объекта капитального строительства</w:t>
      </w:r>
      <w:r w:rsidRPr="00914DAC">
        <w:rPr>
          <w:sz w:val="24"/>
          <w:szCs w:val="24"/>
        </w:rPr>
        <w:t>, в том числе:</w:t>
      </w:r>
    </w:p>
    <w:p w:rsidR="00040E72" w:rsidRDefault="00040E72" w:rsidP="00DB45AA">
      <w:pPr>
        <w:keepNext/>
        <w:widowControl/>
        <w:numPr>
          <w:ilvl w:val="0"/>
          <w:numId w:val="68"/>
        </w:numPr>
        <w:suppressLineNumbers/>
        <w:suppressAutoHyphens/>
        <w:ind w:left="284" w:hanging="284"/>
        <w:contextualSpacing/>
        <w:mirrorIndents/>
        <w:jc w:val="both"/>
        <w:rPr>
          <w:sz w:val="24"/>
          <w:szCs w:val="24"/>
        </w:rPr>
      </w:pPr>
      <w:r>
        <w:rPr>
          <w:sz w:val="24"/>
          <w:szCs w:val="24"/>
        </w:rPr>
        <w:t>т</w:t>
      </w:r>
      <w:r w:rsidRPr="00914DAC">
        <w:rPr>
          <w:sz w:val="24"/>
          <w:szCs w:val="24"/>
        </w:rPr>
        <w:t>оргово-развлекательный центр «Спутник» на ул.Шушенская</w:t>
      </w:r>
      <w:r>
        <w:rPr>
          <w:sz w:val="24"/>
          <w:szCs w:val="24"/>
        </w:rPr>
        <w:t xml:space="preserve"> 18</w:t>
      </w:r>
      <w:r w:rsidRPr="00914DAC">
        <w:rPr>
          <w:sz w:val="24"/>
          <w:szCs w:val="24"/>
        </w:rPr>
        <w:t>, здание в 3 этажа общей площадью 12</w:t>
      </w:r>
      <w:r>
        <w:rPr>
          <w:sz w:val="24"/>
          <w:szCs w:val="24"/>
        </w:rPr>
        <w:t xml:space="preserve"> </w:t>
      </w:r>
      <w:r w:rsidRPr="00914DAC">
        <w:rPr>
          <w:sz w:val="24"/>
          <w:szCs w:val="24"/>
        </w:rPr>
        <w:t>000 кв.м. (Компания «КузбассКапиталИнвест»</w:t>
      </w:r>
      <w:r>
        <w:rPr>
          <w:sz w:val="24"/>
          <w:szCs w:val="24"/>
        </w:rPr>
        <w:t xml:space="preserve"> г.Кемерово</w:t>
      </w:r>
      <w:r w:rsidRPr="00914DAC">
        <w:rPr>
          <w:sz w:val="24"/>
          <w:szCs w:val="24"/>
        </w:rPr>
        <w:t>), самый крупный в Саяногорске, при строительстве работали более 150 рабочих разных специальностей. Создано новых рабочих мест более 40 чел. Объект введен в эксплуатацию в июле 2015 года. На 1-2 этажах представлены гипермаркет и более 20 магазинов, на 3-ем этаже зона развлечений для разновозрастного населения города с детскими игровыми зонами, кафе, ресторанов. Предусмотрены к услугам посетителей - 2 кинотеатра. В зоне атриума рядом с входной группой установлен эскалатор на спуск и подъем, а в центре всех этажей вскоре появится панорамный лифт. Выполнены работы по прокладке инженерных сетей внутреннего электро, водо и теплоснабжения, установлена современная система кондиционирования, установлена система автоматического пожаротушения с оповещением. Выполнены работы по благоустройству: произведена планировка прилегающей территории, установлен  бордюрный камень по периметру, дорожное асфальтовое полотно по прилегающей площади более семи тысяч квадратных метров.</w:t>
      </w:r>
    </w:p>
    <w:p w:rsidR="00040E72" w:rsidRDefault="00040E72" w:rsidP="00DB45AA">
      <w:pPr>
        <w:keepNext/>
        <w:widowControl/>
        <w:numPr>
          <w:ilvl w:val="0"/>
          <w:numId w:val="68"/>
        </w:numPr>
        <w:suppressLineNumbers/>
        <w:suppressAutoHyphens/>
        <w:ind w:left="284" w:hanging="284"/>
        <w:contextualSpacing/>
        <w:mirrorIndents/>
        <w:jc w:val="both"/>
        <w:rPr>
          <w:sz w:val="24"/>
          <w:szCs w:val="24"/>
        </w:rPr>
      </w:pPr>
      <w:r>
        <w:rPr>
          <w:sz w:val="24"/>
          <w:szCs w:val="24"/>
        </w:rPr>
        <w:t>о</w:t>
      </w:r>
      <w:r w:rsidR="00C0699D" w:rsidRPr="00914DAC">
        <w:rPr>
          <w:sz w:val="24"/>
          <w:szCs w:val="24"/>
        </w:rPr>
        <w:t>бщественно-торговый центр «Магнит» на ул.Шушенская</w:t>
      </w:r>
      <w:r w:rsidR="00C0699D">
        <w:rPr>
          <w:sz w:val="24"/>
          <w:szCs w:val="24"/>
        </w:rPr>
        <w:t xml:space="preserve"> 10А</w:t>
      </w:r>
      <w:r w:rsidR="00C0699D" w:rsidRPr="00914DAC">
        <w:rPr>
          <w:sz w:val="24"/>
          <w:szCs w:val="24"/>
        </w:rPr>
        <w:t>, здание в 2 этажа (цокольный - складские помещения, 1-ый этаж – торговый зал), здание общей площадью 4</w:t>
      </w:r>
      <w:r w:rsidR="008762FF">
        <w:rPr>
          <w:sz w:val="24"/>
          <w:szCs w:val="24"/>
        </w:rPr>
        <w:t xml:space="preserve"> </w:t>
      </w:r>
      <w:r w:rsidR="00C0699D" w:rsidRPr="00914DAC">
        <w:rPr>
          <w:sz w:val="24"/>
          <w:szCs w:val="24"/>
        </w:rPr>
        <w:t>970 кв.м. (Компания «Тандер» г.Краснодар). Создано новых рабочих мест около 100 чел. Объект введен в эксплуатацию в ноябре 2015 года. Выполнены работы по благоустройству: произведена планировка прилегающей территории 25</w:t>
      </w:r>
      <w:r w:rsidR="008762FF">
        <w:rPr>
          <w:sz w:val="24"/>
          <w:szCs w:val="24"/>
        </w:rPr>
        <w:t xml:space="preserve"> </w:t>
      </w:r>
      <w:r w:rsidR="00C0699D" w:rsidRPr="00914DAC">
        <w:rPr>
          <w:sz w:val="24"/>
          <w:szCs w:val="24"/>
        </w:rPr>
        <w:t>000 кв.м., установлен  бордюрный камень по периметру, дорожное асфальтовое полотно по прилегающей площади, парковочные места, погрузочно-разгрузочный пункт.</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Дом-интернат для пенсионеров и инвалидов (г.Саяногорск, ул.Песочная</w:t>
      </w:r>
      <w:r>
        <w:rPr>
          <w:sz w:val="24"/>
          <w:szCs w:val="24"/>
        </w:rPr>
        <w:t xml:space="preserve"> район церкви</w:t>
      </w:r>
      <w:r w:rsidRPr="00914DAC">
        <w:rPr>
          <w:sz w:val="24"/>
          <w:szCs w:val="24"/>
        </w:rPr>
        <w:t>);</w:t>
      </w:r>
    </w:p>
    <w:p w:rsidR="00040E72" w:rsidRDefault="00040E72" w:rsidP="00DB45AA">
      <w:pPr>
        <w:keepNext/>
        <w:widowControl/>
        <w:numPr>
          <w:ilvl w:val="0"/>
          <w:numId w:val="68"/>
        </w:numPr>
        <w:suppressLineNumbers/>
        <w:suppressAutoHyphens/>
        <w:ind w:left="284" w:hanging="284"/>
        <w:contextualSpacing/>
        <w:mirrorIndents/>
        <w:jc w:val="both"/>
        <w:rPr>
          <w:sz w:val="24"/>
          <w:szCs w:val="24"/>
        </w:rPr>
      </w:pPr>
      <w:r>
        <w:rPr>
          <w:sz w:val="24"/>
          <w:szCs w:val="24"/>
        </w:rPr>
        <w:t>г</w:t>
      </w:r>
      <w:r w:rsidR="00C0699D" w:rsidRPr="00914DAC">
        <w:rPr>
          <w:sz w:val="24"/>
          <w:szCs w:val="24"/>
        </w:rPr>
        <w:t>ородской сквер имени Стриго В.В. между жилыми домами 57-59 Заводского микрорайона, с фонтанами, пешеходным мостом, б</w:t>
      </w:r>
      <w:r w:rsidR="008762FF">
        <w:rPr>
          <w:sz w:val="24"/>
          <w:szCs w:val="24"/>
        </w:rPr>
        <w:t>лагоустроенными местами отдыха, детской игровой площадкой.</w:t>
      </w:r>
    </w:p>
    <w:p w:rsidR="00040E72" w:rsidRDefault="00040E72" w:rsidP="00DB45AA">
      <w:pPr>
        <w:keepNext/>
        <w:widowControl/>
        <w:numPr>
          <w:ilvl w:val="0"/>
          <w:numId w:val="68"/>
        </w:numPr>
        <w:suppressLineNumbers/>
        <w:suppressAutoHyphens/>
        <w:ind w:left="284" w:hanging="284"/>
        <w:contextualSpacing/>
        <w:mirrorIndents/>
        <w:jc w:val="both"/>
        <w:rPr>
          <w:sz w:val="24"/>
          <w:szCs w:val="24"/>
        </w:rPr>
      </w:pPr>
      <w:r>
        <w:rPr>
          <w:sz w:val="24"/>
          <w:szCs w:val="24"/>
        </w:rPr>
        <w:t>с</w:t>
      </w:r>
      <w:r w:rsidR="00C0699D" w:rsidRPr="00914DAC">
        <w:rPr>
          <w:sz w:val="24"/>
          <w:szCs w:val="24"/>
        </w:rPr>
        <w:t>клад временного хранения отработанной футеровки элетролизеров (карта №2) до конца 2015 года (компании «РУСАЛ Саяногорск»).</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ОПКЭ реконструкция для технологий РА-400, РА-500 до конца 2015 года (компании «РУСАЛ Саяногорск»).</w:t>
      </w:r>
    </w:p>
    <w:p w:rsidR="00040E72" w:rsidRDefault="00040E72" w:rsidP="00DB45AA">
      <w:pPr>
        <w:keepNext/>
        <w:widowControl/>
        <w:numPr>
          <w:ilvl w:val="0"/>
          <w:numId w:val="68"/>
        </w:numPr>
        <w:suppressLineNumbers/>
        <w:suppressAutoHyphens/>
        <w:ind w:left="284" w:hanging="284"/>
        <w:contextualSpacing/>
        <w:mirrorIndents/>
        <w:jc w:val="both"/>
        <w:rPr>
          <w:sz w:val="24"/>
          <w:szCs w:val="24"/>
        </w:rPr>
      </w:pPr>
      <w:r>
        <w:rPr>
          <w:sz w:val="24"/>
          <w:szCs w:val="24"/>
        </w:rPr>
        <w:t>т</w:t>
      </w:r>
      <w:r w:rsidR="00C0699D" w:rsidRPr="00914DAC">
        <w:rPr>
          <w:sz w:val="24"/>
          <w:szCs w:val="24"/>
        </w:rPr>
        <w:t>ретья карта шламового поля содовых растворов до конца 2015 года (компании «РУСАЛ Саяногорск»).</w:t>
      </w:r>
    </w:p>
    <w:p w:rsidR="00040E72" w:rsidRDefault="00040E72" w:rsidP="00DB45AA">
      <w:pPr>
        <w:keepNext/>
        <w:widowControl/>
        <w:numPr>
          <w:ilvl w:val="0"/>
          <w:numId w:val="68"/>
        </w:numPr>
        <w:suppressLineNumbers/>
        <w:suppressAutoHyphens/>
        <w:ind w:left="284" w:hanging="284"/>
        <w:contextualSpacing/>
        <w:mirrorIndents/>
        <w:jc w:val="both"/>
        <w:rPr>
          <w:sz w:val="24"/>
          <w:szCs w:val="24"/>
        </w:rPr>
      </w:pPr>
      <w:r>
        <w:rPr>
          <w:sz w:val="24"/>
          <w:szCs w:val="24"/>
        </w:rPr>
        <w:t>п</w:t>
      </w:r>
      <w:r w:rsidR="00C0699D" w:rsidRPr="00914DAC">
        <w:rPr>
          <w:sz w:val="24"/>
          <w:szCs w:val="24"/>
        </w:rPr>
        <w:t xml:space="preserve">ункт приема по заготовке дикоросов в деревне Богословка МО г.Саяногорск </w:t>
      </w:r>
      <w:r w:rsidR="008762FF">
        <w:rPr>
          <w:sz w:val="24"/>
          <w:szCs w:val="24"/>
        </w:rPr>
        <w:t>Союз потребительских обществ Республики Хакасия</w:t>
      </w:r>
      <w:r w:rsidR="00C0699D" w:rsidRPr="00914DAC">
        <w:rPr>
          <w:sz w:val="24"/>
          <w:szCs w:val="24"/>
        </w:rPr>
        <w:t xml:space="preserve"> (</w:t>
      </w:r>
      <w:r w:rsidR="008762FF">
        <w:rPr>
          <w:sz w:val="24"/>
          <w:szCs w:val="24"/>
        </w:rPr>
        <w:t xml:space="preserve">далее - </w:t>
      </w:r>
      <w:r w:rsidR="008762FF" w:rsidRPr="00914DAC">
        <w:rPr>
          <w:sz w:val="24"/>
          <w:szCs w:val="24"/>
        </w:rPr>
        <w:t>Хакпотребсоюз</w:t>
      </w:r>
      <w:r w:rsidR="00C0699D" w:rsidRPr="00914DAC">
        <w:rPr>
          <w:sz w:val="24"/>
          <w:szCs w:val="24"/>
        </w:rPr>
        <w:t>), в целях развития потребкооперации. Организован пункт приема и с 05 мая 2015 года заключен договор Хакпотребсоюзом с ответственным лицом по должности – заготовитель, проживающей в д.Богословка, она ведёт приём (закупку) дикоросов у населения в период заготовки дикоросов: с мая месяца по сентябрь. За этот период было заготовлено и сдано в Хакпотребсоюз: 3 тонны папоротника и 2 тонны лисичек. Цена в период приёма дикоросов составила: за 1кг. папоротника -15 руб., за 1кг. лисичек – 60 руб. В 2015 году отмечена Хакпотребсоюзом высокая урожайность дикоросов и поэтому приём был окончен в августе месяце. В будущем Хакпотребсоюзом запланировано строительство пункта приёма дикоросов в д.Богословка.</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Административно-бытовой комплекс с гостиницей на 30 мест. Период реализации проекта 2010-2016 года. Плановая стоимость проекта 140 млн.рублей (ООО «Автовокзал»).</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 xml:space="preserve">Магазин смешанных товаров (г.Саяногорск, Центральный мкрн., 1з); </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 xml:space="preserve">Магазин смешанных товаров (г.Саяногорск, </w:t>
      </w:r>
      <w:r>
        <w:rPr>
          <w:sz w:val="24"/>
          <w:szCs w:val="24"/>
        </w:rPr>
        <w:t>Заводской</w:t>
      </w:r>
      <w:r w:rsidRPr="00914DAC">
        <w:rPr>
          <w:sz w:val="24"/>
          <w:szCs w:val="24"/>
        </w:rPr>
        <w:t xml:space="preserve"> мкрн., </w:t>
      </w:r>
      <w:r>
        <w:rPr>
          <w:sz w:val="24"/>
          <w:szCs w:val="24"/>
        </w:rPr>
        <w:t>41г</w:t>
      </w:r>
      <w:r w:rsidRPr="00914DAC">
        <w:rPr>
          <w:sz w:val="24"/>
          <w:szCs w:val="24"/>
        </w:rPr>
        <w:t xml:space="preserve">); </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Административно-информационный инновационный центр (р.п.Черемушки, 63</w:t>
      </w:r>
      <w:r>
        <w:rPr>
          <w:sz w:val="24"/>
          <w:szCs w:val="24"/>
        </w:rPr>
        <w:t>, АО «ЦСО СШГЭС»</w:t>
      </w:r>
      <w:r w:rsidRPr="00914DAC">
        <w:rPr>
          <w:sz w:val="24"/>
          <w:szCs w:val="24"/>
        </w:rPr>
        <w:t xml:space="preserve">); </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lastRenderedPageBreak/>
        <w:t xml:space="preserve">административно-торговое здание (г.Саяногорск, ул.Транспортная, 7); </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 xml:space="preserve">СТО легковых автомобилей на 2 поста с торгово-выставочным павильоном (г.Саяногорск, ул.Ветеранов Труда, 5); </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 xml:space="preserve">автомастерская (г.Саяногорск, ул.Транспортная, 9А); </w:t>
      </w:r>
    </w:p>
    <w:p w:rsidR="00040E72"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 xml:space="preserve">СТО и магазин (г.Саяногорск, ул. Металлургов, 29А); </w:t>
      </w:r>
    </w:p>
    <w:p w:rsidR="00C0699D" w:rsidRPr="00914DAC" w:rsidRDefault="00C0699D" w:rsidP="00DB45AA">
      <w:pPr>
        <w:keepNext/>
        <w:widowControl/>
        <w:numPr>
          <w:ilvl w:val="0"/>
          <w:numId w:val="68"/>
        </w:numPr>
        <w:suppressLineNumbers/>
        <w:suppressAutoHyphens/>
        <w:ind w:left="284" w:hanging="284"/>
        <w:contextualSpacing/>
        <w:mirrorIndents/>
        <w:jc w:val="both"/>
        <w:rPr>
          <w:sz w:val="24"/>
          <w:szCs w:val="24"/>
        </w:rPr>
      </w:pPr>
      <w:r w:rsidRPr="00914DAC">
        <w:rPr>
          <w:sz w:val="24"/>
          <w:szCs w:val="24"/>
        </w:rPr>
        <w:t>и другие объекты капитального строительства.</w:t>
      </w:r>
    </w:p>
    <w:p w:rsidR="00C0699D" w:rsidRPr="00914DAC" w:rsidRDefault="00C0699D" w:rsidP="00DB45AA">
      <w:pPr>
        <w:keepNext/>
        <w:widowControl/>
        <w:suppressLineNumbers/>
        <w:tabs>
          <w:tab w:val="left" w:pos="567"/>
          <w:tab w:val="left" w:pos="9921"/>
        </w:tabs>
        <w:suppressAutoHyphens/>
        <w:ind w:right="-2" w:firstLine="708"/>
        <w:contextualSpacing/>
        <w:mirrorIndents/>
        <w:jc w:val="both"/>
        <w:rPr>
          <w:sz w:val="24"/>
          <w:szCs w:val="24"/>
        </w:rPr>
      </w:pPr>
      <w:r w:rsidRPr="00914DAC">
        <w:rPr>
          <w:sz w:val="24"/>
          <w:szCs w:val="24"/>
        </w:rPr>
        <w:t xml:space="preserve">Выдано разрешений на строительство объектов капитального строительства - 74, в </w:t>
      </w:r>
      <w:r>
        <w:rPr>
          <w:sz w:val="24"/>
          <w:szCs w:val="24"/>
        </w:rPr>
        <w:t>том числе разрешения на ИЖС – 46</w:t>
      </w:r>
      <w:r w:rsidRPr="00914DAC">
        <w:rPr>
          <w:sz w:val="24"/>
          <w:szCs w:val="24"/>
        </w:rPr>
        <w:t>.</w:t>
      </w:r>
    </w:p>
    <w:p w:rsidR="00C0699D" w:rsidRPr="00914DAC" w:rsidRDefault="00C0699D" w:rsidP="00DB45AA">
      <w:pPr>
        <w:keepNext/>
        <w:widowControl/>
        <w:suppressLineNumbers/>
        <w:tabs>
          <w:tab w:val="left" w:pos="1363"/>
          <w:tab w:val="left" w:pos="2681"/>
        </w:tabs>
        <w:suppressAutoHyphens/>
        <w:ind w:firstLine="660"/>
        <w:contextualSpacing/>
        <w:mirrorIndents/>
        <w:jc w:val="both"/>
        <w:rPr>
          <w:sz w:val="24"/>
          <w:szCs w:val="24"/>
        </w:rPr>
      </w:pPr>
      <w:r w:rsidRPr="00914DAC">
        <w:rPr>
          <w:sz w:val="24"/>
          <w:szCs w:val="24"/>
        </w:rPr>
        <w:t xml:space="preserve">Выполнен большой объем работ по подготовке предложений по выбору земельных участков под индивидуальное жилищное строительство (разработан разбивочный чертеж для образования 106 земельных участков для ИЖС в поселке КСРЗ). </w:t>
      </w:r>
    </w:p>
    <w:p w:rsidR="00C0699D" w:rsidRPr="00914DAC" w:rsidRDefault="00C0699D" w:rsidP="00DB45AA">
      <w:pPr>
        <w:keepNext/>
        <w:widowControl/>
        <w:suppressLineNumbers/>
        <w:tabs>
          <w:tab w:val="left" w:pos="1363"/>
          <w:tab w:val="left" w:pos="2681"/>
        </w:tabs>
        <w:suppressAutoHyphens/>
        <w:ind w:firstLine="660"/>
        <w:contextualSpacing/>
        <w:mirrorIndents/>
        <w:jc w:val="both"/>
        <w:rPr>
          <w:sz w:val="24"/>
          <w:szCs w:val="24"/>
        </w:rPr>
      </w:pPr>
      <w:r w:rsidRPr="00914DAC">
        <w:rPr>
          <w:sz w:val="24"/>
          <w:szCs w:val="24"/>
        </w:rPr>
        <w:t>Переведено жилых помещений в нежилые помещения в МО г.Саяногорск - 14.</w:t>
      </w:r>
    </w:p>
    <w:p w:rsidR="00C0699D" w:rsidRPr="00914DAC" w:rsidRDefault="00C0699D" w:rsidP="00DB45AA">
      <w:pPr>
        <w:keepNext/>
        <w:widowControl/>
        <w:suppressLineNumbers/>
        <w:tabs>
          <w:tab w:val="left" w:pos="1363"/>
          <w:tab w:val="left" w:pos="2681"/>
        </w:tabs>
        <w:suppressAutoHyphens/>
        <w:ind w:firstLine="660"/>
        <w:contextualSpacing/>
        <w:mirrorIndents/>
        <w:jc w:val="both"/>
        <w:rPr>
          <w:sz w:val="10"/>
          <w:szCs w:val="10"/>
        </w:rPr>
      </w:pP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 xml:space="preserve">В 2016 году планируется ввод объектов капитального строительства: </w:t>
      </w:r>
    </w:p>
    <w:p w:rsidR="00C0699D" w:rsidRPr="00914DAC" w:rsidRDefault="00C0699D" w:rsidP="00DB45AA">
      <w:pPr>
        <w:keepNext/>
        <w:widowControl/>
        <w:suppressLineNumbers/>
        <w:tabs>
          <w:tab w:val="left" w:pos="142"/>
        </w:tabs>
        <w:suppressAutoHyphens/>
        <w:ind w:left="142" w:hanging="142"/>
        <w:contextualSpacing/>
        <w:mirrorIndents/>
        <w:jc w:val="both"/>
        <w:rPr>
          <w:sz w:val="24"/>
          <w:szCs w:val="24"/>
        </w:rPr>
      </w:pPr>
      <w:r w:rsidRPr="00914DAC">
        <w:rPr>
          <w:sz w:val="24"/>
          <w:szCs w:val="24"/>
        </w:rPr>
        <w:t>- универсальный 2</w:t>
      </w:r>
      <w:r w:rsidR="00040E72">
        <w:rPr>
          <w:sz w:val="24"/>
          <w:szCs w:val="24"/>
        </w:rPr>
        <w:t>-</w:t>
      </w:r>
      <w:r w:rsidRPr="00914DAC">
        <w:rPr>
          <w:sz w:val="24"/>
          <w:szCs w:val="24"/>
        </w:rPr>
        <w:t>х</w:t>
      </w:r>
      <w:r w:rsidR="00040E72">
        <w:rPr>
          <w:sz w:val="24"/>
          <w:szCs w:val="24"/>
        </w:rPr>
        <w:t xml:space="preserve"> </w:t>
      </w:r>
      <w:r w:rsidRPr="00914DAC">
        <w:rPr>
          <w:sz w:val="24"/>
          <w:szCs w:val="24"/>
        </w:rPr>
        <w:t>этажный рынок в Центральном микрорайоне, уч. 46 (</w:t>
      </w:r>
      <w:r w:rsidRPr="00914DAC">
        <w:rPr>
          <w:sz w:val="24"/>
          <w:szCs w:val="24"/>
          <w:shd w:val="clear" w:color="auto" w:fill="FFFFFF"/>
        </w:rPr>
        <w:t>инициатор проекта</w:t>
      </w:r>
      <w:r w:rsidRPr="00914DAC">
        <w:rPr>
          <w:b/>
          <w:sz w:val="24"/>
          <w:szCs w:val="24"/>
          <w:shd w:val="clear" w:color="auto" w:fill="FFFFFF"/>
        </w:rPr>
        <w:t xml:space="preserve"> -</w:t>
      </w:r>
      <w:r w:rsidRPr="00914DAC">
        <w:rPr>
          <w:sz w:val="24"/>
          <w:shd w:val="clear" w:color="auto" w:fill="FFFFFF"/>
        </w:rPr>
        <w:t xml:space="preserve"> ООО «Вега-плюс» г.Абакан)</w:t>
      </w:r>
      <w:r w:rsidRPr="00914DAC">
        <w:rPr>
          <w:sz w:val="24"/>
          <w:szCs w:val="24"/>
        </w:rPr>
        <w:t xml:space="preserve">. </w:t>
      </w:r>
      <w:r w:rsidRPr="00914DAC">
        <w:rPr>
          <w:sz w:val="24"/>
          <w:shd w:val="clear" w:color="auto" w:fill="FFFFFF"/>
        </w:rPr>
        <w:t xml:space="preserve">В соответствии с Генеральным планом застройки муниципального образования г.Саяногорск был выделен участок под строительство универсального рынка площадью 17 034 кв.м., целевое использование – для строительства универсального рынка, срок </w:t>
      </w:r>
      <w:r w:rsidR="00C36CF3">
        <w:rPr>
          <w:sz w:val="24"/>
          <w:shd w:val="clear" w:color="auto" w:fill="FFFFFF"/>
        </w:rPr>
        <w:t>д</w:t>
      </w:r>
      <w:r w:rsidRPr="00914DAC">
        <w:rPr>
          <w:sz w:val="24"/>
          <w:shd w:val="clear" w:color="auto" w:fill="FFFFFF"/>
        </w:rPr>
        <w:t>оговор</w:t>
      </w:r>
      <w:r w:rsidR="00C36CF3">
        <w:rPr>
          <w:sz w:val="24"/>
          <w:shd w:val="clear" w:color="auto" w:fill="FFFFFF"/>
        </w:rPr>
        <w:t>а</w:t>
      </w:r>
      <w:r w:rsidRPr="00914DAC">
        <w:rPr>
          <w:sz w:val="24"/>
          <w:shd w:val="clear" w:color="auto" w:fill="FFFFFF"/>
        </w:rPr>
        <w:t xml:space="preserve"> аренды 3 года.</w:t>
      </w:r>
      <w:r w:rsidRPr="00914DAC">
        <w:rPr>
          <w:sz w:val="24"/>
          <w:szCs w:val="24"/>
        </w:rPr>
        <w:t xml:space="preserve"> </w:t>
      </w:r>
      <w:r w:rsidRPr="00914DAC">
        <w:rPr>
          <w:sz w:val="24"/>
          <w:shd w:val="clear" w:color="auto" w:fill="FFFFFF"/>
        </w:rPr>
        <w:t>В плане застройки указано: строительство 2</w:t>
      </w:r>
      <w:r w:rsidR="00C36CF3">
        <w:rPr>
          <w:sz w:val="24"/>
          <w:shd w:val="clear" w:color="auto" w:fill="FFFFFF"/>
        </w:rPr>
        <w:t>-</w:t>
      </w:r>
      <w:r w:rsidRPr="00914DAC">
        <w:rPr>
          <w:sz w:val="24"/>
          <w:shd w:val="clear" w:color="auto" w:fill="FFFFFF"/>
        </w:rPr>
        <w:t xml:space="preserve">х этажного здания по типу «Универсальный рынок» общей площадью </w:t>
      </w:r>
      <w:smartTag w:uri="urn:schemas-microsoft-com:office:smarttags" w:element="metricconverter">
        <w:smartTagPr>
          <w:attr w:name="ProductID" w:val="9 000 м"/>
        </w:smartTagPr>
        <w:r w:rsidRPr="00914DAC">
          <w:rPr>
            <w:sz w:val="24"/>
            <w:shd w:val="clear" w:color="auto" w:fill="FFFFFF"/>
          </w:rPr>
          <w:t>9 000 м</w:t>
        </w:r>
      </w:smartTag>
      <w:r w:rsidRPr="00914DAC">
        <w:rPr>
          <w:sz w:val="24"/>
          <w:shd w:val="clear" w:color="auto" w:fill="FFFFFF"/>
        </w:rPr>
        <w:t>.кв., предусматривающий продажу сельскохозяйственной продукции», с цокольным или подвальным этажом; с подъездными путями, парковками, площадками для сезонной торговли. В настоящее время выстроены два этажа складских подвальных подземных и один этаж надземной постройки.</w:t>
      </w:r>
    </w:p>
    <w:p w:rsidR="00C0699D" w:rsidRPr="00914DAC" w:rsidRDefault="00C0699D" w:rsidP="00DB45AA">
      <w:pPr>
        <w:keepNext/>
        <w:widowControl/>
        <w:suppressLineNumbers/>
        <w:tabs>
          <w:tab w:val="left" w:pos="142"/>
        </w:tabs>
        <w:suppressAutoHyphens/>
        <w:ind w:left="142" w:hanging="142"/>
        <w:contextualSpacing/>
        <w:mirrorIndents/>
        <w:jc w:val="both"/>
        <w:rPr>
          <w:sz w:val="24"/>
          <w:szCs w:val="24"/>
        </w:rPr>
      </w:pPr>
      <w:r w:rsidRPr="00914DAC">
        <w:rPr>
          <w:sz w:val="24"/>
          <w:szCs w:val="24"/>
        </w:rPr>
        <w:t>- комплекс бытовых и торговых услуг в Комсомольском микрорайоне;</w:t>
      </w:r>
    </w:p>
    <w:p w:rsidR="00C0699D" w:rsidRPr="00914DAC" w:rsidRDefault="00C0699D" w:rsidP="00DB45AA">
      <w:pPr>
        <w:keepNext/>
        <w:widowControl/>
        <w:suppressLineNumbers/>
        <w:tabs>
          <w:tab w:val="left" w:pos="142"/>
        </w:tabs>
        <w:suppressAutoHyphens/>
        <w:ind w:left="142" w:hanging="142"/>
        <w:contextualSpacing/>
        <w:mirrorIndents/>
        <w:jc w:val="both"/>
        <w:rPr>
          <w:sz w:val="24"/>
          <w:szCs w:val="24"/>
        </w:rPr>
      </w:pPr>
      <w:r w:rsidRPr="00914DAC">
        <w:rPr>
          <w:sz w:val="24"/>
          <w:szCs w:val="24"/>
        </w:rPr>
        <w:t xml:space="preserve">- база отдыха на </w:t>
      </w:r>
      <w:smartTag w:uri="urn:schemas-microsoft-com:office:smarttags" w:element="metricconverter">
        <w:smartTagPr>
          <w:attr w:name="ProductID" w:val="23 км"/>
        </w:smartTagPr>
        <w:r w:rsidRPr="00914DAC">
          <w:rPr>
            <w:sz w:val="24"/>
            <w:szCs w:val="24"/>
          </w:rPr>
          <w:t>23 км</w:t>
        </w:r>
      </w:smartTag>
      <w:r w:rsidRPr="00914DAC">
        <w:rPr>
          <w:sz w:val="24"/>
          <w:szCs w:val="24"/>
        </w:rPr>
        <w:t>. автодороги Саяногорск-Черемушки;</w:t>
      </w:r>
    </w:p>
    <w:p w:rsidR="00C0699D" w:rsidRPr="00914DAC" w:rsidRDefault="00C0699D" w:rsidP="00DB45AA">
      <w:pPr>
        <w:keepNext/>
        <w:widowControl/>
        <w:suppressLineNumbers/>
        <w:tabs>
          <w:tab w:val="left" w:pos="142"/>
        </w:tabs>
        <w:suppressAutoHyphens/>
        <w:ind w:left="142" w:hanging="142"/>
        <w:contextualSpacing/>
        <w:mirrorIndents/>
        <w:jc w:val="both"/>
        <w:rPr>
          <w:sz w:val="24"/>
          <w:szCs w:val="24"/>
        </w:rPr>
      </w:pPr>
      <w:r w:rsidRPr="00914DAC">
        <w:rPr>
          <w:sz w:val="24"/>
          <w:szCs w:val="24"/>
        </w:rPr>
        <w:t>- напорный коллектор – ул. Промышленная, р.п.Майна;</w:t>
      </w:r>
    </w:p>
    <w:p w:rsidR="00C0699D" w:rsidRPr="00914DAC" w:rsidRDefault="00C0699D" w:rsidP="00DB45AA">
      <w:pPr>
        <w:keepNext/>
        <w:widowControl/>
        <w:suppressLineNumbers/>
        <w:tabs>
          <w:tab w:val="left" w:pos="142"/>
        </w:tabs>
        <w:suppressAutoHyphens/>
        <w:ind w:left="142" w:hanging="142"/>
        <w:contextualSpacing/>
        <w:mirrorIndents/>
        <w:jc w:val="both"/>
        <w:rPr>
          <w:sz w:val="24"/>
          <w:szCs w:val="24"/>
        </w:rPr>
      </w:pPr>
      <w:r w:rsidRPr="00914DAC">
        <w:rPr>
          <w:sz w:val="24"/>
          <w:szCs w:val="24"/>
        </w:rPr>
        <w:t>- крепление берега р. Енисей (Майнского водохранилища);</w:t>
      </w:r>
    </w:p>
    <w:p w:rsidR="00C0699D" w:rsidRPr="00914DAC" w:rsidRDefault="00C0699D" w:rsidP="00DB45AA">
      <w:pPr>
        <w:keepNext/>
        <w:widowControl/>
        <w:suppressLineNumbers/>
        <w:tabs>
          <w:tab w:val="left" w:pos="142"/>
        </w:tabs>
        <w:suppressAutoHyphens/>
        <w:ind w:left="142" w:hanging="142"/>
        <w:contextualSpacing/>
        <w:mirrorIndents/>
        <w:jc w:val="both"/>
        <w:rPr>
          <w:sz w:val="24"/>
          <w:szCs w:val="24"/>
        </w:rPr>
      </w:pPr>
      <w:r w:rsidRPr="00914DAC">
        <w:rPr>
          <w:sz w:val="24"/>
          <w:szCs w:val="24"/>
        </w:rPr>
        <w:t>- благоустройство набережной реки в р.п.Черемушки;</w:t>
      </w:r>
    </w:p>
    <w:p w:rsidR="00C0699D" w:rsidRPr="00914DAC" w:rsidRDefault="00C0699D" w:rsidP="00DB45AA">
      <w:pPr>
        <w:keepNext/>
        <w:widowControl/>
        <w:suppressLineNumbers/>
        <w:tabs>
          <w:tab w:val="left" w:pos="142"/>
        </w:tabs>
        <w:suppressAutoHyphens/>
        <w:ind w:left="142" w:hanging="142"/>
        <w:contextualSpacing/>
        <w:mirrorIndents/>
        <w:jc w:val="both"/>
        <w:rPr>
          <w:sz w:val="24"/>
          <w:szCs w:val="24"/>
        </w:rPr>
      </w:pPr>
      <w:r w:rsidRPr="00914DAC">
        <w:rPr>
          <w:sz w:val="24"/>
          <w:szCs w:val="24"/>
        </w:rPr>
        <w:t>- и другие.</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Сбыт продукции промышленных предприятий ориентирован прежде всего на внутренний рынок, в том числе строительство жилья, объектов социальной сферы, промышленных объектов.</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Ожидаемый рост вводимых жилых и коммерческих площадей в данный момент зависит от производства строительных материалов местными производителями, значительная их часть ввозится из соседних регионов, что увеличивает транспортные расходы и ведет к росту себестоимости строительства.</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Строительный комплекс муниципального образования г.Саяногорск обеспечен мощностями по производству товарного бетона, сборного железобетона практически по всем видам конструкций. В достаточной мере город обеспечен мощностями по производству панелей и других конструкций для крупнопанельного домостроения, производство нерудных строительных материалов (щебня, гравия, песка), по изготовлению и монтажу светопрозрачных изделий.</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Высоких значений достигает ввоз из других регионов шифера, производство асфальтобетона, выпуск лакокрасочной продукции, производство эффективных утеплителей, производство вспененного полиэтилена, в этих свободных сегментах рынка есть предпосылки создания новых производств на территории муниципального образования г.Саяногорск.</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 xml:space="preserve">В настоящий момент на территории муниципального образования г.Саяногорск  планируется реализация заявленных инвестиционных проектов по созданию строительных материалов (например, блоков из пенобетона). В связи с этим приоритетными должны стать проекты, в рамках которых планируется производство продукции, на которую существует потребность в </w:t>
      </w:r>
      <w:r w:rsidR="00031D5C">
        <w:rPr>
          <w:rFonts w:cs="Calibri"/>
          <w:sz w:val="24"/>
          <w:szCs w:val="24"/>
        </w:rPr>
        <w:t xml:space="preserve">городе и </w:t>
      </w:r>
      <w:r w:rsidRPr="00914DAC">
        <w:rPr>
          <w:rFonts w:cs="Calibri"/>
          <w:sz w:val="24"/>
          <w:szCs w:val="24"/>
        </w:rPr>
        <w:t>регионе.</w:t>
      </w:r>
    </w:p>
    <w:p w:rsidR="00C0699D" w:rsidRDefault="00C0699D" w:rsidP="00DB45AA">
      <w:pPr>
        <w:keepNext/>
        <w:widowControl/>
        <w:suppressLineNumbers/>
        <w:suppressAutoHyphens/>
        <w:ind w:firstLine="709"/>
        <w:contextualSpacing/>
        <w:mirrorIndents/>
        <w:jc w:val="both"/>
        <w:rPr>
          <w:rFonts w:cs="Calibri"/>
          <w:sz w:val="10"/>
          <w:szCs w:val="10"/>
        </w:rPr>
      </w:pPr>
    </w:p>
    <w:p w:rsidR="005D1128" w:rsidRDefault="005D1128" w:rsidP="00DB45AA">
      <w:pPr>
        <w:keepNext/>
        <w:widowControl/>
        <w:suppressLineNumbers/>
        <w:suppressAutoHyphens/>
        <w:ind w:firstLine="709"/>
        <w:contextualSpacing/>
        <w:mirrorIndents/>
        <w:jc w:val="both"/>
        <w:rPr>
          <w:rFonts w:cs="Calibri"/>
          <w:sz w:val="10"/>
          <w:szCs w:val="10"/>
        </w:rPr>
      </w:pPr>
    </w:p>
    <w:p w:rsidR="005D1128" w:rsidRDefault="005D1128" w:rsidP="00DB45AA">
      <w:pPr>
        <w:keepNext/>
        <w:widowControl/>
        <w:suppressLineNumbers/>
        <w:suppressAutoHyphens/>
        <w:ind w:firstLine="709"/>
        <w:contextualSpacing/>
        <w:mirrorIndents/>
        <w:jc w:val="both"/>
        <w:rPr>
          <w:rFonts w:cs="Calibri"/>
          <w:sz w:val="10"/>
          <w:szCs w:val="10"/>
        </w:rPr>
      </w:pPr>
    </w:p>
    <w:p w:rsidR="005D1128" w:rsidRDefault="005D1128" w:rsidP="00DB45AA">
      <w:pPr>
        <w:keepNext/>
        <w:widowControl/>
        <w:suppressLineNumbers/>
        <w:suppressAutoHyphens/>
        <w:ind w:firstLine="709"/>
        <w:contextualSpacing/>
        <w:mirrorIndents/>
        <w:jc w:val="both"/>
        <w:rPr>
          <w:rFonts w:cs="Calibri"/>
          <w:sz w:val="10"/>
          <w:szCs w:val="10"/>
        </w:rPr>
      </w:pPr>
    </w:p>
    <w:p w:rsidR="005D1128" w:rsidRDefault="005D1128" w:rsidP="00DB45AA">
      <w:pPr>
        <w:keepNext/>
        <w:widowControl/>
        <w:suppressLineNumbers/>
        <w:suppressAutoHyphens/>
        <w:ind w:firstLine="709"/>
        <w:contextualSpacing/>
        <w:mirrorIndents/>
        <w:jc w:val="both"/>
        <w:rPr>
          <w:rFonts w:cs="Calibri"/>
          <w:sz w:val="10"/>
          <w:szCs w:val="10"/>
        </w:rPr>
      </w:pPr>
    </w:p>
    <w:p w:rsidR="005D1128" w:rsidRPr="0012153D" w:rsidRDefault="005D1128" w:rsidP="00DB45AA">
      <w:pPr>
        <w:keepNext/>
        <w:widowControl/>
        <w:suppressLineNumbers/>
        <w:suppressAutoHyphens/>
        <w:ind w:firstLine="709"/>
        <w:contextualSpacing/>
        <w:mirrorIndents/>
        <w:jc w:val="both"/>
        <w:rPr>
          <w:rFonts w:cs="Calibri"/>
          <w:sz w:val="10"/>
          <w:szCs w:val="10"/>
        </w:rPr>
      </w:pPr>
    </w:p>
    <w:p w:rsidR="00C0699D" w:rsidRPr="00914DAC" w:rsidRDefault="00C0699D" w:rsidP="00DB45AA">
      <w:pPr>
        <w:keepNext/>
        <w:widowControl/>
        <w:suppressLineNumbers/>
        <w:suppressAutoHyphens/>
        <w:contextualSpacing/>
        <w:mirrorIndents/>
        <w:rPr>
          <w:rFonts w:cs="Calibri"/>
          <w:i/>
          <w:sz w:val="24"/>
          <w:szCs w:val="24"/>
        </w:rPr>
      </w:pPr>
      <w:bookmarkStart w:id="63" w:name="Par2377"/>
      <w:bookmarkEnd w:id="63"/>
      <w:r w:rsidRPr="00914DAC">
        <w:rPr>
          <w:rFonts w:cs="Calibri"/>
          <w:i/>
          <w:sz w:val="24"/>
          <w:szCs w:val="24"/>
        </w:rPr>
        <w:lastRenderedPageBreak/>
        <w:t>Ключевые участники</w:t>
      </w:r>
      <w:r w:rsidRPr="00914DAC">
        <w:rPr>
          <w:i/>
          <w:sz w:val="24"/>
          <w:szCs w:val="24"/>
        </w:rPr>
        <w:t xml:space="preserve"> строительно-индустриального кластера</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Участниками строительно-индустриального кластера на территории муниципального образования г.Саяногорск в первую очередь станут более 30 предприятий следующих направлений видов деятельности:</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Строительство жилья, социальных и промышленных объектов.</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Строительно-монтажные работы.</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Производство рядового глиняного кирпича.</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Выпуск конструкций и изделий из сборного железобетона, производство товарного бетона и раствора.</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Промышленное изготовление металлоконструкций.</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Выпуск инертных материалов (песок, гравий, щебень).</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Лесопереработка, производство пиломатериалов и столярных изделий.</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Выпуск светопрозрачных ограждающих изделий и конструкций.</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Производство эффективных утеплителей и облегченных стеновых панелей.</w:t>
      </w:r>
    </w:p>
    <w:p w:rsidR="00C0699D" w:rsidRPr="00914DAC" w:rsidRDefault="00C0699D" w:rsidP="00DB45AA">
      <w:pPr>
        <w:keepNext/>
        <w:widowControl/>
        <w:numPr>
          <w:ilvl w:val="0"/>
          <w:numId w:val="40"/>
        </w:numPr>
        <w:suppressLineNumbers/>
        <w:suppressAutoHyphens/>
        <w:ind w:left="284" w:hanging="284"/>
        <w:contextualSpacing/>
        <w:mirrorIndents/>
        <w:jc w:val="both"/>
        <w:rPr>
          <w:rFonts w:cs="Calibri"/>
          <w:sz w:val="24"/>
          <w:szCs w:val="24"/>
        </w:rPr>
      </w:pPr>
      <w:r w:rsidRPr="00914DAC">
        <w:rPr>
          <w:rFonts w:cs="Calibri"/>
          <w:sz w:val="24"/>
          <w:szCs w:val="24"/>
        </w:rPr>
        <w:t>Производство тротуарной плитки.</w:t>
      </w:r>
    </w:p>
    <w:p w:rsidR="00C0699D" w:rsidRPr="0012153D" w:rsidRDefault="00C0699D" w:rsidP="00DB45AA">
      <w:pPr>
        <w:keepNext/>
        <w:widowControl/>
        <w:suppressLineNumbers/>
        <w:suppressAutoHyphens/>
        <w:ind w:firstLine="709"/>
        <w:contextualSpacing/>
        <w:mirrorIndents/>
        <w:jc w:val="both"/>
        <w:rPr>
          <w:rFonts w:cs="Calibri"/>
          <w:sz w:val="10"/>
          <w:szCs w:val="10"/>
        </w:rPr>
      </w:pPr>
    </w:p>
    <w:p w:rsidR="00C0699D" w:rsidRPr="00914DAC" w:rsidRDefault="00C0699D" w:rsidP="00DB45AA">
      <w:pPr>
        <w:keepNext/>
        <w:widowControl/>
        <w:suppressLineNumbers/>
        <w:suppressAutoHyphens/>
        <w:contextualSpacing/>
        <w:mirrorIndents/>
        <w:rPr>
          <w:rFonts w:cs="Calibri"/>
          <w:i/>
          <w:sz w:val="24"/>
          <w:szCs w:val="24"/>
        </w:rPr>
      </w:pPr>
      <w:bookmarkStart w:id="64" w:name="Par2394"/>
      <w:bookmarkEnd w:id="64"/>
      <w:r w:rsidRPr="00914DAC">
        <w:rPr>
          <w:rFonts w:cs="Calibri"/>
          <w:i/>
          <w:sz w:val="24"/>
          <w:szCs w:val="24"/>
        </w:rPr>
        <w:t>Научно-образовательная инфраструктура кластера</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Формирование и развитие кластера предполагает адаптацию существующей системы образования Республики Хакасия к потребностям в квалифицированных кадрах строительно-индустриального комплекса.</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Принципиально важно обеспечить повышение управленческих компетенций, знаний и навыков участников процесса формирования и развития кластера. Для этого может быть сформирован государственный заказ на обучение знаниям, навыкам и умениям в области модернизации экономики, новых технологий, в том числе в управлении, специалистов исполнительных органов государственной власти, органов местного самоуправления, сотрудников организаций и предприятий участников кластеров.</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Подготовка специалистов для предприятий строительно-индустриального кластера ведется в отделении строительства и транспорта Хакасского технического института - филиала ФГАОУ ВПО "Сибирский федеральный университет" и в Институте информационных технологий и инженерного образования Хакасского государственного университета им. Н.Ф. Катанова. Кроме того, предприятиями кластера востребованы выпускники учреждений начального и среднего профессионального образования – «Саяногорский политехнический техникум», расположенный на территории муниципального образования г.Саяногорск.</w:t>
      </w:r>
    </w:p>
    <w:p w:rsidR="00C0699D" w:rsidRPr="0012153D" w:rsidRDefault="00C0699D" w:rsidP="00DB45AA">
      <w:pPr>
        <w:keepNext/>
        <w:widowControl/>
        <w:suppressLineNumbers/>
        <w:suppressAutoHyphens/>
        <w:ind w:firstLine="709"/>
        <w:contextualSpacing/>
        <w:mirrorIndents/>
        <w:jc w:val="both"/>
        <w:rPr>
          <w:rFonts w:cs="Calibri"/>
          <w:sz w:val="10"/>
          <w:szCs w:val="10"/>
        </w:rPr>
      </w:pPr>
    </w:p>
    <w:p w:rsidR="00C0699D" w:rsidRPr="00914DAC" w:rsidRDefault="00C0699D" w:rsidP="00DB45AA">
      <w:pPr>
        <w:keepNext/>
        <w:widowControl/>
        <w:suppressLineNumbers/>
        <w:suppressAutoHyphens/>
        <w:contextualSpacing/>
        <w:mirrorIndents/>
        <w:rPr>
          <w:rFonts w:cs="Calibri"/>
          <w:i/>
          <w:sz w:val="24"/>
          <w:szCs w:val="24"/>
        </w:rPr>
      </w:pPr>
      <w:bookmarkStart w:id="65" w:name="Par2400"/>
      <w:bookmarkStart w:id="66" w:name="Par2406"/>
      <w:bookmarkEnd w:id="65"/>
      <w:bookmarkEnd w:id="66"/>
      <w:r w:rsidRPr="00914DAC">
        <w:rPr>
          <w:rFonts w:cs="Calibri"/>
          <w:i/>
          <w:sz w:val="24"/>
          <w:szCs w:val="24"/>
        </w:rPr>
        <w:t>Взаимосвязи с другими участниками строительного рынка и кластерами</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Важными элементами строительно-индустриального кластера выступают строительные и промышленные организации, предприятия с инновационными технологиями, государственные органы управления, организации, владеющие интеллектуальной собственностью, образовательные и консалтинговые структуры.</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Успешное функционирование кластера невозможно без вовлечения и постоянного развития информационно-коммуникационных, логистических, торговых, кредитно-финансовых, юридических, аудиторских, маркетинговых и других организаций. Так, в Республике Хакасия действует ряд образовательных учреждений, имеющих постоянные устойчивые связи с предприятиями строительной отрасли.</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Развитие жилищного строительства и создание новых и модернизация действующих промышленных производств приведет к повышению спроса на услуги топливно-энергетического кластера.</w:t>
      </w:r>
    </w:p>
    <w:p w:rsidR="00C0699D" w:rsidRPr="0012153D"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67" w:name="Par2413"/>
      <w:bookmarkEnd w:id="67"/>
      <w:r w:rsidRPr="00914DAC">
        <w:rPr>
          <w:i/>
          <w:sz w:val="24"/>
          <w:szCs w:val="24"/>
        </w:rPr>
        <w:t>Крупные инвестиционные проекты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рамках развития строительно-индустриального кластера на территории муниципального образования г.Саяногорск планируется реализация 14-ти инвестиционных объектов и объектов инфраструктуры:</w:t>
      </w:r>
    </w:p>
    <w:p w:rsidR="00C0699D" w:rsidRPr="00914DAC" w:rsidRDefault="00C0699D" w:rsidP="00DB45AA">
      <w:pPr>
        <w:keepNext/>
        <w:widowControl/>
        <w:suppressLineNumbers/>
        <w:suppressAutoHyphens/>
        <w:ind w:firstLine="709"/>
        <w:contextualSpacing/>
        <w:mirrorIndents/>
        <w:jc w:val="both"/>
        <w:rPr>
          <w:sz w:val="24"/>
          <w:szCs w:val="24"/>
        </w:rPr>
      </w:pPr>
    </w:p>
    <w:tbl>
      <w:tblPr>
        <w:tblW w:w="100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10"/>
        <w:gridCol w:w="2551"/>
        <w:gridCol w:w="1560"/>
        <w:gridCol w:w="1512"/>
      </w:tblGrid>
      <w:tr w:rsidR="00C0699D" w:rsidRPr="00265965" w:rsidTr="002F6786">
        <w:trPr>
          <w:trHeight w:val="20"/>
          <w:tblHeader/>
        </w:trPr>
        <w:tc>
          <w:tcPr>
            <w:tcW w:w="4410" w:type="dxa"/>
            <w:vAlign w:val="center"/>
          </w:tcPr>
          <w:p w:rsidR="00C0699D" w:rsidRPr="00265965" w:rsidRDefault="00C0699D" w:rsidP="00DB45AA">
            <w:pPr>
              <w:keepNext/>
              <w:widowControl/>
              <w:suppressLineNumbers/>
              <w:suppressAutoHyphens/>
              <w:contextualSpacing/>
              <w:mirrorIndents/>
              <w:jc w:val="center"/>
            </w:pPr>
            <w:bookmarkStart w:id="68" w:name="Par2420"/>
            <w:bookmarkEnd w:id="68"/>
            <w:r w:rsidRPr="00265965">
              <w:lastRenderedPageBreak/>
              <w:t>Наименование инвестиционного проекта</w:t>
            </w:r>
          </w:p>
        </w:tc>
        <w:tc>
          <w:tcPr>
            <w:tcW w:w="2551" w:type="dxa"/>
            <w:vAlign w:val="center"/>
          </w:tcPr>
          <w:p w:rsidR="00C0699D" w:rsidRPr="00265965" w:rsidRDefault="00C0699D" w:rsidP="00DB45AA">
            <w:pPr>
              <w:keepNext/>
              <w:widowControl/>
              <w:suppressLineNumbers/>
              <w:suppressAutoHyphens/>
              <w:contextualSpacing/>
              <w:mirrorIndents/>
              <w:jc w:val="center"/>
            </w:pPr>
            <w:r w:rsidRPr="00265965">
              <w:t>Инициатор инвестиционного проекта</w:t>
            </w:r>
          </w:p>
        </w:tc>
        <w:tc>
          <w:tcPr>
            <w:tcW w:w="1560" w:type="dxa"/>
            <w:vAlign w:val="center"/>
          </w:tcPr>
          <w:p w:rsidR="00C0699D" w:rsidRPr="00265965" w:rsidRDefault="00C0699D" w:rsidP="00DB45AA">
            <w:pPr>
              <w:keepNext/>
              <w:widowControl/>
              <w:suppressLineNumbers/>
              <w:suppressAutoHyphens/>
              <w:contextualSpacing/>
              <w:mirrorIndents/>
              <w:jc w:val="center"/>
            </w:pPr>
            <w:r w:rsidRPr="00265965">
              <w:t>Сроки реализации, годы</w:t>
            </w:r>
          </w:p>
        </w:tc>
        <w:tc>
          <w:tcPr>
            <w:tcW w:w="1512" w:type="dxa"/>
            <w:vAlign w:val="center"/>
          </w:tcPr>
          <w:p w:rsidR="00C0699D" w:rsidRPr="00265965" w:rsidRDefault="00C0699D" w:rsidP="00DB45AA">
            <w:pPr>
              <w:keepNext/>
              <w:widowControl/>
              <w:suppressLineNumbers/>
              <w:suppressAutoHyphens/>
              <w:contextualSpacing/>
              <w:mirrorIndents/>
              <w:jc w:val="center"/>
              <w:rPr>
                <w:bCs/>
              </w:rPr>
            </w:pPr>
            <w:r w:rsidRPr="00265965">
              <w:t>Объем инвестиций, млн.рублей</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Реконструкция тепловой магистрали в г.Саяногорск - "перемычка" между двумя тепловыми источниками: котельная ООО "ХКС" и котельная "Саянтеплоком" (ИП Басков В.В.) "Тепловая сеть от ТК13м Центрального микр. До теплового пункта ТК2-1 по ул.Индустриальной"</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265965" w:rsidP="00265965">
            <w:pPr>
              <w:keepNext/>
              <w:widowControl/>
              <w:suppressLineNumbers/>
              <w:suppressAutoHyphens/>
              <w:autoSpaceDE/>
              <w:autoSpaceDN/>
              <w:adjustRightInd/>
              <w:contextualSpacing/>
              <w:mirrorIndents/>
              <w:jc w:val="center"/>
              <w:rPr>
                <w:sz w:val="22"/>
                <w:szCs w:val="22"/>
              </w:rPr>
            </w:pPr>
            <w:r w:rsidRPr="00265965">
              <w:rPr>
                <w:sz w:val="22"/>
                <w:szCs w:val="22"/>
              </w:rPr>
              <w:t>2018</w:t>
            </w:r>
            <w:r w:rsidR="00C0699D" w:rsidRPr="00265965">
              <w:rPr>
                <w:sz w:val="22"/>
                <w:szCs w:val="22"/>
              </w:rPr>
              <w:t>-20</w:t>
            </w:r>
            <w:r w:rsidRPr="00265965">
              <w:rPr>
                <w:sz w:val="22"/>
                <w:szCs w:val="22"/>
              </w:rPr>
              <w:t>20</w:t>
            </w:r>
            <w:r w:rsidR="00C0699D" w:rsidRPr="00265965">
              <w:rPr>
                <w:sz w:val="22"/>
                <w:szCs w:val="22"/>
              </w:rPr>
              <w:t xml:space="preserve"> гг.</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212,7</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Разработка и внедрение программного комплекса ZULU thermo.</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2019-2020 гг.</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0,7</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Электрокотельная №1 р.п.Черемушки. Модернизация деаэратора ДСВ-200.</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8 г"/>
              </w:smartTagPr>
              <w:r w:rsidRPr="00265965">
                <w:rPr>
                  <w:sz w:val="22"/>
                  <w:szCs w:val="22"/>
                </w:rPr>
                <w:t>2018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4,3</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Электрокотельная №1 р.п.Черемушки. Модернизация подпиточных насосов Д200-36, Д500-63</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7 г"/>
              </w:smartTagPr>
              <w:r w:rsidRPr="00265965">
                <w:rPr>
                  <w:sz w:val="22"/>
                  <w:szCs w:val="22"/>
                </w:rPr>
                <w:t>2017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1,1</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Угольная котельная р.п.Майна. Модернизация насосного агрегата ЗК-6.</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8 г"/>
              </w:smartTagPr>
              <w:r w:rsidRPr="00265965">
                <w:rPr>
                  <w:sz w:val="22"/>
                  <w:szCs w:val="22"/>
                </w:rPr>
                <w:t>2018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0,6</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р.п. Черемушки "Черемуховый лог", НС-III подъем. Реконструкция резервуаров чистой воды.  Установка автоматических регуляторов уровня воды.</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7 г"/>
              </w:smartTagPr>
              <w:r w:rsidRPr="00265965">
                <w:rPr>
                  <w:sz w:val="22"/>
                  <w:szCs w:val="22"/>
                </w:rPr>
                <w:t>2017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0,7</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р.п.Майна. Реконструкция резервуаров чистой воды инв. Установка автоматических регуляторов уровня воды.</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7 г"/>
              </w:smartTagPr>
              <w:r w:rsidRPr="00265965">
                <w:rPr>
                  <w:sz w:val="22"/>
                  <w:szCs w:val="22"/>
                </w:rPr>
                <w:t>2017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0,2</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Строительство сетей водоснабжения пос.Южный Ай-Дай (1-ая и 2-ая очередь СаАЗа), 1-ый этап</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Администрация МО г.Саяногорск, Комитет ЖКХиТ</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6 г"/>
              </w:smartTagPr>
              <w:r w:rsidRPr="00265965">
                <w:rPr>
                  <w:sz w:val="22"/>
                  <w:szCs w:val="22"/>
                </w:rPr>
                <w:t>2016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10,2</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Реконструкция технологического процесса обработки осадка очистных сооружений г.Саяногорска</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2019-2020 гг.</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79,0</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Реконструкция системы обеезараживания очистных сооружений г.Саяногорска (установка "Аквахлор-500" в количестве 10 шт.)</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6 г"/>
              </w:smartTagPr>
              <w:r w:rsidRPr="00265965">
                <w:rPr>
                  <w:sz w:val="22"/>
                  <w:szCs w:val="22"/>
                </w:rPr>
                <w:t>2016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15,5</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Реконструкция очистных сооружений р.п.Черемушки</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2020-2024 гг.</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142,1</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Реконструкция напорного коллектора от К-167 до очистных сооружений по ул. Промышленная рп. Майна</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Администрация МО г.Саяногорск, Комитет ЖКХиТ</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6 г"/>
              </w:smartTagPr>
              <w:r w:rsidRPr="00265965">
                <w:rPr>
                  <w:sz w:val="22"/>
                  <w:szCs w:val="22"/>
                </w:rPr>
                <w:t>2016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11,0</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г.Саяногорск КОС. Капитальный ремонт вентиляции санитарно-гигиенической лаборатории АБК</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ЗАО «Байкалэнерго» ОП "Саяногорские тепловые сети"</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8 г"/>
              </w:smartTagPr>
              <w:r w:rsidRPr="00265965">
                <w:rPr>
                  <w:sz w:val="22"/>
                  <w:szCs w:val="22"/>
                </w:rPr>
                <w:t>2018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2,5</w:t>
            </w:r>
          </w:p>
        </w:tc>
      </w:tr>
      <w:tr w:rsidR="00C0699D" w:rsidRPr="00265965" w:rsidTr="002F6786">
        <w:trPr>
          <w:trHeight w:val="20"/>
        </w:trPr>
        <w:tc>
          <w:tcPr>
            <w:tcW w:w="4410" w:type="dxa"/>
            <w:vAlign w:val="center"/>
          </w:tcPr>
          <w:p w:rsidR="00C0699D" w:rsidRPr="00265965" w:rsidRDefault="00C0699D" w:rsidP="00DB45AA">
            <w:pPr>
              <w:keepNext/>
              <w:widowControl/>
              <w:suppressLineNumbers/>
              <w:suppressAutoHyphens/>
              <w:autoSpaceDE/>
              <w:autoSpaceDN/>
              <w:adjustRightInd/>
              <w:contextualSpacing/>
              <w:mirrorIndents/>
              <w:rPr>
                <w:sz w:val="22"/>
                <w:szCs w:val="22"/>
              </w:rPr>
            </w:pPr>
            <w:r w:rsidRPr="00265965">
              <w:rPr>
                <w:sz w:val="22"/>
                <w:szCs w:val="22"/>
              </w:rPr>
              <w:t>г.Саяногорск, ГКНС. Строительство обводной линии канализационного напорного коллектора, замена задвижки Ду-</w:t>
            </w:r>
            <w:smartTag w:uri="urn:schemas-microsoft-com:office:smarttags" w:element="metricconverter">
              <w:smartTagPr>
                <w:attr w:name="ProductID" w:val="800 мм"/>
              </w:smartTagPr>
              <w:r w:rsidRPr="00265965">
                <w:rPr>
                  <w:sz w:val="22"/>
                  <w:szCs w:val="22"/>
                </w:rPr>
                <w:t>800 мм</w:t>
              </w:r>
            </w:smartTag>
            <w:r w:rsidRPr="00265965">
              <w:rPr>
                <w:sz w:val="22"/>
                <w:szCs w:val="22"/>
              </w:rPr>
              <w:t xml:space="preserve"> (ПИР).</w:t>
            </w:r>
          </w:p>
        </w:tc>
        <w:tc>
          <w:tcPr>
            <w:tcW w:w="2551"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r w:rsidRPr="00265965">
              <w:rPr>
                <w:sz w:val="22"/>
                <w:szCs w:val="22"/>
              </w:rPr>
              <w:t>ООО «Саяногорские коммунальные системы»</w:t>
            </w:r>
          </w:p>
        </w:tc>
        <w:tc>
          <w:tcPr>
            <w:tcW w:w="1560" w:type="dxa"/>
            <w:vAlign w:val="center"/>
          </w:tcPr>
          <w:p w:rsidR="00C0699D" w:rsidRPr="00265965" w:rsidRDefault="00C0699D" w:rsidP="00DB45AA">
            <w:pPr>
              <w:keepNext/>
              <w:widowControl/>
              <w:suppressLineNumbers/>
              <w:suppressAutoHyphens/>
              <w:autoSpaceDE/>
              <w:autoSpaceDN/>
              <w:adjustRightInd/>
              <w:contextualSpacing/>
              <w:mirrorIndents/>
              <w:jc w:val="center"/>
              <w:rPr>
                <w:sz w:val="22"/>
                <w:szCs w:val="22"/>
              </w:rPr>
            </w:pPr>
            <w:smartTag w:uri="urn:schemas-microsoft-com:office:smarttags" w:element="metricconverter">
              <w:smartTagPr>
                <w:attr w:name="ProductID" w:val="2017 г"/>
              </w:smartTagPr>
              <w:r w:rsidRPr="00265965">
                <w:rPr>
                  <w:sz w:val="22"/>
                  <w:szCs w:val="22"/>
                </w:rPr>
                <w:t>2017 г</w:t>
              </w:r>
            </w:smartTag>
            <w:r w:rsidRPr="00265965">
              <w:rPr>
                <w:sz w:val="22"/>
                <w:szCs w:val="22"/>
              </w:rPr>
              <w:t>.</w:t>
            </w:r>
          </w:p>
        </w:tc>
        <w:tc>
          <w:tcPr>
            <w:tcW w:w="1512" w:type="dxa"/>
            <w:vAlign w:val="center"/>
          </w:tcPr>
          <w:p w:rsidR="00C0699D" w:rsidRPr="00265965" w:rsidRDefault="00C0699D" w:rsidP="00DB45AA">
            <w:pPr>
              <w:keepNext/>
              <w:widowControl/>
              <w:suppressLineNumbers/>
              <w:suppressAutoHyphens/>
              <w:autoSpaceDE/>
              <w:autoSpaceDN/>
              <w:adjustRightInd/>
              <w:contextualSpacing/>
              <w:mirrorIndents/>
              <w:jc w:val="center"/>
              <w:rPr>
                <w:bCs/>
                <w:sz w:val="22"/>
                <w:szCs w:val="22"/>
              </w:rPr>
            </w:pPr>
            <w:r w:rsidRPr="00265965">
              <w:rPr>
                <w:bCs/>
                <w:sz w:val="22"/>
                <w:szCs w:val="22"/>
              </w:rPr>
              <w:t>2,2</w:t>
            </w:r>
          </w:p>
        </w:tc>
      </w:tr>
    </w:tbl>
    <w:p w:rsidR="00C0699D" w:rsidRDefault="00C0699D" w:rsidP="00DB45AA">
      <w:pPr>
        <w:keepNext/>
        <w:widowControl/>
        <w:suppressLineNumbers/>
        <w:suppressAutoHyphens/>
        <w:ind w:firstLine="540"/>
        <w:contextualSpacing/>
        <w:mirrorIndents/>
        <w:jc w:val="both"/>
        <w:rPr>
          <w:rFonts w:cs="Calibri"/>
        </w:rPr>
      </w:pPr>
    </w:p>
    <w:p w:rsidR="005D1128" w:rsidRDefault="005D1128" w:rsidP="00DB45AA">
      <w:pPr>
        <w:keepNext/>
        <w:widowControl/>
        <w:suppressLineNumbers/>
        <w:suppressAutoHyphens/>
        <w:ind w:firstLine="540"/>
        <w:contextualSpacing/>
        <w:mirrorIndents/>
        <w:jc w:val="both"/>
        <w:rPr>
          <w:rFonts w:cs="Calibri"/>
        </w:rPr>
      </w:pPr>
    </w:p>
    <w:p w:rsidR="005D1128" w:rsidRDefault="005D1128" w:rsidP="00DB45AA">
      <w:pPr>
        <w:keepNext/>
        <w:widowControl/>
        <w:suppressLineNumbers/>
        <w:suppressAutoHyphens/>
        <w:ind w:firstLine="540"/>
        <w:contextualSpacing/>
        <w:mirrorIndents/>
        <w:jc w:val="both"/>
        <w:rPr>
          <w:rFonts w:cs="Calibri"/>
        </w:rPr>
      </w:pPr>
    </w:p>
    <w:p w:rsidR="005D1128" w:rsidRDefault="005D1128" w:rsidP="00DB45AA">
      <w:pPr>
        <w:keepNext/>
        <w:widowControl/>
        <w:suppressLineNumbers/>
        <w:suppressAutoHyphens/>
        <w:ind w:firstLine="540"/>
        <w:contextualSpacing/>
        <w:mirrorIndents/>
        <w:jc w:val="both"/>
        <w:rPr>
          <w:rFonts w:cs="Calibri"/>
        </w:rPr>
      </w:pPr>
    </w:p>
    <w:p w:rsidR="005D1128" w:rsidRDefault="005D1128" w:rsidP="00DB45AA">
      <w:pPr>
        <w:keepNext/>
        <w:widowControl/>
        <w:suppressLineNumbers/>
        <w:suppressAutoHyphens/>
        <w:ind w:firstLine="540"/>
        <w:contextualSpacing/>
        <w:mirrorIndents/>
        <w:jc w:val="both"/>
        <w:rPr>
          <w:rFonts w:cs="Calibri"/>
        </w:rPr>
      </w:pPr>
    </w:p>
    <w:p w:rsidR="005D1128" w:rsidRDefault="005D1128" w:rsidP="00DB45AA">
      <w:pPr>
        <w:keepNext/>
        <w:widowControl/>
        <w:suppressLineNumbers/>
        <w:suppressAutoHyphens/>
        <w:ind w:firstLine="540"/>
        <w:contextualSpacing/>
        <w:mirrorIndents/>
        <w:jc w:val="both"/>
        <w:rPr>
          <w:rFonts w:cs="Calibri"/>
        </w:rPr>
      </w:pPr>
    </w:p>
    <w:p w:rsidR="005D1128" w:rsidRDefault="005D1128" w:rsidP="00DB45AA">
      <w:pPr>
        <w:keepNext/>
        <w:widowControl/>
        <w:suppressLineNumbers/>
        <w:suppressAutoHyphens/>
        <w:ind w:firstLine="540"/>
        <w:contextualSpacing/>
        <w:mirrorIndents/>
        <w:jc w:val="both"/>
        <w:rPr>
          <w:rFonts w:cs="Calibri"/>
        </w:rPr>
      </w:pPr>
    </w:p>
    <w:p w:rsidR="005D1128" w:rsidRDefault="005D1128" w:rsidP="00DB45AA">
      <w:pPr>
        <w:keepNext/>
        <w:widowControl/>
        <w:suppressLineNumbers/>
        <w:suppressAutoHyphens/>
        <w:ind w:firstLine="540"/>
        <w:contextualSpacing/>
        <w:mirrorIndents/>
        <w:jc w:val="both"/>
        <w:rPr>
          <w:rFonts w:cs="Calibri"/>
        </w:rPr>
      </w:pPr>
    </w:p>
    <w:p w:rsidR="00C0699D" w:rsidRPr="002F6786" w:rsidRDefault="00C0699D" w:rsidP="00DB45AA">
      <w:pPr>
        <w:keepNext/>
        <w:widowControl/>
        <w:suppressLineNumbers/>
        <w:suppressAutoHyphens/>
        <w:contextualSpacing/>
        <w:mirrorIndents/>
        <w:rPr>
          <w:b/>
          <w:i/>
          <w:sz w:val="24"/>
          <w:szCs w:val="24"/>
        </w:rPr>
      </w:pPr>
      <w:r w:rsidRPr="002F6786">
        <w:rPr>
          <w:b/>
          <w:i/>
          <w:sz w:val="24"/>
          <w:szCs w:val="24"/>
        </w:rPr>
        <w:lastRenderedPageBreak/>
        <w:t xml:space="preserve">Транспортно-логистический кластер муниципального образования г.Саяногорск </w:t>
      </w:r>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69" w:name="Par3162"/>
      <w:bookmarkEnd w:id="69"/>
      <w:r w:rsidRPr="00914DAC">
        <w:rPr>
          <w:i/>
          <w:sz w:val="24"/>
          <w:szCs w:val="24"/>
        </w:rPr>
        <w:t>Основные тенденции, определяющие развитие кластера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Развитие транспортно-логистической системы является важным фактором повышения конкурентоспособности региона и его муниципальных образований в долгосрочной перспективе с точки зрения двух основных аспектов.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Первый - совершенствование транспортного обслуживания - один из важнейших факторов повышения привлекательности региона для компаний различных сфер деятельности.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Второй - рост объемов грузопотоков в условиях обостряющейся конкуренции со стороны других регионов, например, Красноярского края, позиционирующего себя одним из основных транспортных узлов Сибири.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Чтобы усилить позиции Республики Хакасия в конкурентной "борьбе", регион должен предпринять ряд серьезных мер как по развитию транспортной системы, так и по внедрению инновационных технологий, направленных на повышение качества и скорости обработки грузов. Одно из ключевых направлений связано с повышением уровня взаимодействия различных видов транспорта.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Одной из "слабых" сторон при маркетинговой оценке территории муниципального образования г.Саяногорск является его географическая "тупиковость". Для решения этой проблемы была сформулирована задача развития внешней транспортной доступности, необходимость в развитии транспортной сети возникает еще  и потому, что на территории муниципального образования г.Саяногорск расположены стратегически важные объекты промышленности Российской Федерации – заводы компании РУСАЛ («РУСАЛ - Саяногорский алюминиевый завод», «Хакасский алюминиевый завод», «РУСАЛ-САЯНАЛ») и филиал ОАО «РусГидро» - «СШ ГЭС им.Непрожнего». Стабильная и безопасная работа данных предприятий является одной их главных задач Республики Хакасия и России в целом.</w:t>
      </w:r>
    </w:p>
    <w:p w:rsidR="00C0699D" w:rsidRPr="00914DAC" w:rsidRDefault="00C0699D" w:rsidP="00DB45AA">
      <w:pPr>
        <w:keepNext/>
        <w:widowControl/>
        <w:suppressLineNumbers/>
        <w:suppressAutoHyphens/>
        <w:ind w:firstLine="709"/>
        <w:contextualSpacing/>
        <w:mirrorIndents/>
        <w:jc w:val="both"/>
        <w:rPr>
          <w:rFonts w:cs="Calibri"/>
          <w:sz w:val="24"/>
          <w:szCs w:val="24"/>
        </w:rPr>
      </w:pPr>
      <w:r w:rsidRPr="00914DAC">
        <w:rPr>
          <w:rFonts w:cs="Calibri"/>
          <w:sz w:val="24"/>
          <w:szCs w:val="24"/>
        </w:rPr>
        <w:t>На территории муниципального образования г.Саяногорск обусловлено реализацией муниципальных программ:</w:t>
      </w:r>
    </w:p>
    <w:p w:rsidR="00C0699D" w:rsidRPr="00914DAC" w:rsidRDefault="00C0699D" w:rsidP="00DB45AA">
      <w:pPr>
        <w:pStyle w:val="2b"/>
        <w:keepNext/>
        <w:numPr>
          <w:ilvl w:val="0"/>
          <w:numId w:val="39"/>
        </w:numPr>
        <w:suppressLineNumbers/>
        <w:suppressAutoHyphens/>
        <w:ind w:left="0" w:firstLine="709"/>
        <w:mirrorIndents/>
        <w:jc w:val="both"/>
      </w:pPr>
      <w:r w:rsidRPr="00914DAC">
        <w:t xml:space="preserve">Постановление Администрации муниципального образования г. Саяногорск от 18.12.2012 № 1961 «Об утверждении ведомственной муниципальной целевой программы "Повышение безопасности дорожного движения в муниципальном образовании город Саяногорск на 2013 - 2015 годы». </w:t>
      </w:r>
    </w:p>
    <w:p w:rsidR="00C0699D" w:rsidRPr="00914DAC" w:rsidRDefault="00C0699D" w:rsidP="00DB45AA">
      <w:pPr>
        <w:keepNext/>
        <w:widowControl/>
        <w:suppressLineNumbers/>
        <w:suppressAutoHyphens/>
        <w:ind w:firstLine="709"/>
        <w:contextualSpacing/>
        <w:mirrorIndents/>
        <w:jc w:val="both"/>
        <w:rPr>
          <w:i/>
          <w:iCs/>
          <w:sz w:val="10"/>
          <w:szCs w:val="10"/>
          <w:u w:val="single"/>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Автомобильный транспорт: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настоящее время внешнее сообщение муниципального образования г.Саяногорск  осуществляется только автомобильным транспортом по местным и региональным дорогам, нет дорог класса «автомагистраль».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Существующие автомобильные направления к территории муниципального образования г.Саяногорск (к градообразующим предприятиям, являющимся стратегическими объектами страны):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Автодорога «Абакан–Саяногорск-Черемушки (Саяно-Шушенская ГЭС)» обеспечивает связь муниципального образования г.Саяногорск и выход </w:t>
      </w:r>
      <w:smartTag w:uri="urn:schemas-microsoft-com:office:smarttags" w:element="PersonName">
        <w:smartTagPr>
          <w:attr w:name="ProductID" w:val="на республиканский центр"/>
        </w:smartTagPr>
        <w:r w:rsidRPr="00914DAC">
          <w:rPr>
            <w:sz w:val="24"/>
            <w:szCs w:val="24"/>
          </w:rPr>
          <w:t>на республиканский центр</w:t>
        </w:r>
      </w:smartTag>
      <w:r w:rsidRPr="00914DAC">
        <w:rPr>
          <w:sz w:val="24"/>
          <w:szCs w:val="24"/>
        </w:rPr>
        <w:t xml:space="preserve"> – г.Абакан и в другие регионы. Эта дорога проходит по всем населенным пунктам, входящим в состав муниципального образования г.Саяногорск, и обеспечивает доступность: городу Саяногорск, р.п.Майна (Майнская ГЭС), р.п.Черемушки (СШ ГЭС), д.Богословка, а также к зоне туристического отдыха в урочище долины Бабик («Спорт-Отель», «Жарки»), въезд на гранитно-, мраморное месторождение, проезд на горнолыжный курорт «Гладенькая».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Автодорога «Саяногорск–Бея» связывает муниципальное образование г.Саяногорск с муниципальными районами: Бейским, Аскизским и Таштыпским.</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Автодорога «Саяногорск – Сизая – Шушенское – Красноярск - Кызыл» обеспечивает транспортное сообщение муниципального образования г.Саяногорск с соседними регионами: Красноярским краем, Республикой Тыва и Алтайским краем, далее Кемеровской и Новосибирской областью, в восточном направлении с Иркутской областью и Дальневосточным краем. Транспортный поток (дорога) проходит по «телу» плотины Маинской ГЭС. Для решения проблемы грузоперевозок крупногабаритных грузов необходимо </w:t>
      </w:r>
      <w:r w:rsidRPr="00914DAC">
        <w:rPr>
          <w:sz w:val="24"/>
          <w:szCs w:val="24"/>
        </w:rPr>
        <w:lastRenderedPageBreak/>
        <w:t xml:space="preserve">рассмотреть строительство железнодорожно-автомобильного моста «Саяногорск-Красноярский край». </w:t>
      </w:r>
    </w:p>
    <w:p w:rsidR="00C0699D" w:rsidRPr="00914DAC" w:rsidRDefault="00C0699D" w:rsidP="00DB45AA">
      <w:pPr>
        <w:keepNext/>
        <w:widowControl/>
        <w:suppressLineNumbers/>
        <w:suppressAutoHyphens/>
        <w:ind w:firstLine="709"/>
        <w:contextualSpacing/>
        <w:mirrorIndents/>
        <w:jc w:val="both"/>
        <w:rPr>
          <w:i/>
          <w:iCs/>
          <w:sz w:val="10"/>
          <w:szCs w:val="10"/>
          <w:u w:val="single"/>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Железнодорожный транспорт: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До территории муниципального образования г.Саяногорск обеспечивают перевозку грузов железнодорожным транспортом малодоступная ведомственная ветка – ответвление от станции Камышта (станция на линии Абакан - Аскиз) до промышленных объектов компании РУСАЛ и до города Саяногорска (с </w:t>
      </w:r>
      <w:smartTag w:uri="urn:schemas-microsoft-com:office:smarttags" w:element="metricconverter">
        <w:smartTagPr>
          <w:attr w:name="ProductID" w:val="1993 г"/>
        </w:smartTagPr>
        <w:r w:rsidRPr="00914DAC">
          <w:rPr>
            <w:sz w:val="24"/>
            <w:szCs w:val="24"/>
          </w:rPr>
          <w:t>1993 г</w:t>
        </w:r>
      </w:smartTag>
      <w:r w:rsidRPr="00914DAC">
        <w:rPr>
          <w:sz w:val="24"/>
          <w:szCs w:val="24"/>
        </w:rPr>
        <w:t xml:space="preserve">. железнодорожная линия была переведена в режим временной эксплуатации).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 1970-х годов действовала железнодорожная линия от ст.Камышта  до ст. Означенное (город Саяногорск), которая обеспечивала железнодорожные грузовые перевозки градообразующих предприятий города Саяногорска (как стратегических объектов страны) со всеми регионами России.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Железнодорожная линия Саяногорск-Майна-Черёмушки (ведомственная дорога Саяно-Шушенской ГЭС) до 1991 года осуществлялись пассажирские перевозки, использовались два дизель-поезда. После прекращения движения большая часть железнодорожной линии (от города Саяногорска до р.п.Черёмушки) была разобрана, меньшая часть (в поселке Черёмушки до плотины Саяно-Шушенской ГЭС) была электрифицирована, и на ней и в настоящее время действует движение трамвайных вагонов, данный участок Черёмушки - Саяно-Шушенская ГЭС считается трамвайной сетью, а не «традиционной» железной дорогой.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Всегда перевозка грузов железнодорожным транспортом имеет ряд преимуществ перед автомобильным, основные из которых:</w:t>
      </w:r>
    </w:p>
    <w:p w:rsidR="00C0699D" w:rsidRPr="00914DAC" w:rsidRDefault="00782180"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позволяет доставлять негабаритные грузы;</w:t>
      </w:r>
    </w:p>
    <w:p w:rsidR="00C0699D" w:rsidRPr="00914DAC" w:rsidRDefault="00782180"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имеет меньшую себестоимость доставки грузов;</w:t>
      </w:r>
    </w:p>
    <w:p w:rsidR="00C0699D" w:rsidRPr="00914DAC" w:rsidRDefault="00782180"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снижает нагрузку на дорожное полотно, снижает затраты на восстановление дорожного полотна.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 России принята и действует Стратегия развития железнодорожного транспорта в Российской Федерации до 2030 года. Целью данной Стратегии является формирование условий для устойчивого социально-экономического развития России, возрастания мобильности населения и оптимизации товародвижения, укрепления экономического суверенитета, национальной безопасности и обороноспособности страны, снижения совокупных транспортных издержек экономики, повышения конкурентоспособности национальной экономики и обеспечения лидирующих позиций России на основе опережающего и инновационного развития железнодорожного транспорта, гармонично увязанного с развитием других отраслей экономики, видов транспорта и регионов страны.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Считаем</w:t>
      </w:r>
      <w:r w:rsidR="00782180">
        <w:rPr>
          <w:sz w:val="24"/>
          <w:szCs w:val="24"/>
        </w:rPr>
        <w:t>,</w:t>
      </w:r>
      <w:r w:rsidRPr="00914DAC">
        <w:rPr>
          <w:sz w:val="24"/>
          <w:szCs w:val="24"/>
        </w:rPr>
        <w:t xml:space="preserve"> что для развития транспортной структуры Республики Хакасия необходимо предусмотреть строительство железной дороги до города Саяногорска обеспечившей не только постоянные грузовые, но и пассажирские перевозки (железнодорожная линия Новокузнецк – Аскиз – Саяногорск – Абакан) и возможно, при строительстве железнодорожно-автомобильного моста через реку Енисей (Саяногорск – Красноярский край) позволило бы соединить новой железной дорогой Красноярск – Курагино – Кызыл Республики Тыва, тем самым, закольцевать железную дорогу и значительно разгрузить маршрутную железнодорожную сеть страны. </w:t>
      </w:r>
    </w:p>
    <w:p w:rsidR="00C0699D" w:rsidRPr="00914DAC" w:rsidRDefault="00C0699D" w:rsidP="00DB45AA">
      <w:pPr>
        <w:keepNext/>
        <w:widowControl/>
        <w:suppressLineNumbers/>
        <w:suppressAutoHyphens/>
        <w:ind w:firstLine="709"/>
        <w:contextualSpacing/>
        <w:mirrorIndents/>
        <w:jc w:val="both"/>
        <w:rPr>
          <w:i/>
          <w:iCs/>
          <w:sz w:val="10"/>
          <w:szCs w:val="10"/>
          <w:u w:val="single"/>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Водный транспорт: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Река Енисей - одна из крупнейших рек России и является одной из основных водных артерий страны, она протекает поперек через всю Россию, от устья в горах Восточных Саян через всю Сибирь с истоком в Северно-Ледовитый океан.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Ранее осуществлялись грузо-пассажирское сообщение по реке Енисей от города Красноярск до города Саяногорска, постоянно ходили пассажирские «речные трамваи» - суда типа «Ракеты», «Заря» (перевозки прекращены с 90-х годов).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Развитие речного транспорта напрямую зависит от строительства речного порта в городе Саяногорске и от восстановления пристаней в р.п.Майна и в р.п.Черемушки.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Важнейшим направлением развития внутреннего водного транспорта является речной туризм: строительство специализированных спортивных (яхтенных, катерных) станций, пристаней, портов для развития спорта и туризма; обустройство водного путешествия "По </w:t>
      </w:r>
      <w:r w:rsidRPr="00914DAC">
        <w:rPr>
          <w:sz w:val="24"/>
          <w:szCs w:val="24"/>
        </w:rPr>
        <w:lastRenderedPageBreak/>
        <w:t>руслу Енисея" и создание материально-технической базы для парусного туризма на Майнском водохранилище.</w:t>
      </w:r>
    </w:p>
    <w:p w:rsidR="00C0699D" w:rsidRPr="00914DAC" w:rsidRDefault="00C0699D" w:rsidP="00DB45AA">
      <w:pPr>
        <w:keepNext/>
        <w:widowControl/>
        <w:suppressLineNumbers/>
        <w:suppressAutoHyphens/>
        <w:ind w:firstLine="709"/>
        <w:contextualSpacing/>
        <w:mirrorIndents/>
        <w:jc w:val="both"/>
        <w:rPr>
          <w:i/>
          <w:iCs/>
          <w:sz w:val="10"/>
          <w:szCs w:val="10"/>
          <w:u w:val="single"/>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Авиационный транспорт: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Ранее действовавший аэропорт “Саяногорск” расположен возле автодороги со стороны города Абакана на подъезде к городу Саяногорску с севера на расстоянии </w:t>
      </w:r>
      <w:smartTag w:uri="urn:schemas-microsoft-com:office:smarttags" w:element="metricconverter">
        <w:smartTagPr>
          <w:attr w:name="ProductID" w:val="0,5 км"/>
        </w:smartTagPr>
        <w:smartTag w:uri="urn:schemas-microsoft-com:office:smarttags" w:element="metricconverter">
          <w:smartTagPr>
            <w:attr w:name="ProductID" w:val="0,5 км"/>
          </w:smartTagPr>
          <w:r w:rsidRPr="00914DAC">
            <w:rPr>
              <w:sz w:val="24"/>
              <w:szCs w:val="24"/>
            </w:rPr>
            <w:t>0,5 км</w:t>
          </w:r>
        </w:smartTag>
        <w:r w:rsidRPr="00914DAC">
          <w:rPr>
            <w:sz w:val="24"/>
            <w:szCs w:val="24"/>
          </w:rPr>
          <w:t xml:space="preserve">. от </w:t>
        </w:r>
      </w:smartTag>
      <w:r w:rsidRPr="00914DAC">
        <w:rPr>
          <w:sz w:val="24"/>
          <w:szCs w:val="24"/>
        </w:rPr>
        <w:t xml:space="preserve">г.Саяногорска на берегу реки Енисей. До консервации в 90-х годах аэропорта авиасообщение с городом Саяногорск было постоянным со следующими городами и населенными пунктами: Красноярск, Абакан, Шушенское можно было улететь на самолетах Л-410, АН-24. </w:t>
      </w:r>
    </w:p>
    <w:p w:rsidR="00AE73A3"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настоящее время аэропорт функционирует как вертолетная площадка.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Если будет предусмотрено в Республике Хакасия строительство нового аэропорта, то его целесообразнее было бы строить между г.Абаканом и г.Саяногорском, тем самым освободив территорию под застройку в г.Абакане, задействовав огромную свободную территорию степи и приблизив аэропорт к г.Саяногорску, задействовав существующую трассу Абакан – Саяногорск.</w:t>
      </w:r>
    </w:p>
    <w:p w:rsidR="00C0699D" w:rsidRPr="00914DAC" w:rsidRDefault="00C0699D" w:rsidP="00DB45AA">
      <w:pPr>
        <w:keepNext/>
        <w:widowControl/>
        <w:suppressLineNumbers/>
        <w:suppressAutoHyphens/>
        <w:contextualSpacing/>
        <w:mirrorIndents/>
        <w:rPr>
          <w:sz w:val="16"/>
          <w:szCs w:val="16"/>
        </w:rPr>
      </w:pPr>
    </w:p>
    <w:p w:rsidR="00C0699D" w:rsidRPr="00914DAC" w:rsidRDefault="00C0699D" w:rsidP="00DB45AA">
      <w:pPr>
        <w:keepNext/>
        <w:widowControl/>
        <w:suppressLineNumbers/>
        <w:suppressAutoHyphens/>
        <w:contextualSpacing/>
        <w:mirrorIndents/>
        <w:rPr>
          <w:i/>
          <w:sz w:val="24"/>
          <w:szCs w:val="24"/>
        </w:rPr>
      </w:pPr>
      <w:bookmarkStart w:id="70" w:name="Par3172"/>
      <w:bookmarkEnd w:id="70"/>
      <w:r w:rsidRPr="00914DAC">
        <w:rPr>
          <w:i/>
          <w:sz w:val="24"/>
          <w:szCs w:val="24"/>
        </w:rPr>
        <w:t>Потенциал и основные участники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Формирование транспортно-логистического кластера основывается на развитии инфраструктурных объектов ключевых для муниципального образования г.Саяногорск видов транспорта.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Одним из вариантов развития транспортной структуры в Республике Хакасия является включение в федеральную программу «Развитие транспортной системы России на 2010-2015 гг.» и реализация мероприятий по внешней транспортной доступности муниципального образования г.Саяногорск:</w:t>
      </w:r>
    </w:p>
    <w:p w:rsidR="00C0699D" w:rsidRPr="00914DAC" w:rsidRDefault="00C0699D" w:rsidP="003A0486">
      <w:pPr>
        <w:keepNext/>
        <w:widowControl/>
        <w:numPr>
          <w:ilvl w:val="0"/>
          <w:numId w:val="53"/>
        </w:numPr>
        <w:suppressLineNumbers/>
        <w:tabs>
          <w:tab w:val="left" w:pos="1134"/>
        </w:tabs>
        <w:suppressAutoHyphens/>
        <w:ind w:left="0" w:firstLine="709"/>
        <w:contextualSpacing/>
        <w:mirrorIndents/>
        <w:jc w:val="both"/>
        <w:rPr>
          <w:sz w:val="24"/>
          <w:szCs w:val="24"/>
        </w:rPr>
      </w:pPr>
      <w:r w:rsidRPr="00914DAC">
        <w:rPr>
          <w:sz w:val="24"/>
          <w:szCs w:val="24"/>
        </w:rPr>
        <w:t>развитие и модернизация автомобильной дороги до уровня автомагистраль «Абакан-Саяногорск-Черемушки»;</w:t>
      </w:r>
    </w:p>
    <w:p w:rsidR="00C0699D" w:rsidRPr="00914DAC" w:rsidRDefault="00C0699D" w:rsidP="003A0486">
      <w:pPr>
        <w:keepNext/>
        <w:widowControl/>
        <w:numPr>
          <w:ilvl w:val="0"/>
          <w:numId w:val="53"/>
        </w:numPr>
        <w:suppressLineNumbers/>
        <w:tabs>
          <w:tab w:val="left" w:pos="1134"/>
        </w:tabs>
        <w:suppressAutoHyphens/>
        <w:ind w:left="0" w:firstLine="709"/>
        <w:contextualSpacing/>
        <w:mirrorIndents/>
        <w:jc w:val="both"/>
        <w:rPr>
          <w:sz w:val="24"/>
          <w:szCs w:val="24"/>
        </w:rPr>
      </w:pPr>
      <w:r w:rsidRPr="00914DAC">
        <w:rPr>
          <w:sz w:val="24"/>
          <w:szCs w:val="24"/>
        </w:rPr>
        <w:t>развитие железнодорожной линии Новокузнецк – Аскиз – Саяногорск – Абакан и далее до р.п.Черемушки  (Саяно-Шушенская ГЭС), также возможно при строительстве железнодорожно-автомобильного моста через реку Енисей (Саяногорск – Красноярский край) позволило бы соединить с новой железной дорогой Красноярск – Курагино – Кызыл Республики Тыва. Реализация путем включения в программу развития железнодорожной сети ОАО "РЖД";</w:t>
      </w:r>
    </w:p>
    <w:p w:rsidR="00C0699D" w:rsidRPr="00AE73A3" w:rsidRDefault="00C0699D" w:rsidP="003A0486">
      <w:pPr>
        <w:keepNext/>
        <w:widowControl/>
        <w:numPr>
          <w:ilvl w:val="0"/>
          <w:numId w:val="53"/>
        </w:numPr>
        <w:suppressLineNumbers/>
        <w:tabs>
          <w:tab w:val="left" w:pos="1134"/>
        </w:tabs>
        <w:suppressAutoHyphens/>
        <w:ind w:left="0" w:firstLine="709"/>
        <w:contextualSpacing/>
        <w:mirrorIndents/>
        <w:jc w:val="both"/>
        <w:rPr>
          <w:sz w:val="24"/>
          <w:szCs w:val="24"/>
        </w:rPr>
      </w:pPr>
      <w:r w:rsidRPr="00914DAC">
        <w:rPr>
          <w:sz w:val="24"/>
          <w:szCs w:val="24"/>
        </w:rPr>
        <w:t>возобновление речного грузопассажирского сообщения по реке Енисей от г.Красноярск до г.Саяногорска через г.Абакан, строительство речного п</w:t>
      </w:r>
      <w:r w:rsidRPr="00AE73A3">
        <w:rPr>
          <w:sz w:val="24"/>
          <w:szCs w:val="24"/>
        </w:rPr>
        <w:t>орта в городе Саяногорске и восстановление пристаней в р.п.Майна и в р.п.Черемушки;</w:t>
      </w:r>
    </w:p>
    <w:p w:rsidR="00C0699D" w:rsidRPr="00AE73A3" w:rsidRDefault="00AE73A3" w:rsidP="003A0486">
      <w:pPr>
        <w:keepNext/>
        <w:widowControl/>
        <w:numPr>
          <w:ilvl w:val="0"/>
          <w:numId w:val="53"/>
        </w:numPr>
        <w:suppressLineNumbers/>
        <w:tabs>
          <w:tab w:val="left" w:pos="1134"/>
        </w:tabs>
        <w:suppressAutoHyphens/>
        <w:ind w:left="0" w:firstLine="709"/>
        <w:contextualSpacing/>
        <w:mirrorIndents/>
        <w:jc w:val="both"/>
        <w:rPr>
          <w:sz w:val="24"/>
          <w:szCs w:val="24"/>
        </w:rPr>
      </w:pPr>
      <w:r w:rsidRPr="00AE73A3">
        <w:rPr>
          <w:sz w:val="24"/>
          <w:szCs w:val="24"/>
        </w:rPr>
        <w:t xml:space="preserve">сохранение </w:t>
      </w:r>
      <w:r w:rsidR="00C0699D" w:rsidRPr="00AE73A3">
        <w:rPr>
          <w:sz w:val="24"/>
          <w:szCs w:val="24"/>
        </w:rPr>
        <w:t>вертолетно</w:t>
      </w:r>
      <w:r w:rsidRPr="00AE73A3">
        <w:rPr>
          <w:sz w:val="24"/>
          <w:szCs w:val="24"/>
        </w:rPr>
        <w:t>й</w:t>
      </w:r>
      <w:r w:rsidR="00C0699D" w:rsidRPr="00AE73A3">
        <w:rPr>
          <w:sz w:val="24"/>
          <w:szCs w:val="24"/>
        </w:rPr>
        <w:t xml:space="preserve"> </w:t>
      </w:r>
      <w:r w:rsidRPr="00AE73A3">
        <w:rPr>
          <w:sz w:val="24"/>
          <w:szCs w:val="24"/>
        </w:rPr>
        <w:t>площадки в г.Саяногорске</w:t>
      </w:r>
      <w:r w:rsidR="00C0699D" w:rsidRPr="00AE73A3">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Направление транспортно-логистического комплекса в муниципальном образовании г.Саяногорск преимущественно связано с оказанием услуг всем заинтересованным (юридическим и физическим) лицам, но необходимо учитывать аспект роста грузооборота республики по железным дорогам. В настоящее время большая часть железнодорожных путей общего (в собственности ОАО "РЖД") и не</w:t>
      </w:r>
      <w:r w:rsidR="00261CA2">
        <w:rPr>
          <w:sz w:val="24"/>
          <w:szCs w:val="24"/>
        </w:rPr>
        <w:t xml:space="preserve"> </w:t>
      </w:r>
      <w:r w:rsidRPr="00914DAC">
        <w:rPr>
          <w:sz w:val="24"/>
          <w:szCs w:val="24"/>
        </w:rPr>
        <w:t>общего пользования (ведомственных, задействованных в отгрузке продукции крупных предприятий республики), не обеспечивает их ритмичное функционирование. Существующая инфраструктура южного хода Транссибирской магистрали не справляется с возрастающим грузопотоком не только республиканских предприятий, но и с транзитом из Кемеровской области. В совокупности с имеющейся заинтересованностью предприятий по развитию инфраструктуры логичным решением растущей проблемы является формирование транспортно-логистического комплекса, ориентированного на обеспечение потребности предприятий промышленности, цветной металлургии.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первом этапе участниками кластера станут следующие предприятия: ООО "Отделение временной эксплуатации", ООО «</w:t>
      </w:r>
      <w:r w:rsidR="00C544E4">
        <w:rPr>
          <w:sz w:val="24"/>
          <w:szCs w:val="24"/>
        </w:rPr>
        <w:t>Саяногорский в</w:t>
      </w:r>
      <w:r w:rsidRPr="00914DAC">
        <w:rPr>
          <w:sz w:val="24"/>
          <w:szCs w:val="24"/>
        </w:rPr>
        <w:t>агоноремонтный завод», ООО "Автовокзал" (г.Саяногорск), ООО "КрамзАвто", ООО "СШ ТК АТЦ".</w:t>
      </w:r>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71" w:name="Par3187"/>
      <w:bookmarkEnd w:id="71"/>
      <w:r w:rsidRPr="00914DAC">
        <w:rPr>
          <w:i/>
          <w:sz w:val="24"/>
          <w:szCs w:val="24"/>
        </w:rPr>
        <w:t>Научно-образовательная инфраструктура кластера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Подготовка специалистов для транспортно-логистического кластера ведется в отделении строительства и транспорта Хакасского технического института - филиала ФГАОУ </w:t>
      </w:r>
      <w:r w:rsidRPr="00914DAC">
        <w:rPr>
          <w:sz w:val="24"/>
          <w:szCs w:val="24"/>
        </w:rPr>
        <w:lastRenderedPageBreak/>
        <w:t>ВПО "Сибирский федеральный университет". Кроме того, предприятиями кластера востребованы выпускники учреждений среднего профессионального образования – «Саяногорского политехнического техникума», расположенных на территории муниципального образования г.Саяногорск.</w:t>
      </w:r>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i/>
          <w:sz w:val="24"/>
          <w:szCs w:val="24"/>
        </w:rPr>
      </w:pPr>
      <w:bookmarkStart w:id="72" w:name="Par3191"/>
      <w:bookmarkEnd w:id="72"/>
      <w:r w:rsidRPr="00914DAC">
        <w:rPr>
          <w:i/>
          <w:sz w:val="24"/>
          <w:szCs w:val="24"/>
        </w:rPr>
        <w:t>Взаимосвязи с другими кластерами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Развитие дорожно-транспортной инфраструктуры и создание транспортно-логистического кластера окажет поддержку в развитии остальных кластеров и экономики муниципального образования г.Саяногорск и Республики Хакасия в целом.</w:t>
      </w:r>
    </w:p>
    <w:p w:rsidR="00C0699D" w:rsidRPr="00914DAC" w:rsidRDefault="00C0699D" w:rsidP="00DB45AA">
      <w:pPr>
        <w:keepNext/>
        <w:widowControl/>
        <w:suppressLineNumbers/>
        <w:suppressAutoHyphens/>
        <w:contextualSpacing/>
        <w:mirrorIndents/>
        <w:rPr>
          <w:b/>
          <w:i/>
          <w:sz w:val="10"/>
          <w:szCs w:val="10"/>
        </w:rPr>
      </w:pPr>
    </w:p>
    <w:p w:rsidR="00C0699D" w:rsidRPr="00914DAC" w:rsidRDefault="00C0699D" w:rsidP="00DB45AA">
      <w:pPr>
        <w:keepNext/>
        <w:widowControl/>
        <w:suppressLineNumbers/>
        <w:suppressAutoHyphens/>
        <w:contextualSpacing/>
        <w:mirrorIndents/>
        <w:rPr>
          <w:i/>
          <w:sz w:val="24"/>
          <w:szCs w:val="24"/>
        </w:rPr>
      </w:pPr>
      <w:r w:rsidRPr="00914DAC">
        <w:rPr>
          <w:i/>
          <w:sz w:val="24"/>
          <w:szCs w:val="24"/>
        </w:rPr>
        <w:t>Крупные инвестиционные проекты</w:t>
      </w:r>
    </w:p>
    <w:p w:rsidR="00C0699D" w:rsidRPr="00914DAC" w:rsidRDefault="00C0699D" w:rsidP="00DB45AA">
      <w:pPr>
        <w:keepNext/>
        <w:widowControl/>
        <w:suppressLineNumbers/>
        <w:suppressAutoHyphens/>
        <w:ind w:firstLine="709"/>
        <w:contextualSpacing/>
        <w:mirrorIndents/>
        <w:jc w:val="both"/>
        <w:rPr>
          <w:sz w:val="14"/>
          <w:szCs w:val="14"/>
        </w:rPr>
      </w:pPr>
      <w:r w:rsidRPr="00914DAC">
        <w:rPr>
          <w:sz w:val="24"/>
          <w:szCs w:val="24"/>
        </w:rPr>
        <w:t>В рамках развития транспортно-логистического кластера на территории муниципального образования г.Саяногорск планируется реализация 2-х основных инвестиционных объектов и объектов инфраструктуры:</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67"/>
        <w:gridCol w:w="3118"/>
        <w:gridCol w:w="1419"/>
        <w:gridCol w:w="2692"/>
      </w:tblGrid>
      <w:tr w:rsidR="00C0699D" w:rsidRPr="00914DAC" w:rsidTr="00E72519">
        <w:trPr>
          <w:trHeight w:val="20"/>
        </w:trPr>
        <w:tc>
          <w:tcPr>
            <w:tcW w:w="2567" w:type="dxa"/>
            <w:vAlign w:val="center"/>
          </w:tcPr>
          <w:p w:rsidR="00C0699D" w:rsidRPr="00914DAC" w:rsidRDefault="00C0699D" w:rsidP="00DB45AA">
            <w:pPr>
              <w:keepNext/>
              <w:widowControl/>
              <w:suppressLineNumbers/>
              <w:suppressAutoHyphens/>
              <w:contextualSpacing/>
              <w:mirrorIndents/>
              <w:jc w:val="center"/>
            </w:pPr>
            <w:r w:rsidRPr="00914DAC">
              <w:t>Наименование инвестиционного проекта</w:t>
            </w:r>
          </w:p>
        </w:tc>
        <w:tc>
          <w:tcPr>
            <w:tcW w:w="3118" w:type="dxa"/>
            <w:vAlign w:val="center"/>
          </w:tcPr>
          <w:p w:rsidR="00C0699D" w:rsidRPr="00914DAC" w:rsidRDefault="00C0699D" w:rsidP="00DB45AA">
            <w:pPr>
              <w:keepNext/>
              <w:widowControl/>
              <w:suppressLineNumbers/>
              <w:suppressAutoHyphens/>
              <w:contextualSpacing/>
              <w:mirrorIndents/>
              <w:jc w:val="center"/>
            </w:pPr>
            <w:r w:rsidRPr="00914DAC">
              <w:t>Инициатор инвестиционного проекта</w:t>
            </w:r>
          </w:p>
        </w:tc>
        <w:tc>
          <w:tcPr>
            <w:tcW w:w="1419" w:type="dxa"/>
            <w:vAlign w:val="center"/>
          </w:tcPr>
          <w:p w:rsidR="00C0699D" w:rsidRPr="00914DAC" w:rsidRDefault="00C0699D" w:rsidP="00DB45AA">
            <w:pPr>
              <w:keepNext/>
              <w:widowControl/>
              <w:suppressLineNumbers/>
              <w:suppressAutoHyphens/>
              <w:contextualSpacing/>
              <w:mirrorIndents/>
              <w:jc w:val="center"/>
            </w:pPr>
            <w:r w:rsidRPr="00914DAC">
              <w:t>Сроки реализации, годы</w:t>
            </w:r>
          </w:p>
        </w:tc>
        <w:tc>
          <w:tcPr>
            <w:tcW w:w="2692" w:type="dxa"/>
            <w:vAlign w:val="center"/>
          </w:tcPr>
          <w:p w:rsidR="00C0699D" w:rsidRPr="00914DAC" w:rsidRDefault="00C0699D" w:rsidP="00DB45AA">
            <w:pPr>
              <w:keepNext/>
              <w:widowControl/>
              <w:suppressLineNumbers/>
              <w:suppressAutoHyphens/>
              <w:contextualSpacing/>
              <w:mirrorIndents/>
              <w:jc w:val="center"/>
              <w:rPr>
                <w:bCs/>
              </w:rPr>
            </w:pPr>
            <w:r w:rsidRPr="00914DAC">
              <w:t>Объем инвестиций, млн.рублей</w:t>
            </w:r>
          </w:p>
        </w:tc>
      </w:tr>
      <w:tr w:rsidR="00C0699D" w:rsidRPr="005D1128" w:rsidTr="00E725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8"/>
        </w:trPr>
        <w:tc>
          <w:tcPr>
            <w:tcW w:w="2567" w:type="dxa"/>
            <w:tcBorders>
              <w:top w:val="single" w:sz="4" w:space="0" w:color="auto"/>
              <w:left w:val="single" w:sz="4" w:space="0" w:color="auto"/>
              <w:bottom w:val="single" w:sz="4" w:space="0" w:color="auto"/>
              <w:right w:val="single" w:sz="4" w:space="0" w:color="auto"/>
            </w:tcBorders>
            <w:vAlign w:val="center"/>
          </w:tcPr>
          <w:p w:rsidR="00C0699D" w:rsidRPr="005D1128" w:rsidRDefault="00C0699D" w:rsidP="00DB45AA">
            <w:pPr>
              <w:keepNext/>
              <w:widowControl/>
              <w:suppressLineNumbers/>
              <w:suppressAutoHyphens/>
              <w:contextualSpacing/>
              <w:mirrorIndents/>
              <w:rPr>
                <w:sz w:val="22"/>
                <w:szCs w:val="22"/>
              </w:rPr>
            </w:pPr>
            <w:bookmarkStart w:id="73" w:name="Par3195"/>
            <w:bookmarkEnd w:id="73"/>
            <w:r w:rsidRPr="005D1128">
              <w:rPr>
                <w:sz w:val="22"/>
                <w:szCs w:val="22"/>
              </w:rPr>
              <w:t>Капитальный ремонт центральных дорог и проездов</w:t>
            </w:r>
          </w:p>
        </w:tc>
        <w:tc>
          <w:tcPr>
            <w:tcW w:w="3118" w:type="dxa"/>
            <w:tcBorders>
              <w:top w:val="single" w:sz="4" w:space="0" w:color="auto"/>
              <w:left w:val="nil"/>
              <w:bottom w:val="single" w:sz="4" w:space="0" w:color="auto"/>
              <w:right w:val="single" w:sz="4" w:space="0" w:color="auto"/>
            </w:tcBorders>
            <w:vAlign w:val="center"/>
          </w:tcPr>
          <w:p w:rsidR="00C0699D" w:rsidRPr="005D1128" w:rsidRDefault="00C0699D" w:rsidP="00DB45AA">
            <w:pPr>
              <w:keepNext/>
              <w:widowControl/>
              <w:suppressLineNumbers/>
              <w:suppressAutoHyphens/>
              <w:autoSpaceDE/>
              <w:autoSpaceDN/>
              <w:adjustRightInd/>
              <w:contextualSpacing/>
              <w:mirrorIndents/>
              <w:jc w:val="center"/>
              <w:rPr>
                <w:sz w:val="22"/>
                <w:szCs w:val="22"/>
              </w:rPr>
            </w:pPr>
            <w:r w:rsidRPr="005D1128">
              <w:rPr>
                <w:sz w:val="22"/>
                <w:szCs w:val="22"/>
              </w:rPr>
              <w:t>Администрация муниципального образования г.Саяногорск, Комитет ЖКХиТ</w:t>
            </w:r>
          </w:p>
        </w:tc>
        <w:tc>
          <w:tcPr>
            <w:tcW w:w="1419" w:type="dxa"/>
            <w:tcBorders>
              <w:top w:val="single" w:sz="4" w:space="0" w:color="auto"/>
              <w:left w:val="nil"/>
              <w:bottom w:val="single" w:sz="4" w:space="0" w:color="auto"/>
              <w:right w:val="single" w:sz="4" w:space="0" w:color="auto"/>
            </w:tcBorders>
            <w:vAlign w:val="center"/>
          </w:tcPr>
          <w:p w:rsidR="00C0699D" w:rsidRPr="005D1128" w:rsidRDefault="00C0699D" w:rsidP="00DB45AA">
            <w:pPr>
              <w:keepNext/>
              <w:widowControl/>
              <w:suppressLineNumbers/>
              <w:suppressAutoHyphens/>
              <w:autoSpaceDE/>
              <w:autoSpaceDN/>
              <w:adjustRightInd/>
              <w:contextualSpacing/>
              <w:mirrorIndents/>
              <w:jc w:val="center"/>
              <w:rPr>
                <w:sz w:val="22"/>
                <w:szCs w:val="22"/>
              </w:rPr>
            </w:pPr>
            <w:r w:rsidRPr="005D1128">
              <w:rPr>
                <w:sz w:val="22"/>
                <w:szCs w:val="22"/>
              </w:rPr>
              <w:t>ежегодно</w:t>
            </w:r>
          </w:p>
        </w:tc>
        <w:tc>
          <w:tcPr>
            <w:tcW w:w="2692" w:type="dxa"/>
            <w:tcBorders>
              <w:top w:val="single" w:sz="4" w:space="0" w:color="auto"/>
              <w:left w:val="nil"/>
              <w:bottom w:val="single" w:sz="4" w:space="0" w:color="auto"/>
              <w:right w:val="single" w:sz="4" w:space="0" w:color="auto"/>
            </w:tcBorders>
            <w:vAlign w:val="center"/>
          </w:tcPr>
          <w:p w:rsidR="00C0699D" w:rsidRPr="005D1128" w:rsidRDefault="00C0699D" w:rsidP="00DB45AA">
            <w:pPr>
              <w:keepNext/>
              <w:widowControl/>
              <w:suppressLineNumbers/>
              <w:suppressAutoHyphens/>
              <w:autoSpaceDE/>
              <w:autoSpaceDN/>
              <w:adjustRightInd/>
              <w:contextualSpacing/>
              <w:mirrorIndents/>
              <w:jc w:val="center"/>
              <w:rPr>
                <w:bCs/>
                <w:sz w:val="22"/>
                <w:szCs w:val="22"/>
              </w:rPr>
            </w:pPr>
            <w:r w:rsidRPr="005D1128">
              <w:rPr>
                <w:bCs/>
                <w:sz w:val="22"/>
                <w:szCs w:val="22"/>
              </w:rPr>
              <w:t>Финансирование в рамках муниципальной программой</w:t>
            </w:r>
          </w:p>
        </w:tc>
      </w:tr>
      <w:tr w:rsidR="00C0699D" w:rsidRPr="005D1128" w:rsidTr="00E725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8"/>
        </w:trPr>
        <w:tc>
          <w:tcPr>
            <w:tcW w:w="2567" w:type="dxa"/>
            <w:tcBorders>
              <w:top w:val="single" w:sz="4" w:space="0" w:color="auto"/>
              <w:left w:val="single" w:sz="4" w:space="0" w:color="auto"/>
              <w:bottom w:val="single" w:sz="4" w:space="0" w:color="auto"/>
              <w:right w:val="single" w:sz="4" w:space="0" w:color="auto"/>
            </w:tcBorders>
            <w:vAlign w:val="center"/>
          </w:tcPr>
          <w:p w:rsidR="00C0699D" w:rsidRPr="005D1128" w:rsidRDefault="00C0699D" w:rsidP="00DB45AA">
            <w:pPr>
              <w:keepNext/>
              <w:widowControl/>
              <w:suppressLineNumbers/>
              <w:suppressAutoHyphens/>
              <w:contextualSpacing/>
              <w:mirrorIndents/>
              <w:rPr>
                <w:sz w:val="22"/>
                <w:szCs w:val="22"/>
              </w:rPr>
            </w:pPr>
            <w:r w:rsidRPr="005D1128">
              <w:rPr>
                <w:sz w:val="22"/>
                <w:szCs w:val="22"/>
              </w:rPr>
              <w:t>Капитальный ремонт дворовых территорий</w:t>
            </w:r>
          </w:p>
        </w:tc>
        <w:tc>
          <w:tcPr>
            <w:tcW w:w="3118" w:type="dxa"/>
            <w:tcBorders>
              <w:top w:val="single" w:sz="4" w:space="0" w:color="auto"/>
              <w:left w:val="nil"/>
              <w:bottom w:val="single" w:sz="4" w:space="0" w:color="auto"/>
              <w:right w:val="single" w:sz="4" w:space="0" w:color="auto"/>
            </w:tcBorders>
            <w:vAlign w:val="center"/>
          </w:tcPr>
          <w:p w:rsidR="00C0699D" w:rsidRPr="005D1128" w:rsidRDefault="00C0699D" w:rsidP="00DB45AA">
            <w:pPr>
              <w:keepNext/>
              <w:widowControl/>
              <w:suppressLineNumbers/>
              <w:suppressAutoHyphens/>
              <w:autoSpaceDE/>
              <w:autoSpaceDN/>
              <w:adjustRightInd/>
              <w:contextualSpacing/>
              <w:mirrorIndents/>
              <w:jc w:val="center"/>
              <w:rPr>
                <w:sz w:val="22"/>
                <w:szCs w:val="22"/>
              </w:rPr>
            </w:pPr>
            <w:r w:rsidRPr="005D1128">
              <w:rPr>
                <w:sz w:val="22"/>
                <w:szCs w:val="22"/>
              </w:rPr>
              <w:t>Администрация муниципального образования г.Саяногорск, Комитет ЖКХиТ</w:t>
            </w:r>
          </w:p>
        </w:tc>
        <w:tc>
          <w:tcPr>
            <w:tcW w:w="1419" w:type="dxa"/>
            <w:tcBorders>
              <w:top w:val="single" w:sz="4" w:space="0" w:color="auto"/>
              <w:left w:val="nil"/>
              <w:bottom w:val="single" w:sz="4" w:space="0" w:color="auto"/>
              <w:right w:val="single" w:sz="4" w:space="0" w:color="auto"/>
            </w:tcBorders>
            <w:vAlign w:val="center"/>
          </w:tcPr>
          <w:p w:rsidR="00C0699D" w:rsidRPr="005D1128" w:rsidRDefault="00C0699D" w:rsidP="00DB45AA">
            <w:pPr>
              <w:keepNext/>
              <w:widowControl/>
              <w:suppressLineNumbers/>
              <w:suppressAutoHyphens/>
              <w:autoSpaceDE/>
              <w:autoSpaceDN/>
              <w:adjustRightInd/>
              <w:contextualSpacing/>
              <w:mirrorIndents/>
              <w:jc w:val="center"/>
              <w:rPr>
                <w:sz w:val="22"/>
                <w:szCs w:val="22"/>
              </w:rPr>
            </w:pPr>
            <w:r w:rsidRPr="005D1128">
              <w:rPr>
                <w:sz w:val="22"/>
                <w:szCs w:val="22"/>
              </w:rPr>
              <w:t>ежегодно</w:t>
            </w:r>
          </w:p>
        </w:tc>
        <w:tc>
          <w:tcPr>
            <w:tcW w:w="2692" w:type="dxa"/>
            <w:tcBorders>
              <w:top w:val="single" w:sz="4" w:space="0" w:color="auto"/>
              <w:left w:val="nil"/>
              <w:bottom w:val="single" w:sz="4" w:space="0" w:color="auto"/>
              <w:right w:val="single" w:sz="4" w:space="0" w:color="auto"/>
            </w:tcBorders>
            <w:vAlign w:val="center"/>
          </w:tcPr>
          <w:p w:rsidR="00C0699D" w:rsidRPr="005D1128" w:rsidRDefault="00C0699D" w:rsidP="00DB45AA">
            <w:pPr>
              <w:keepNext/>
              <w:widowControl/>
              <w:suppressLineNumbers/>
              <w:suppressAutoHyphens/>
              <w:autoSpaceDE/>
              <w:autoSpaceDN/>
              <w:adjustRightInd/>
              <w:contextualSpacing/>
              <w:mirrorIndents/>
              <w:jc w:val="center"/>
              <w:rPr>
                <w:bCs/>
                <w:sz w:val="22"/>
                <w:szCs w:val="22"/>
              </w:rPr>
            </w:pPr>
            <w:r w:rsidRPr="005D1128">
              <w:rPr>
                <w:bCs/>
                <w:sz w:val="22"/>
                <w:szCs w:val="22"/>
              </w:rPr>
              <w:t>Финансирование в рамках муниципальной программой</w:t>
            </w:r>
          </w:p>
        </w:tc>
      </w:tr>
    </w:tbl>
    <w:p w:rsidR="00C0699D" w:rsidRDefault="00C0699D" w:rsidP="00DB45AA">
      <w:pPr>
        <w:keepNext/>
        <w:widowControl/>
        <w:suppressLineNumbers/>
        <w:suppressAutoHyphens/>
        <w:contextualSpacing/>
        <w:mirrorIndents/>
        <w:rPr>
          <w:sz w:val="24"/>
          <w:szCs w:val="24"/>
        </w:rPr>
      </w:pPr>
    </w:p>
    <w:p w:rsidR="00C0699D" w:rsidRPr="00C544E4" w:rsidRDefault="00C0699D" w:rsidP="00DB45AA">
      <w:pPr>
        <w:keepNext/>
        <w:widowControl/>
        <w:suppressLineNumbers/>
        <w:suppressAutoHyphens/>
        <w:contextualSpacing/>
        <w:mirrorIndents/>
        <w:rPr>
          <w:b/>
          <w:i/>
          <w:sz w:val="24"/>
          <w:szCs w:val="24"/>
        </w:rPr>
      </w:pPr>
      <w:r w:rsidRPr="00C544E4">
        <w:rPr>
          <w:b/>
          <w:i/>
          <w:sz w:val="24"/>
          <w:szCs w:val="24"/>
        </w:rPr>
        <w:t xml:space="preserve">Агропромышленный кластер муниципального образования г.Саяногорск </w:t>
      </w:r>
    </w:p>
    <w:p w:rsidR="0012153D" w:rsidRPr="0012153D" w:rsidRDefault="00C0699D" w:rsidP="00DB45AA">
      <w:pPr>
        <w:keepNext/>
        <w:widowControl/>
        <w:suppressLineNumbers/>
        <w:suppressAutoHyphens/>
        <w:ind w:firstLine="709"/>
        <w:contextualSpacing/>
        <w:mirrorIndents/>
        <w:jc w:val="both"/>
        <w:rPr>
          <w:sz w:val="10"/>
          <w:szCs w:val="10"/>
        </w:rPr>
      </w:pPr>
      <w:r w:rsidRPr="0012153D">
        <w:rPr>
          <w:sz w:val="10"/>
          <w:szCs w:val="10"/>
        </w:rPr>
        <w:t> </w:t>
      </w:r>
    </w:p>
    <w:p w:rsidR="00C0699D" w:rsidRPr="00914DAC" w:rsidRDefault="00C0699D" w:rsidP="00DB45AA">
      <w:pPr>
        <w:keepNext/>
        <w:widowControl/>
        <w:suppressLineNumbers/>
        <w:suppressAutoHyphens/>
        <w:ind w:firstLine="709"/>
        <w:contextualSpacing/>
        <w:mirrorIndents/>
        <w:jc w:val="both"/>
      </w:pPr>
      <w:r w:rsidRPr="00914DAC">
        <w:rPr>
          <w:sz w:val="24"/>
          <w:szCs w:val="24"/>
        </w:rPr>
        <w:t xml:space="preserve">Агропромышленное направление производственного комплекса муниципального образования г. Саяногорск представлено несколькими секторами экономики, обусловленными в первую очередь природными и исторически сложившимися факторами. Поскольку в пределах территории муниципального образования отсутствуют земли сельскохозяйственного назначения, а имеются свободные промышленные площадки на территории муниципального образования г. Саяногорск с частично имеющимися свободными мощностями для подключения, и квалифицированные рабочие кадры, способные обслуживать производственные предприятия, то основной задачей развития агропромышленного направления муниципального образования г. Саяногорск становится развитие перерабатывающих предприятий.     </w:t>
      </w:r>
    </w:p>
    <w:p w:rsidR="00C0699D" w:rsidRPr="00914DAC" w:rsidRDefault="00C0699D" w:rsidP="00DB45AA">
      <w:pPr>
        <w:keepNext/>
        <w:widowControl/>
        <w:suppressLineNumbers/>
        <w:suppressAutoHyphens/>
        <w:ind w:firstLine="567"/>
        <w:contextualSpacing/>
        <w:mirrorIndents/>
        <w:jc w:val="both"/>
        <w:rPr>
          <w:sz w:val="24"/>
          <w:szCs w:val="24"/>
        </w:rPr>
      </w:pPr>
      <w:r w:rsidRPr="00914DAC">
        <w:rPr>
          <w:sz w:val="24"/>
          <w:szCs w:val="24"/>
        </w:rPr>
        <w:t xml:space="preserve">При этом основными направлениями политики органов местного самоуправления муниципального образования г. Саяногорск в области сельского хозяйства являются: </w:t>
      </w:r>
    </w:p>
    <w:p w:rsidR="00C0699D" w:rsidRPr="00914DAC" w:rsidRDefault="00C0699D" w:rsidP="00DB45AA">
      <w:pPr>
        <w:keepNext/>
        <w:widowControl/>
        <w:numPr>
          <w:ilvl w:val="0"/>
          <w:numId w:val="82"/>
        </w:numPr>
        <w:suppressLineNumbers/>
        <w:tabs>
          <w:tab w:val="clear" w:pos="709"/>
          <w:tab w:val="num" w:pos="0"/>
          <w:tab w:val="left" w:pos="284"/>
          <w:tab w:val="left" w:pos="1134"/>
        </w:tabs>
        <w:suppressAutoHyphens/>
        <w:autoSpaceDE/>
        <w:autoSpaceDN/>
        <w:adjustRightInd/>
        <w:ind w:left="0"/>
        <w:contextualSpacing/>
        <w:mirrorIndents/>
        <w:jc w:val="both"/>
        <w:rPr>
          <w:sz w:val="24"/>
          <w:szCs w:val="24"/>
        </w:rPr>
      </w:pPr>
      <w:r w:rsidRPr="00914DAC">
        <w:rPr>
          <w:sz w:val="24"/>
          <w:szCs w:val="24"/>
        </w:rPr>
        <w:t>создание условий для расширения рынка сбыта сельскохозяйственной продукции, сырья и продовольствия;</w:t>
      </w:r>
    </w:p>
    <w:p w:rsidR="00C0699D" w:rsidRPr="00914DAC" w:rsidRDefault="00C0699D" w:rsidP="00DB45AA">
      <w:pPr>
        <w:keepNext/>
        <w:widowControl/>
        <w:numPr>
          <w:ilvl w:val="0"/>
          <w:numId w:val="82"/>
        </w:numPr>
        <w:suppressLineNumbers/>
        <w:tabs>
          <w:tab w:val="clear" w:pos="709"/>
          <w:tab w:val="num" w:pos="0"/>
          <w:tab w:val="num" w:pos="284"/>
          <w:tab w:val="left" w:pos="1134"/>
        </w:tabs>
        <w:suppressAutoHyphens/>
        <w:autoSpaceDE/>
        <w:autoSpaceDN/>
        <w:adjustRightInd/>
        <w:ind w:left="0"/>
        <w:contextualSpacing/>
        <w:mirrorIndents/>
        <w:jc w:val="both"/>
        <w:rPr>
          <w:sz w:val="24"/>
          <w:szCs w:val="24"/>
        </w:rPr>
      </w:pPr>
      <w:r w:rsidRPr="00914DAC">
        <w:rPr>
          <w:sz w:val="24"/>
          <w:szCs w:val="24"/>
        </w:rPr>
        <w:t xml:space="preserve">развитие взаимовыгодных отношений между муниципальным образованием г.Саяногорск и близрасположенными муниципальными районами Республики Хакасия и Красноярского края; </w:t>
      </w:r>
    </w:p>
    <w:p w:rsidR="00C0699D" w:rsidRPr="00914DAC" w:rsidRDefault="00C0699D" w:rsidP="00DB45AA">
      <w:pPr>
        <w:keepNext/>
        <w:widowControl/>
        <w:numPr>
          <w:ilvl w:val="0"/>
          <w:numId w:val="82"/>
        </w:numPr>
        <w:suppressLineNumbers/>
        <w:tabs>
          <w:tab w:val="clear" w:pos="709"/>
          <w:tab w:val="num" w:pos="0"/>
          <w:tab w:val="num" w:pos="284"/>
          <w:tab w:val="left" w:pos="540"/>
          <w:tab w:val="left" w:pos="1134"/>
        </w:tabs>
        <w:suppressAutoHyphens/>
        <w:autoSpaceDE/>
        <w:autoSpaceDN/>
        <w:adjustRightInd/>
        <w:ind w:left="0"/>
        <w:contextualSpacing/>
        <w:mirrorIndents/>
        <w:jc w:val="both"/>
        <w:rPr>
          <w:sz w:val="24"/>
          <w:szCs w:val="24"/>
        </w:rPr>
      </w:pPr>
      <w:r w:rsidRPr="00914DAC">
        <w:rPr>
          <w:sz w:val="24"/>
          <w:szCs w:val="24"/>
        </w:rPr>
        <w:t xml:space="preserve">регулирование земельных отношений с целью повышения эффективности использования земель, относящихся к категории земель населенных пунктов, предназначенных для сельскохозяйственного использования; </w:t>
      </w:r>
    </w:p>
    <w:p w:rsidR="00C0699D" w:rsidRPr="00914DAC" w:rsidRDefault="00C0699D" w:rsidP="00DB45AA">
      <w:pPr>
        <w:keepNext/>
        <w:widowControl/>
        <w:numPr>
          <w:ilvl w:val="0"/>
          <w:numId w:val="82"/>
        </w:numPr>
        <w:suppressLineNumbers/>
        <w:tabs>
          <w:tab w:val="clear" w:pos="709"/>
          <w:tab w:val="num" w:pos="0"/>
          <w:tab w:val="num" w:pos="284"/>
          <w:tab w:val="left" w:pos="540"/>
          <w:tab w:val="left" w:pos="1134"/>
        </w:tabs>
        <w:suppressAutoHyphens/>
        <w:autoSpaceDE/>
        <w:autoSpaceDN/>
        <w:adjustRightInd/>
        <w:ind w:left="0"/>
        <w:contextualSpacing/>
        <w:mirrorIndents/>
        <w:jc w:val="both"/>
        <w:rPr>
          <w:sz w:val="24"/>
          <w:szCs w:val="24"/>
        </w:rPr>
      </w:pPr>
      <w:r w:rsidRPr="00914DAC">
        <w:rPr>
          <w:sz w:val="24"/>
          <w:szCs w:val="24"/>
        </w:rPr>
        <w:t>стимулирование деятельности садоводческих, огороднических и дачных некоммерческих объединений путем оказания консультационной и финансовой поддержки.</w:t>
      </w:r>
    </w:p>
    <w:p w:rsidR="00C0699D" w:rsidRPr="00914DAC" w:rsidRDefault="00C0699D" w:rsidP="00DB45AA">
      <w:pPr>
        <w:keepNext/>
        <w:widowControl/>
        <w:suppressLineNumbers/>
        <w:suppressAutoHyphens/>
        <w:ind w:firstLine="567"/>
        <w:contextualSpacing/>
        <w:mirrorIndents/>
        <w:jc w:val="both"/>
        <w:rPr>
          <w:sz w:val="24"/>
          <w:szCs w:val="24"/>
        </w:rPr>
      </w:pPr>
      <w:r w:rsidRPr="00914DAC">
        <w:rPr>
          <w:sz w:val="24"/>
          <w:szCs w:val="24"/>
        </w:rPr>
        <w:t>Конечной целью формирования агропромышленного направления является обеспечение потребности территории муниципального образования г.Саяногорск в</w:t>
      </w:r>
      <w:r w:rsidR="00201490">
        <w:rPr>
          <w:sz w:val="24"/>
          <w:szCs w:val="24"/>
        </w:rPr>
        <w:t xml:space="preserve"> </w:t>
      </w:r>
      <w:r w:rsidRPr="00914DAC">
        <w:rPr>
          <w:sz w:val="24"/>
          <w:szCs w:val="24"/>
        </w:rPr>
        <w:t>продовольственном и сельскохозяйственном сырье, регулирование экономических и земельных отношений, в рамках имеющихся полномочий.</w:t>
      </w:r>
    </w:p>
    <w:p w:rsidR="00C0699D" w:rsidRPr="00914DAC" w:rsidRDefault="00C0699D" w:rsidP="00DB45AA">
      <w:pPr>
        <w:keepNext/>
        <w:widowControl/>
        <w:suppressLineNumbers/>
        <w:suppressAutoHyphens/>
        <w:ind w:firstLine="709"/>
        <w:contextualSpacing/>
        <w:mirrorIndents/>
        <w:jc w:val="both"/>
      </w:pPr>
      <w:r w:rsidRPr="00914DAC">
        <w:rPr>
          <w:sz w:val="24"/>
          <w:szCs w:val="24"/>
        </w:rPr>
        <w:t xml:space="preserve">Формирование агропромышленного направления на территории муниципального образования г. Саяногорск, оптимально сочетающего в себе разные технологические цепочки: от хранения, переработки до реализации, даст возможность развитию кооперации на </w:t>
      </w:r>
      <w:r w:rsidRPr="00914DAC">
        <w:rPr>
          <w:sz w:val="24"/>
          <w:szCs w:val="24"/>
        </w:rPr>
        <w:lastRenderedPageBreak/>
        <w:t>территории Республики Хакасия в целом, позволит оптимально реализовать имеющийся производственный потенциал муниципального образования город Саяногорск.</w:t>
      </w:r>
    </w:p>
    <w:p w:rsidR="00201490" w:rsidRPr="0012153D" w:rsidRDefault="00201490"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pPr>
      <w:r w:rsidRPr="00914DAC">
        <w:rPr>
          <w:sz w:val="24"/>
          <w:szCs w:val="24"/>
        </w:rPr>
        <w:t> </w:t>
      </w:r>
      <w:bookmarkStart w:id="74" w:name="Par2616"/>
      <w:bookmarkEnd w:id="74"/>
      <w:r w:rsidRPr="00914DAC">
        <w:rPr>
          <w:i/>
          <w:iCs/>
          <w:sz w:val="24"/>
          <w:szCs w:val="24"/>
        </w:rPr>
        <w:t>Основные тенденции, определяющие развитие кластера</w:t>
      </w:r>
    </w:p>
    <w:p w:rsidR="00C0699D" w:rsidRPr="00914DAC" w:rsidRDefault="00C0699D" w:rsidP="00DB45AA">
      <w:pPr>
        <w:keepNext/>
        <w:widowControl/>
        <w:suppressLineNumbers/>
        <w:suppressAutoHyphens/>
        <w:contextualSpacing/>
        <w:mirrorIndents/>
        <w:jc w:val="both"/>
      </w:pPr>
      <w:r w:rsidRPr="00914DAC">
        <w:rPr>
          <w:sz w:val="24"/>
          <w:szCs w:val="24"/>
        </w:rPr>
        <w:t> Отдельные направления агропромышленного комплекса муниципального образования г.Саяногорск представлены следующими видами деятельности:</w:t>
      </w:r>
    </w:p>
    <w:p w:rsidR="00C0699D" w:rsidRPr="00914DAC" w:rsidRDefault="00C0699D" w:rsidP="003A0486">
      <w:pPr>
        <w:keepNext/>
        <w:widowControl/>
        <w:suppressLineNumbers/>
        <w:suppressAutoHyphens/>
        <w:ind w:firstLine="709"/>
        <w:contextualSpacing/>
        <w:mirrorIndents/>
        <w:jc w:val="both"/>
      </w:pPr>
      <w:r w:rsidRPr="00914DAC">
        <w:rPr>
          <w:sz w:val="24"/>
          <w:szCs w:val="24"/>
        </w:rPr>
        <w:t>-</w:t>
      </w:r>
      <w:r w:rsidRPr="00914DAC">
        <w:rPr>
          <w:sz w:val="14"/>
          <w:szCs w:val="14"/>
        </w:rPr>
        <w:t xml:space="preserve">  </w:t>
      </w:r>
      <w:r w:rsidRPr="00914DAC">
        <w:rPr>
          <w:sz w:val="24"/>
          <w:szCs w:val="24"/>
        </w:rPr>
        <w:t>Рыбоводство, рыболовство;</w:t>
      </w:r>
    </w:p>
    <w:p w:rsidR="00C0699D" w:rsidRPr="00914DAC" w:rsidRDefault="00C0699D" w:rsidP="003A0486">
      <w:pPr>
        <w:keepNext/>
        <w:widowControl/>
        <w:suppressLineNumbers/>
        <w:suppressAutoHyphens/>
        <w:ind w:firstLine="709"/>
        <w:contextualSpacing/>
        <w:mirrorIndents/>
        <w:jc w:val="both"/>
      </w:pPr>
      <w:r w:rsidRPr="00914DAC">
        <w:rPr>
          <w:sz w:val="24"/>
          <w:szCs w:val="24"/>
        </w:rPr>
        <w:t>-</w:t>
      </w:r>
      <w:r w:rsidRPr="00914DAC">
        <w:rPr>
          <w:sz w:val="14"/>
          <w:szCs w:val="14"/>
        </w:rPr>
        <w:t xml:space="preserve">  </w:t>
      </w:r>
      <w:r w:rsidRPr="00914DAC">
        <w:rPr>
          <w:sz w:val="24"/>
          <w:szCs w:val="24"/>
        </w:rPr>
        <w:t>Животноводство, в том числе в сочетании с растениеводством;</w:t>
      </w:r>
    </w:p>
    <w:p w:rsidR="00C0699D" w:rsidRPr="00914DAC" w:rsidRDefault="00C0699D" w:rsidP="003A0486">
      <w:pPr>
        <w:keepNext/>
        <w:widowControl/>
        <w:suppressLineNumbers/>
        <w:suppressAutoHyphens/>
        <w:ind w:firstLine="709"/>
        <w:contextualSpacing/>
        <w:mirrorIndents/>
        <w:jc w:val="both"/>
      </w:pPr>
      <w:r w:rsidRPr="00914DAC">
        <w:rPr>
          <w:sz w:val="24"/>
          <w:szCs w:val="24"/>
        </w:rPr>
        <w:t>-</w:t>
      </w:r>
      <w:r w:rsidRPr="00914DAC">
        <w:rPr>
          <w:sz w:val="14"/>
          <w:szCs w:val="14"/>
        </w:rPr>
        <w:t xml:space="preserve">  </w:t>
      </w:r>
      <w:r w:rsidRPr="00914DAC">
        <w:rPr>
          <w:sz w:val="24"/>
          <w:szCs w:val="24"/>
        </w:rPr>
        <w:t>Разведение сельскохозяйственной птицы;</w:t>
      </w:r>
    </w:p>
    <w:p w:rsidR="00C0699D" w:rsidRPr="00914DAC" w:rsidRDefault="00C0699D" w:rsidP="003A0486">
      <w:pPr>
        <w:keepNext/>
        <w:widowControl/>
        <w:suppressLineNumbers/>
        <w:suppressAutoHyphens/>
        <w:ind w:firstLine="709"/>
        <w:contextualSpacing/>
        <w:mirrorIndents/>
        <w:jc w:val="both"/>
      </w:pPr>
      <w:r w:rsidRPr="00914DAC">
        <w:rPr>
          <w:sz w:val="24"/>
          <w:szCs w:val="24"/>
        </w:rPr>
        <w:t>-</w:t>
      </w:r>
      <w:r w:rsidRPr="00914DAC">
        <w:rPr>
          <w:sz w:val="14"/>
          <w:szCs w:val="14"/>
        </w:rPr>
        <w:t xml:space="preserve">  </w:t>
      </w:r>
      <w:r w:rsidRPr="00914DAC">
        <w:rPr>
          <w:sz w:val="24"/>
          <w:szCs w:val="24"/>
        </w:rPr>
        <w:t>Пчеловодство;</w:t>
      </w:r>
    </w:p>
    <w:p w:rsidR="00C0699D" w:rsidRPr="00914DAC" w:rsidRDefault="00C0699D" w:rsidP="003A0486">
      <w:pPr>
        <w:keepNext/>
        <w:widowControl/>
        <w:suppressLineNumbers/>
        <w:suppressAutoHyphens/>
        <w:ind w:firstLine="709"/>
        <w:contextualSpacing/>
        <w:mirrorIndents/>
        <w:jc w:val="both"/>
      </w:pPr>
      <w:r w:rsidRPr="00914DAC">
        <w:rPr>
          <w:sz w:val="24"/>
          <w:szCs w:val="24"/>
        </w:rPr>
        <w:t>-</w:t>
      </w:r>
      <w:r w:rsidRPr="00914DAC">
        <w:rPr>
          <w:sz w:val="14"/>
          <w:szCs w:val="14"/>
        </w:rPr>
        <w:t xml:space="preserve">  </w:t>
      </w:r>
      <w:r w:rsidRPr="00914DAC">
        <w:rPr>
          <w:sz w:val="24"/>
          <w:szCs w:val="24"/>
        </w:rPr>
        <w:t>Растениеводство, в том числе овощеводство и выращивание столовых корнеплодов;</w:t>
      </w:r>
    </w:p>
    <w:p w:rsidR="00C0699D" w:rsidRPr="00914DAC" w:rsidRDefault="00C0699D" w:rsidP="003A0486">
      <w:pPr>
        <w:keepNext/>
        <w:widowControl/>
        <w:suppressLineNumbers/>
        <w:suppressAutoHyphens/>
        <w:ind w:firstLine="709"/>
        <w:contextualSpacing/>
        <w:mirrorIndents/>
        <w:jc w:val="both"/>
      </w:pPr>
      <w:r w:rsidRPr="00914DAC">
        <w:rPr>
          <w:sz w:val="24"/>
          <w:szCs w:val="24"/>
        </w:rPr>
        <w:t>-</w:t>
      </w:r>
      <w:r w:rsidRPr="00914DAC">
        <w:rPr>
          <w:sz w:val="14"/>
          <w:szCs w:val="14"/>
        </w:rPr>
        <w:t xml:space="preserve">  </w:t>
      </w:r>
      <w:r w:rsidRPr="00914DAC">
        <w:rPr>
          <w:sz w:val="24"/>
          <w:szCs w:val="24"/>
        </w:rPr>
        <w:t>Выращивание грибов;</w:t>
      </w:r>
    </w:p>
    <w:p w:rsidR="00C0699D" w:rsidRPr="00914DAC" w:rsidRDefault="00C0699D" w:rsidP="003A0486">
      <w:pPr>
        <w:keepNext/>
        <w:widowControl/>
        <w:suppressLineNumbers/>
        <w:suppressAutoHyphens/>
        <w:ind w:firstLine="709"/>
        <w:contextualSpacing/>
        <w:mirrorIndents/>
        <w:jc w:val="both"/>
      </w:pPr>
      <w:r w:rsidRPr="00914DAC">
        <w:rPr>
          <w:sz w:val="24"/>
          <w:szCs w:val="24"/>
        </w:rPr>
        <w:t>-</w:t>
      </w:r>
      <w:r w:rsidRPr="00914DAC">
        <w:rPr>
          <w:sz w:val="14"/>
          <w:szCs w:val="14"/>
        </w:rPr>
        <w:t xml:space="preserve">  </w:t>
      </w:r>
      <w:r w:rsidRPr="00914DAC">
        <w:rPr>
          <w:sz w:val="24"/>
          <w:szCs w:val="24"/>
        </w:rPr>
        <w:t>Лесоводство и деятельность лесопитомников;</w:t>
      </w:r>
    </w:p>
    <w:p w:rsidR="00C0699D" w:rsidRPr="00914DAC" w:rsidRDefault="00C0699D" w:rsidP="003A0486">
      <w:pPr>
        <w:keepNext/>
        <w:widowControl/>
        <w:suppressLineNumbers/>
        <w:suppressAutoHyphens/>
        <w:ind w:firstLine="709"/>
        <w:contextualSpacing/>
        <w:mirrorIndents/>
        <w:jc w:val="both"/>
      </w:pPr>
      <w:r w:rsidRPr="00914DAC">
        <w:rPr>
          <w:sz w:val="24"/>
          <w:szCs w:val="24"/>
        </w:rPr>
        <w:t>-</w:t>
      </w:r>
      <w:r w:rsidRPr="00914DAC">
        <w:rPr>
          <w:sz w:val="14"/>
          <w:szCs w:val="14"/>
        </w:rPr>
        <w:t xml:space="preserve">  </w:t>
      </w:r>
      <w:r w:rsidRPr="00914DAC">
        <w:rPr>
          <w:sz w:val="24"/>
          <w:szCs w:val="24"/>
        </w:rPr>
        <w:t>Сбор дикорастущих и недревесных</w:t>
      </w:r>
      <w:r w:rsidR="00201490">
        <w:rPr>
          <w:sz w:val="24"/>
          <w:szCs w:val="24"/>
        </w:rPr>
        <w:t xml:space="preserve"> </w:t>
      </w:r>
      <w:r w:rsidRPr="00914DAC">
        <w:rPr>
          <w:sz w:val="24"/>
          <w:szCs w:val="24"/>
        </w:rPr>
        <w:t>лесопродуктов;</w:t>
      </w:r>
    </w:p>
    <w:p w:rsidR="00C0699D" w:rsidRPr="00914DAC" w:rsidRDefault="00C0699D" w:rsidP="00DB45AA">
      <w:pPr>
        <w:keepNext/>
        <w:widowControl/>
        <w:suppressLineNumbers/>
        <w:suppressAutoHyphens/>
        <w:ind w:firstLine="567"/>
        <w:contextualSpacing/>
        <w:mirrorIndents/>
        <w:jc w:val="both"/>
      </w:pPr>
      <w:r w:rsidRPr="00914DAC">
        <w:rPr>
          <w:sz w:val="24"/>
          <w:szCs w:val="24"/>
        </w:rPr>
        <w:t> Наличие на территории муниципального образования г. Саяногорск рыбоводческих ферм и свободных промышленных зон, а в близлежащий районах развитого растениеводства и животноводства располагают к созданию на нашей территории пушной зверофермы. Перспективными помимо прочего являются: предприятия по заморозке и дальнейшей реализации фруктов и ягод, выращенных в личных подсобных хозяйствах и на садовых земельных участках, а также расширение предприятия по переработке лекарственных растений.</w:t>
      </w:r>
    </w:p>
    <w:p w:rsidR="00201490" w:rsidRPr="0012153D" w:rsidRDefault="00201490" w:rsidP="00DB45AA">
      <w:pPr>
        <w:keepNext/>
        <w:widowControl/>
        <w:suppressLineNumbers/>
        <w:suppressAutoHyphens/>
        <w:contextualSpacing/>
        <w:mirrorIndents/>
        <w:jc w:val="both"/>
        <w:rPr>
          <w:sz w:val="10"/>
          <w:szCs w:val="10"/>
        </w:rPr>
      </w:pPr>
    </w:p>
    <w:p w:rsidR="00C0699D" w:rsidRPr="00914DAC" w:rsidRDefault="00C0699D" w:rsidP="00DB45AA">
      <w:pPr>
        <w:keepNext/>
        <w:widowControl/>
        <w:suppressLineNumbers/>
        <w:suppressAutoHyphens/>
        <w:contextualSpacing/>
        <w:mirrorIndents/>
        <w:jc w:val="both"/>
      </w:pPr>
      <w:r w:rsidRPr="00914DAC">
        <w:rPr>
          <w:sz w:val="24"/>
          <w:szCs w:val="24"/>
        </w:rPr>
        <w:t> </w:t>
      </w:r>
      <w:bookmarkStart w:id="75" w:name="Par2626"/>
      <w:bookmarkEnd w:id="75"/>
      <w:r w:rsidRPr="00914DAC">
        <w:rPr>
          <w:i/>
          <w:iCs/>
          <w:sz w:val="24"/>
          <w:szCs w:val="24"/>
        </w:rPr>
        <w:t>Ключевые участники:</w:t>
      </w:r>
    </w:p>
    <w:p w:rsidR="00C0699D" w:rsidRPr="00914DAC" w:rsidRDefault="00C0699D" w:rsidP="00DB45AA">
      <w:pPr>
        <w:keepNext/>
        <w:widowControl/>
        <w:suppressLineNumbers/>
        <w:suppressAutoHyphens/>
        <w:ind w:firstLine="709"/>
        <w:contextualSpacing/>
        <w:mirrorIndents/>
        <w:jc w:val="both"/>
      </w:pPr>
      <w:r w:rsidRPr="00914DAC">
        <w:rPr>
          <w:sz w:val="24"/>
          <w:szCs w:val="24"/>
        </w:rPr>
        <w:t> На территории муниципального образования г. Саяногорск осуществляют свою деятельность:</w:t>
      </w:r>
    </w:p>
    <w:p w:rsidR="00C0699D" w:rsidRPr="0012153D" w:rsidRDefault="0012153D" w:rsidP="003A0486">
      <w:pPr>
        <w:pStyle w:val="2b"/>
        <w:keepNext/>
        <w:numPr>
          <w:ilvl w:val="0"/>
          <w:numId w:val="83"/>
        </w:numPr>
        <w:suppressLineNumbers/>
        <w:tabs>
          <w:tab w:val="left" w:pos="284"/>
        </w:tabs>
        <w:suppressAutoHyphens/>
        <w:ind w:left="0" w:firstLine="0"/>
        <w:mirrorIndents/>
        <w:jc w:val="both"/>
      </w:pPr>
      <w:r w:rsidRPr="003A0486">
        <w:t>два</w:t>
      </w:r>
      <w:r w:rsidR="00C0699D" w:rsidRPr="003A0486">
        <w:t xml:space="preserve"> рыбоводческих предприятия: ООО «Саянская форель», ИП Новоселов форелевое хозяйство «Изербель». Общее количество выращенной рыбы за 2014 год – 454,2 т.;</w:t>
      </w:r>
    </w:p>
    <w:p w:rsidR="00C0699D" w:rsidRPr="0012153D" w:rsidRDefault="00C0699D" w:rsidP="00DB45AA">
      <w:pPr>
        <w:pStyle w:val="2b"/>
        <w:keepNext/>
        <w:numPr>
          <w:ilvl w:val="0"/>
          <w:numId w:val="83"/>
        </w:numPr>
        <w:suppressLineNumbers/>
        <w:tabs>
          <w:tab w:val="left" w:pos="284"/>
        </w:tabs>
        <w:suppressAutoHyphens/>
        <w:ind w:left="0" w:firstLine="0"/>
        <w:mirrorIndents/>
        <w:jc w:val="both"/>
        <w:rPr>
          <w:sz w:val="20"/>
          <w:szCs w:val="20"/>
        </w:rPr>
      </w:pPr>
      <w:r w:rsidRPr="0012153D">
        <w:t>два предприятия, занимающиеся выращиванием грибов: ООО «Саянская грибная компания», «Производственный кооператив им. Чаянова»;</w:t>
      </w:r>
    </w:p>
    <w:p w:rsidR="00C0699D" w:rsidRPr="00914DAC" w:rsidRDefault="00C0699D" w:rsidP="00DB45AA">
      <w:pPr>
        <w:pStyle w:val="2b"/>
        <w:keepNext/>
        <w:numPr>
          <w:ilvl w:val="0"/>
          <w:numId w:val="83"/>
        </w:numPr>
        <w:suppressLineNumbers/>
        <w:tabs>
          <w:tab w:val="left" w:pos="284"/>
        </w:tabs>
        <w:suppressAutoHyphens/>
        <w:ind w:left="0" w:firstLine="0"/>
        <w:mirrorIndents/>
        <w:jc w:val="both"/>
      </w:pPr>
      <w:r w:rsidRPr="00914DAC">
        <w:t>четыре индивидуальных предпринимателя по сбору дикорастущих и недревесныхлесопродуктов, в том числе сбор и переработка лекарственных растений с производственной мощностью более 1 тонны в сухом виде;</w:t>
      </w:r>
    </w:p>
    <w:p w:rsidR="00C0699D" w:rsidRPr="00914DAC" w:rsidRDefault="00C0699D" w:rsidP="00DB45AA">
      <w:pPr>
        <w:pStyle w:val="2b"/>
        <w:keepNext/>
        <w:numPr>
          <w:ilvl w:val="0"/>
          <w:numId w:val="83"/>
        </w:numPr>
        <w:suppressLineNumbers/>
        <w:tabs>
          <w:tab w:val="left" w:pos="284"/>
        </w:tabs>
        <w:suppressAutoHyphens/>
        <w:ind w:left="0" w:firstLine="0"/>
        <w:mirrorIndents/>
        <w:jc w:val="both"/>
      </w:pPr>
      <w:r w:rsidRPr="00914DAC">
        <w:t>с 2015 года на территории д. Богословка, в соответствие с заключенным соглашением, развивает заготовительную деятельность «Хакреспотребсоюз». Всего за сезон 2015 года было принято от населения 3</w:t>
      </w:r>
      <w:r w:rsidR="006B56C2">
        <w:t xml:space="preserve"> </w:t>
      </w:r>
      <w:r w:rsidRPr="00914DAC">
        <w:t>т</w:t>
      </w:r>
      <w:r w:rsidR="006B56C2">
        <w:t xml:space="preserve">онны </w:t>
      </w:r>
      <w:r w:rsidRPr="00914DAC">
        <w:t>лисичек,</w:t>
      </w:r>
      <w:r w:rsidR="006B56C2">
        <w:t xml:space="preserve"> </w:t>
      </w:r>
      <w:r w:rsidRPr="00914DAC">
        <w:t>2</w:t>
      </w:r>
      <w:r w:rsidR="006B56C2">
        <w:t xml:space="preserve"> </w:t>
      </w:r>
      <w:r w:rsidRPr="00914DAC">
        <w:t>т</w:t>
      </w:r>
      <w:r w:rsidR="006B56C2">
        <w:t>онны</w:t>
      </w:r>
      <w:r w:rsidRPr="00914DAC">
        <w:t xml:space="preserve"> папоротника.</w:t>
      </w:r>
    </w:p>
    <w:p w:rsidR="00C0699D" w:rsidRPr="00914DAC" w:rsidRDefault="00C0699D" w:rsidP="00DB45AA">
      <w:pPr>
        <w:keepNext/>
        <w:widowControl/>
        <w:suppressLineNumbers/>
        <w:tabs>
          <w:tab w:val="left" w:pos="0"/>
          <w:tab w:val="left" w:pos="851"/>
        </w:tabs>
        <w:suppressAutoHyphens/>
        <w:contextualSpacing/>
        <w:mirrorIndents/>
        <w:jc w:val="both"/>
      </w:pPr>
      <w:r w:rsidRPr="00914DAC">
        <w:rPr>
          <w:rFonts w:ascii="Symbol" w:hAnsi="Symbol"/>
          <w:sz w:val="24"/>
          <w:szCs w:val="24"/>
        </w:rPr>
        <w:t></w:t>
      </w:r>
      <w:r w:rsidRPr="00914DAC">
        <w:rPr>
          <w:sz w:val="14"/>
          <w:szCs w:val="14"/>
        </w:rPr>
        <w:t> </w:t>
      </w:r>
      <w:r w:rsidRPr="00914DAC">
        <w:rPr>
          <w:sz w:val="24"/>
          <w:szCs w:val="24"/>
        </w:rPr>
        <w:t>два индивидуальных предпринимателя оказывают услуги пунктов приема плодовоовощной продукции. Всего за летний сезон 2015 года через пункты прошло более</w:t>
      </w:r>
      <w:r w:rsidR="006B56C2">
        <w:rPr>
          <w:sz w:val="24"/>
          <w:szCs w:val="24"/>
        </w:rPr>
        <w:t xml:space="preserve"> </w:t>
      </w:r>
      <w:r w:rsidRPr="00914DAC">
        <w:rPr>
          <w:sz w:val="24"/>
          <w:szCs w:val="24"/>
        </w:rPr>
        <w:t xml:space="preserve">65 тонн плодово-ягодной продукции. </w:t>
      </w:r>
    </w:p>
    <w:p w:rsidR="006B56C2" w:rsidRPr="0012153D" w:rsidRDefault="006B56C2"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pPr>
      <w:r w:rsidRPr="00914DAC">
        <w:rPr>
          <w:sz w:val="24"/>
          <w:szCs w:val="24"/>
        </w:rPr>
        <w:t> </w:t>
      </w:r>
      <w:bookmarkStart w:id="76" w:name="Par2647"/>
      <w:bookmarkEnd w:id="76"/>
      <w:r w:rsidRPr="00914DAC">
        <w:rPr>
          <w:i/>
          <w:iCs/>
          <w:sz w:val="24"/>
          <w:szCs w:val="24"/>
        </w:rPr>
        <w:t xml:space="preserve">Учебно-производственная база </w:t>
      </w:r>
    </w:p>
    <w:p w:rsidR="00C0699D" w:rsidRPr="00914DAC" w:rsidRDefault="00C0699D" w:rsidP="00DB45AA">
      <w:pPr>
        <w:keepNext/>
        <w:widowControl/>
        <w:suppressLineNumbers/>
        <w:suppressAutoHyphens/>
        <w:ind w:firstLine="709"/>
        <w:contextualSpacing/>
        <w:mirrorIndents/>
        <w:jc w:val="both"/>
      </w:pPr>
      <w:r w:rsidRPr="00914DAC">
        <w:rPr>
          <w:sz w:val="24"/>
          <w:szCs w:val="24"/>
        </w:rPr>
        <w:t xml:space="preserve"> Отдельной подготовки специалистов по направлению сельского хозяйства на территории муниципального образования г. Саяногорск не ведется. Однако, в силу того, что наша территория представляет собой крупный промышленный район, в городе Саяногорске осуществляется профессиональная подготовка квалифицированных рабочих кадров и специалистов среднего и высшего звена, как по основным программам профессионального образования, так и по дополнительным, например: «электромонтер по ремонту и обслуживанию электрооборудования», «автомеханик». Исходя из того, что на территории муниципального образования г. Саяногорск имеются действующие рыбоводческие и лесоводческие предприятия, с готовыми квалифицированными кадрами, возможно организовать подготовку на базе АГОУ СПО «СПТ» по специальностям: «ихтиология и рыбоводство», «лесовод», «рабочий зеленого хозяйства». </w:t>
      </w:r>
    </w:p>
    <w:p w:rsidR="00BD4244" w:rsidRPr="0012153D" w:rsidRDefault="00BD4244" w:rsidP="00DB45AA">
      <w:pPr>
        <w:keepNext/>
        <w:widowControl/>
        <w:suppressLineNumbers/>
        <w:suppressAutoHyphens/>
        <w:contextualSpacing/>
        <w:mirrorIndents/>
        <w:jc w:val="both"/>
        <w:rPr>
          <w:sz w:val="10"/>
          <w:szCs w:val="10"/>
        </w:rPr>
      </w:pPr>
    </w:p>
    <w:p w:rsidR="00C0699D" w:rsidRPr="00914DAC" w:rsidRDefault="00C0699D" w:rsidP="00DB45AA">
      <w:pPr>
        <w:keepNext/>
        <w:widowControl/>
        <w:suppressLineNumbers/>
        <w:suppressAutoHyphens/>
        <w:contextualSpacing/>
        <w:mirrorIndents/>
        <w:jc w:val="both"/>
        <w:rPr>
          <w:i/>
          <w:iCs/>
          <w:sz w:val="24"/>
          <w:szCs w:val="24"/>
        </w:rPr>
      </w:pPr>
      <w:r w:rsidRPr="00914DAC">
        <w:rPr>
          <w:sz w:val="24"/>
          <w:szCs w:val="24"/>
        </w:rPr>
        <w:t> </w:t>
      </w:r>
      <w:bookmarkStart w:id="77" w:name="Par2652"/>
      <w:bookmarkEnd w:id="77"/>
      <w:r w:rsidRPr="00914DAC">
        <w:rPr>
          <w:i/>
          <w:iCs/>
          <w:sz w:val="24"/>
          <w:szCs w:val="24"/>
        </w:rPr>
        <w:t>Инвестиционные предложение:</w:t>
      </w:r>
    </w:p>
    <w:p w:rsidR="00C0699D" w:rsidRDefault="00C0699D" w:rsidP="00DB45AA">
      <w:pPr>
        <w:keepNext/>
        <w:widowControl/>
        <w:suppressLineNumbers/>
        <w:suppressAutoHyphens/>
        <w:contextualSpacing/>
        <w:mirrorIndents/>
        <w:jc w:val="both"/>
        <w:rPr>
          <w:sz w:val="24"/>
          <w:szCs w:val="24"/>
        </w:rPr>
      </w:pPr>
      <w:r w:rsidRPr="00914DAC">
        <w:rPr>
          <w:sz w:val="24"/>
          <w:szCs w:val="24"/>
        </w:rPr>
        <w:t> В рамках развития отдельных направлений сельскохозяйственного производства на территории муниципального образования г. Саяногорск планируется реализация 2-х инвестиционных предложений на общую сумму от 9 млн. рублей.</w:t>
      </w:r>
    </w:p>
    <w:p w:rsidR="00C0699D" w:rsidRPr="00914DAC" w:rsidRDefault="00C0699D" w:rsidP="00DB45AA">
      <w:pPr>
        <w:keepNext/>
        <w:widowControl/>
        <w:suppressLineNumbers/>
        <w:suppressAutoHyphens/>
        <w:contextualSpacing/>
        <w:mirrorIndents/>
        <w:jc w:val="both"/>
      </w:pPr>
      <w:r w:rsidRPr="00914DAC">
        <w:rPr>
          <w:sz w:val="16"/>
          <w:szCs w:val="16"/>
        </w:rPr>
        <w:t> </w:t>
      </w:r>
      <w:bookmarkStart w:id="78" w:name="Par2659"/>
      <w:bookmarkEnd w:id="78"/>
    </w:p>
    <w:tbl>
      <w:tblPr>
        <w:tblW w:w="0" w:type="auto"/>
        <w:tblInd w:w="75" w:type="dxa"/>
        <w:tblCellMar>
          <w:left w:w="0" w:type="dxa"/>
          <w:right w:w="0" w:type="dxa"/>
        </w:tblCellMar>
        <w:tblLook w:val="00A0"/>
      </w:tblPr>
      <w:tblGrid>
        <w:gridCol w:w="4253"/>
        <w:gridCol w:w="2378"/>
        <w:gridCol w:w="1543"/>
        <w:gridCol w:w="1550"/>
      </w:tblGrid>
      <w:tr w:rsidR="00C0699D" w:rsidRPr="00914DAC" w:rsidTr="000F2BA5">
        <w:trPr>
          <w:trHeight w:val="20"/>
        </w:trPr>
        <w:tc>
          <w:tcPr>
            <w:tcW w:w="425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pPr>
            <w:r w:rsidRPr="00914DAC">
              <w:lastRenderedPageBreak/>
              <w:t>Наименование</w:t>
            </w:r>
          </w:p>
          <w:p w:rsidR="00C0699D" w:rsidRPr="00914DAC" w:rsidRDefault="00C0699D" w:rsidP="00DB45AA">
            <w:pPr>
              <w:keepNext/>
              <w:widowControl/>
              <w:suppressLineNumbers/>
              <w:suppressAutoHyphens/>
              <w:contextualSpacing/>
              <w:mirrorIndents/>
              <w:jc w:val="center"/>
            </w:pPr>
            <w:r w:rsidRPr="00914DAC">
              <w:t>инвестиционного проекта</w:t>
            </w:r>
          </w:p>
        </w:tc>
        <w:tc>
          <w:tcPr>
            <w:tcW w:w="2378" w:type="dxa"/>
            <w:tcBorders>
              <w:top w:val="single" w:sz="8" w:space="0" w:color="auto"/>
              <w:left w:val="nil"/>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pPr>
            <w:r w:rsidRPr="00914DAC">
              <w:t>Территория</w:t>
            </w:r>
          </w:p>
          <w:p w:rsidR="00C0699D" w:rsidRPr="00914DAC" w:rsidRDefault="00C0699D" w:rsidP="00DB45AA">
            <w:pPr>
              <w:keepNext/>
              <w:widowControl/>
              <w:suppressLineNumbers/>
              <w:suppressAutoHyphens/>
              <w:contextualSpacing/>
              <w:mirrorIndents/>
              <w:jc w:val="center"/>
            </w:pPr>
            <w:r w:rsidRPr="00914DAC">
              <w:t>реализации проекта</w:t>
            </w:r>
          </w:p>
        </w:tc>
        <w:tc>
          <w:tcPr>
            <w:tcW w:w="1543" w:type="dxa"/>
            <w:tcBorders>
              <w:top w:val="single" w:sz="8" w:space="0" w:color="auto"/>
              <w:left w:val="nil"/>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pPr>
            <w:r w:rsidRPr="00914DAC">
              <w:t>Срок</w:t>
            </w:r>
          </w:p>
          <w:p w:rsidR="00C0699D" w:rsidRPr="00914DAC" w:rsidRDefault="00C0699D" w:rsidP="00DB45AA">
            <w:pPr>
              <w:keepNext/>
              <w:widowControl/>
              <w:suppressLineNumbers/>
              <w:suppressAutoHyphens/>
              <w:contextualSpacing/>
              <w:mirrorIndents/>
              <w:jc w:val="center"/>
            </w:pPr>
            <w:r w:rsidRPr="00914DAC">
              <w:t>реализации,</w:t>
            </w:r>
          </w:p>
          <w:p w:rsidR="00C0699D" w:rsidRPr="00914DAC" w:rsidRDefault="00C0699D" w:rsidP="00DB45AA">
            <w:pPr>
              <w:keepNext/>
              <w:widowControl/>
              <w:suppressLineNumbers/>
              <w:suppressAutoHyphens/>
              <w:contextualSpacing/>
              <w:mirrorIndents/>
              <w:jc w:val="center"/>
            </w:pPr>
            <w:r w:rsidRPr="00914DAC">
              <w:t>год</w:t>
            </w:r>
          </w:p>
        </w:tc>
        <w:tc>
          <w:tcPr>
            <w:tcW w:w="1550" w:type="dxa"/>
            <w:tcBorders>
              <w:top w:val="single" w:sz="8" w:space="0" w:color="auto"/>
              <w:left w:val="nil"/>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pPr>
            <w:r w:rsidRPr="00914DAC">
              <w:t>Стоимость</w:t>
            </w:r>
          </w:p>
          <w:p w:rsidR="00C0699D" w:rsidRPr="00914DAC" w:rsidRDefault="00C0699D" w:rsidP="00DB45AA">
            <w:pPr>
              <w:keepNext/>
              <w:widowControl/>
              <w:suppressLineNumbers/>
              <w:suppressAutoHyphens/>
              <w:contextualSpacing/>
              <w:mirrorIndents/>
              <w:jc w:val="center"/>
            </w:pPr>
            <w:r w:rsidRPr="00914DAC">
              <w:t>проекта, млн.</w:t>
            </w:r>
          </w:p>
          <w:p w:rsidR="00C0699D" w:rsidRPr="00914DAC" w:rsidRDefault="00C0699D" w:rsidP="00DB45AA">
            <w:pPr>
              <w:keepNext/>
              <w:widowControl/>
              <w:suppressLineNumbers/>
              <w:suppressAutoHyphens/>
              <w:contextualSpacing/>
              <w:mirrorIndents/>
              <w:jc w:val="center"/>
            </w:pPr>
            <w:r w:rsidRPr="00914DAC">
              <w:t>рублей</w:t>
            </w:r>
          </w:p>
        </w:tc>
      </w:tr>
      <w:tr w:rsidR="00C0699D" w:rsidRPr="005D1128" w:rsidTr="000F2BA5">
        <w:trPr>
          <w:trHeight w:val="506"/>
        </w:trPr>
        <w:tc>
          <w:tcPr>
            <w:tcW w:w="4253" w:type="dxa"/>
            <w:tcBorders>
              <w:top w:val="single" w:sz="8" w:space="0" w:color="auto"/>
              <w:left w:val="single" w:sz="8" w:space="0" w:color="auto"/>
              <w:bottom w:val="single" w:sz="4" w:space="0" w:color="auto"/>
              <w:right w:val="single" w:sz="8" w:space="0" w:color="auto"/>
            </w:tcBorders>
            <w:tcMar>
              <w:top w:w="0" w:type="dxa"/>
              <w:left w:w="75" w:type="dxa"/>
              <w:bottom w:w="0" w:type="dxa"/>
              <w:right w:w="75" w:type="dxa"/>
            </w:tcMar>
            <w:vAlign w:val="center"/>
          </w:tcPr>
          <w:p w:rsidR="00C0699D" w:rsidRPr="005D1128" w:rsidRDefault="00C0699D" w:rsidP="00DB45AA">
            <w:pPr>
              <w:keepNext/>
              <w:widowControl/>
              <w:suppressLineNumbers/>
              <w:suppressAutoHyphens/>
              <w:contextualSpacing/>
              <w:mirrorIndents/>
              <w:jc w:val="both"/>
              <w:rPr>
                <w:sz w:val="22"/>
                <w:szCs w:val="22"/>
              </w:rPr>
            </w:pPr>
            <w:r w:rsidRPr="005D1128">
              <w:rPr>
                <w:sz w:val="22"/>
                <w:szCs w:val="22"/>
              </w:rPr>
              <w:t> </w:t>
            </w:r>
            <w:r w:rsidRPr="005D1128">
              <w:rPr>
                <w:b/>
                <w:bCs/>
                <w:sz w:val="22"/>
                <w:szCs w:val="22"/>
              </w:rPr>
              <w:t>«</w:t>
            </w:r>
            <w:r w:rsidRPr="005D1128">
              <w:rPr>
                <w:sz w:val="22"/>
                <w:szCs w:val="22"/>
              </w:rPr>
              <w:t>Сбор и переработка лекарственных растений»</w:t>
            </w:r>
          </w:p>
        </w:tc>
        <w:tc>
          <w:tcPr>
            <w:tcW w:w="2378" w:type="dxa"/>
            <w:tcBorders>
              <w:top w:val="single" w:sz="8" w:space="0" w:color="auto"/>
              <w:left w:val="nil"/>
              <w:bottom w:val="single" w:sz="4" w:space="0" w:color="auto"/>
              <w:right w:val="single" w:sz="8" w:space="0" w:color="auto"/>
            </w:tcBorders>
            <w:tcMar>
              <w:top w:w="0" w:type="dxa"/>
              <w:left w:w="75" w:type="dxa"/>
              <w:bottom w:w="0" w:type="dxa"/>
              <w:right w:w="75" w:type="dxa"/>
            </w:tcMar>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д. Богословка</w:t>
            </w:r>
          </w:p>
        </w:tc>
        <w:tc>
          <w:tcPr>
            <w:tcW w:w="1543" w:type="dxa"/>
            <w:tcBorders>
              <w:top w:val="single" w:sz="8" w:space="0" w:color="auto"/>
              <w:left w:val="nil"/>
              <w:bottom w:val="single" w:sz="4" w:space="0" w:color="auto"/>
              <w:right w:val="single" w:sz="8" w:space="0" w:color="auto"/>
            </w:tcBorders>
            <w:tcMar>
              <w:top w:w="0" w:type="dxa"/>
              <w:left w:w="75" w:type="dxa"/>
              <w:bottom w:w="0" w:type="dxa"/>
              <w:right w:w="75" w:type="dxa"/>
            </w:tcMar>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2016 – 2018 гг.</w:t>
            </w:r>
          </w:p>
        </w:tc>
        <w:tc>
          <w:tcPr>
            <w:tcW w:w="1550" w:type="dxa"/>
            <w:tcBorders>
              <w:top w:val="single" w:sz="8" w:space="0" w:color="auto"/>
              <w:left w:val="nil"/>
              <w:bottom w:val="single" w:sz="4" w:space="0" w:color="auto"/>
              <w:right w:val="single" w:sz="8" w:space="0" w:color="auto"/>
            </w:tcBorders>
            <w:tcMar>
              <w:top w:w="0" w:type="dxa"/>
              <w:left w:w="75" w:type="dxa"/>
              <w:bottom w:w="0" w:type="dxa"/>
              <w:right w:w="75" w:type="dxa"/>
            </w:tcMar>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5,0</w:t>
            </w:r>
          </w:p>
        </w:tc>
      </w:tr>
      <w:tr w:rsidR="00C0699D" w:rsidRPr="005D1128" w:rsidTr="000F2BA5">
        <w:trPr>
          <w:trHeight w:val="506"/>
        </w:trPr>
        <w:tc>
          <w:tcPr>
            <w:tcW w:w="425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vAlign w:val="center"/>
          </w:tcPr>
          <w:p w:rsidR="00C0699D" w:rsidRPr="005D1128" w:rsidRDefault="00C0699D" w:rsidP="00DB45AA">
            <w:pPr>
              <w:keepNext/>
              <w:widowControl/>
              <w:suppressLineNumbers/>
              <w:suppressAutoHyphens/>
              <w:contextualSpacing/>
              <w:mirrorIndents/>
              <w:jc w:val="both"/>
              <w:rPr>
                <w:sz w:val="22"/>
                <w:szCs w:val="22"/>
              </w:rPr>
            </w:pPr>
            <w:r w:rsidRPr="005D1128">
              <w:rPr>
                <w:bCs/>
                <w:sz w:val="22"/>
                <w:szCs w:val="22"/>
              </w:rPr>
              <w:t>«Предприятие по переработке фруктов и ягод, выращиваемых в личных подсобных хозяйствах и на садовых участках»</w:t>
            </w:r>
          </w:p>
        </w:tc>
        <w:tc>
          <w:tcPr>
            <w:tcW w:w="2378" w:type="dxa"/>
            <w:tcBorders>
              <w:top w:val="single" w:sz="4" w:space="0" w:color="auto"/>
              <w:left w:val="nil"/>
              <w:bottom w:val="single" w:sz="8" w:space="0" w:color="auto"/>
              <w:right w:val="single" w:sz="8" w:space="0" w:color="auto"/>
            </w:tcBorders>
            <w:tcMar>
              <w:top w:w="0" w:type="dxa"/>
              <w:left w:w="75" w:type="dxa"/>
              <w:bottom w:w="0" w:type="dxa"/>
              <w:right w:w="75" w:type="dxa"/>
            </w:tcMar>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Земельные участки, предназначенные для размещения производственных объектов, а также для сельскохозяйственного использования</w:t>
            </w:r>
          </w:p>
        </w:tc>
        <w:tc>
          <w:tcPr>
            <w:tcW w:w="1543" w:type="dxa"/>
            <w:tcBorders>
              <w:top w:val="single" w:sz="4" w:space="0" w:color="auto"/>
              <w:left w:val="nil"/>
              <w:bottom w:val="single" w:sz="8" w:space="0" w:color="auto"/>
              <w:right w:val="single" w:sz="8" w:space="0" w:color="auto"/>
            </w:tcBorders>
            <w:tcMar>
              <w:top w:w="0" w:type="dxa"/>
              <w:left w:w="75" w:type="dxa"/>
              <w:bottom w:w="0" w:type="dxa"/>
              <w:right w:w="75" w:type="dxa"/>
            </w:tcMar>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2016 – 2018 гг.</w:t>
            </w:r>
          </w:p>
        </w:tc>
        <w:tc>
          <w:tcPr>
            <w:tcW w:w="1550" w:type="dxa"/>
            <w:tcBorders>
              <w:top w:val="single" w:sz="4" w:space="0" w:color="auto"/>
              <w:left w:val="nil"/>
              <w:bottom w:val="single" w:sz="8" w:space="0" w:color="auto"/>
              <w:right w:val="single" w:sz="8" w:space="0" w:color="auto"/>
            </w:tcBorders>
            <w:tcMar>
              <w:top w:w="0" w:type="dxa"/>
              <w:left w:w="75" w:type="dxa"/>
              <w:bottom w:w="0" w:type="dxa"/>
              <w:right w:w="75" w:type="dxa"/>
            </w:tcMar>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от 4,0</w:t>
            </w:r>
          </w:p>
        </w:tc>
      </w:tr>
    </w:tbl>
    <w:p w:rsidR="00C0699D" w:rsidRDefault="00C0699D" w:rsidP="00DB45AA">
      <w:pPr>
        <w:keepNext/>
        <w:widowControl/>
        <w:suppressLineNumbers/>
        <w:suppressAutoHyphens/>
        <w:contextualSpacing/>
        <w:mirrorIndents/>
        <w:rPr>
          <w:sz w:val="24"/>
          <w:szCs w:val="24"/>
        </w:rPr>
      </w:pPr>
    </w:p>
    <w:p w:rsidR="00C0699D" w:rsidRPr="00BD4244" w:rsidRDefault="00C0699D" w:rsidP="00DB45AA">
      <w:pPr>
        <w:keepNext/>
        <w:widowControl/>
        <w:suppressLineNumbers/>
        <w:suppressAutoHyphens/>
        <w:contextualSpacing/>
        <w:mirrorIndents/>
        <w:rPr>
          <w:b/>
          <w:i/>
          <w:sz w:val="24"/>
          <w:szCs w:val="24"/>
        </w:rPr>
      </w:pPr>
      <w:r w:rsidRPr="00BD4244">
        <w:rPr>
          <w:b/>
          <w:i/>
          <w:sz w:val="24"/>
          <w:szCs w:val="24"/>
        </w:rPr>
        <w:t xml:space="preserve">Туристический кластер муниципального образования г.Саяногорск </w:t>
      </w:r>
    </w:p>
    <w:p w:rsidR="00C0699D" w:rsidRPr="00914DAC" w:rsidRDefault="00C0699D" w:rsidP="00DB45AA">
      <w:pPr>
        <w:keepNext/>
        <w:widowControl/>
        <w:suppressLineNumbers/>
        <w:suppressAutoHyphens/>
        <w:autoSpaceDE/>
        <w:autoSpaceDN/>
        <w:adjustRightInd/>
        <w:ind w:firstLine="720"/>
        <w:contextualSpacing/>
        <w:mirrorIndents/>
        <w:jc w:val="both"/>
        <w:rPr>
          <w:sz w:val="10"/>
          <w:szCs w:val="10"/>
        </w:rPr>
      </w:pP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Значимость развития туризма для Республики Хакасия и муниципальных образований определяется богатейшим историко-культурным наследием, благоприятными природными условиями и ресурсами и географическим положением. Наличие в республике разнообразных туристских ресурсов создает условия для многих видов туризма: культурно-познавательного, круизного, лечебно-рекреационного, делового и событийного, экологического и приключенческого, сельского, охоты и рыбалки.</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Основополагающие факторы для развития туризма на территории муниципального образования г.Саяногорск:</w:t>
      </w:r>
    </w:p>
    <w:p w:rsidR="00C0699D" w:rsidRPr="0012153D" w:rsidRDefault="00C0699D" w:rsidP="00DB45AA">
      <w:pPr>
        <w:keepNext/>
        <w:widowControl/>
        <w:numPr>
          <w:ilvl w:val="0"/>
          <w:numId w:val="43"/>
        </w:numPr>
        <w:suppressLineNumbers/>
        <w:suppressAutoHyphens/>
        <w:autoSpaceDE/>
        <w:autoSpaceDN/>
        <w:adjustRightInd/>
        <w:ind w:left="284" w:hanging="284"/>
        <w:contextualSpacing/>
        <w:mirrorIndents/>
        <w:jc w:val="both"/>
        <w:rPr>
          <w:sz w:val="24"/>
          <w:szCs w:val="24"/>
        </w:rPr>
      </w:pPr>
      <w:r w:rsidRPr="0012153D">
        <w:rPr>
          <w:sz w:val="24"/>
          <w:szCs w:val="24"/>
        </w:rPr>
        <w:t>благоприятные природно-климатические условия;</w:t>
      </w:r>
    </w:p>
    <w:p w:rsidR="00720084" w:rsidRPr="0012153D" w:rsidRDefault="00720084" w:rsidP="00DB45AA">
      <w:pPr>
        <w:keepNext/>
        <w:widowControl/>
        <w:numPr>
          <w:ilvl w:val="0"/>
          <w:numId w:val="43"/>
        </w:numPr>
        <w:suppressLineNumbers/>
        <w:suppressAutoHyphens/>
        <w:autoSpaceDE/>
        <w:autoSpaceDN/>
        <w:adjustRightInd/>
        <w:ind w:left="284" w:hanging="284"/>
        <w:contextualSpacing/>
        <w:mirrorIndents/>
        <w:jc w:val="both"/>
        <w:rPr>
          <w:sz w:val="24"/>
          <w:szCs w:val="24"/>
        </w:rPr>
      </w:pPr>
      <w:r w:rsidRPr="0012153D">
        <w:rPr>
          <w:sz w:val="24"/>
          <w:szCs w:val="24"/>
        </w:rPr>
        <w:t>наличие на территории уникальных для показа объектов промышленности (электроэнергетика и цветная металлургия);</w:t>
      </w:r>
    </w:p>
    <w:p w:rsidR="00C0699D" w:rsidRPr="00914DAC" w:rsidRDefault="00C0699D" w:rsidP="00DB45AA">
      <w:pPr>
        <w:keepNext/>
        <w:widowControl/>
        <w:numPr>
          <w:ilvl w:val="0"/>
          <w:numId w:val="43"/>
        </w:numPr>
        <w:suppressLineNumbers/>
        <w:suppressAutoHyphens/>
        <w:autoSpaceDE/>
        <w:autoSpaceDN/>
        <w:adjustRightInd/>
        <w:ind w:left="284" w:hanging="284"/>
        <w:contextualSpacing/>
        <w:mirrorIndents/>
        <w:jc w:val="both"/>
        <w:rPr>
          <w:sz w:val="24"/>
          <w:szCs w:val="24"/>
        </w:rPr>
      </w:pPr>
      <w:r w:rsidRPr="00914DAC">
        <w:rPr>
          <w:sz w:val="24"/>
          <w:szCs w:val="24"/>
        </w:rPr>
        <w:t>уникальный этнокультурный потенциал;</w:t>
      </w:r>
    </w:p>
    <w:p w:rsidR="00C0699D" w:rsidRPr="0012153D" w:rsidRDefault="00C0699D" w:rsidP="00DB45AA">
      <w:pPr>
        <w:keepNext/>
        <w:widowControl/>
        <w:numPr>
          <w:ilvl w:val="0"/>
          <w:numId w:val="43"/>
        </w:numPr>
        <w:suppressLineNumbers/>
        <w:suppressAutoHyphens/>
        <w:autoSpaceDE/>
        <w:autoSpaceDN/>
        <w:adjustRightInd/>
        <w:ind w:left="284" w:hanging="284"/>
        <w:contextualSpacing/>
        <w:mirrorIndents/>
        <w:jc w:val="both"/>
        <w:rPr>
          <w:sz w:val="24"/>
          <w:szCs w:val="24"/>
        </w:rPr>
      </w:pPr>
      <w:r w:rsidRPr="0012153D">
        <w:rPr>
          <w:sz w:val="24"/>
          <w:szCs w:val="24"/>
        </w:rPr>
        <w:t>высокий промышленный потенциал;</w:t>
      </w:r>
    </w:p>
    <w:p w:rsidR="00C0699D" w:rsidRPr="00914DAC" w:rsidRDefault="00C0699D" w:rsidP="00DB45AA">
      <w:pPr>
        <w:keepNext/>
        <w:widowControl/>
        <w:numPr>
          <w:ilvl w:val="0"/>
          <w:numId w:val="43"/>
        </w:numPr>
        <w:suppressLineNumbers/>
        <w:suppressAutoHyphens/>
        <w:autoSpaceDE/>
        <w:autoSpaceDN/>
        <w:adjustRightInd/>
        <w:ind w:left="284" w:hanging="284"/>
        <w:contextualSpacing/>
        <w:mirrorIndents/>
        <w:jc w:val="both"/>
        <w:rPr>
          <w:sz w:val="24"/>
          <w:szCs w:val="24"/>
        </w:rPr>
      </w:pPr>
      <w:r w:rsidRPr="00914DAC">
        <w:rPr>
          <w:sz w:val="24"/>
          <w:szCs w:val="24"/>
        </w:rPr>
        <w:t>благоприятный инвестиционный климат;</w:t>
      </w:r>
    </w:p>
    <w:p w:rsidR="00C0699D" w:rsidRPr="00914DAC" w:rsidRDefault="00C0699D" w:rsidP="00DB45AA">
      <w:pPr>
        <w:keepNext/>
        <w:widowControl/>
        <w:numPr>
          <w:ilvl w:val="0"/>
          <w:numId w:val="43"/>
        </w:numPr>
        <w:suppressLineNumbers/>
        <w:suppressAutoHyphens/>
        <w:autoSpaceDE/>
        <w:autoSpaceDN/>
        <w:adjustRightInd/>
        <w:ind w:left="284" w:hanging="284"/>
        <w:contextualSpacing/>
        <w:mirrorIndents/>
        <w:jc w:val="both"/>
        <w:rPr>
          <w:sz w:val="24"/>
          <w:szCs w:val="24"/>
        </w:rPr>
      </w:pPr>
      <w:r w:rsidRPr="00914DAC">
        <w:rPr>
          <w:sz w:val="24"/>
          <w:szCs w:val="24"/>
        </w:rPr>
        <w:t>географическое расположение (горный хребет Восточные Саяны, сочетание лесов, степей на берегу могучей реки Енисей);</w:t>
      </w:r>
    </w:p>
    <w:p w:rsidR="00C0699D" w:rsidRPr="00914DAC" w:rsidRDefault="00C0699D" w:rsidP="00DB45AA">
      <w:pPr>
        <w:keepNext/>
        <w:widowControl/>
        <w:numPr>
          <w:ilvl w:val="0"/>
          <w:numId w:val="43"/>
        </w:numPr>
        <w:suppressLineNumbers/>
        <w:suppressAutoHyphens/>
        <w:autoSpaceDE/>
        <w:autoSpaceDN/>
        <w:adjustRightInd/>
        <w:ind w:left="284" w:hanging="284"/>
        <w:contextualSpacing/>
        <w:mirrorIndents/>
        <w:jc w:val="both"/>
        <w:rPr>
          <w:sz w:val="24"/>
          <w:szCs w:val="24"/>
        </w:rPr>
      </w:pPr>
      <w:r w:rsidRPr="00914DAC">
        <w:rPr>
          <w:sz w:val="24"/>
          <w:szCs w:val="24"/>
        </w:rPr>
        <w:t>удовлетворительная транспортная инфраструктура;</w:t>
      </w:r>
    </w:p>
    <w:p w:rsidR="00C0699D" w:rsidRPr="00914DAC" w:rsidRDefault="00C0699D" w:rsidP="00DB45AA">
      <w:pPr>
        <w:keepNext/>
        <w:widowControl/>
        <w:numPr>
          <w:ilvl w:val="0"/>
          <w:numId w:val="43"/>
        </w:numPr>
        <w:suppressLineNumbers/>
        <w:suppressAutoHyphens/>
        <w:autoSpaceDE/>
        <w:autoSpaceDN/>
        <w:adjustRightInd/>
        <w:ind w:left="284" w:hanging="284"/>
        <w:contextualSpacing/>
        <w:mirrorIndents/>
        <w:jc w:val="both"/>
        <w:rPr>
          <w:sz w:val="24"/>
          <w:szCs w:val="24"/>
        </w:rPr>
      </w:pPr>
      <w:r w:rsidRPr="00914DAC">
        <w:rPr>
          <w:sz w:val="24"/>
          <w:szCs w:val="24"/>
        </w:rPr>
        <w:t>развитая деловая инфраструктура.</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Развитие туризма на территории муниципального образования г.Саяногорск обусловлено главной целью, которой является формирование современной туристской индустрии, позволяющей увеличить вклад туризма в социально-экономическое развитие региона.</w:t>
      </w:r>
    </w:p>
    <w:p w:rsidR="00C0699D" w:rsidRPr="00914DAC" w:rsidRDefault="00C0699D" w:rsidP="00DB45AA">
      <w:pPr>
        <w:keepNext/>
        <w:widowControl/>
        <w:suppressLineNumbers/>
        <w:suppressAutoHyphens/>
        <w:ind w:left="284"/>
        <w:contextualSpacing/>
        <w:mirrorIndents/>
        <w:jc w:val="both"/>
        <w:rPr>
          <w:sz w:val="10"/>
          <w:szCs w:val="10"/>
        </w:rPr>
      </w:pP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Развитие туризма на территории муниципального образования г.Саяногорск позволит:</w:t>
      </w:r>
    </w:p>
    <w:p w:rsidR="00C40DEB" w:rsidRPr="0012153D" w:rsidRDefault="00C40DEB" w:rsidP="00DB45AA">
      <w:pPr>
        <w:keepNext/>
        <w:widowControl/>
        <w:numPr>
          <w:ilvl w:val="0"/>
          <w:numId w:val="46"/>
        </w:numPr>
        <w:suppressLineNumbers/>
        <w:suppressAutoHyphens/>
        <w:autoSpaceDE/>
        <w:autoSpaceDN/>
        <w:adjustRightInd/>
        <w:ind w:left="284" w:hanging="284"/>
        <w:contextualSpacing/>
        <w:mirrorIndents/>
        <w:jc w:val="both"/>
        <w:rPr>
          <w:sz w:val="24"/>
          <w:szCs w:val="24"/>
        </w:rPr>
      </w:pPr>
      <w:r w:rsidRPr="0012153D">
        <w:rPr>
          <w:sz w:val="24"/>
          <w:szCs w:val="24"/>
        </w:rPr>
        <w:t>улучшить социально-экономическое положение (создание новых рабочих мест, увеличение  поступлений налогов в бюджет, увеличение инвестицй и др.)</w:t>
      </w:r>
    </w:p>
    <w:p w:rsidR="00C0699D" w:rsidRPr="00914DAC" w:rsidRDefault="00C0699D" w:rsidP="00DB45AA">
      <w:pPr>
        <w:keepNext/>
        <w:widowControl/>
        <w:numPr>
          <w:ilvl w:val="0"/>
          <w:numId w:val="46"/>
        </w:numPr>
        <w:suppressLineNumbers/>
        <w:suppressAutoHyphens/>
        <w:autoSpaceDE/>
        <w:autoSpaceDN/>
        <w:adjustRightInd/>
        <w:ind w:left="284" w:hanging="284"/>
        <w:contextualSpacing/>
        <w:mirrorIndents/>
        <w:jc w:val="both"/>
        <w:rPr>
          <w:sz w:val="24"/>
          <w:szCs w:val="24"/>
        </w:rPr>
      </w:pPr>
      <w:r w:rsidRPr="00914DAC">
        <w:rPr>
          <w:sz w:val="24"/>
          <w:szCs w:val="24"/>
        </w:rPr>
        <w:t>объединить и обеспечить более рациональное использование природно-климатических и культурно-познавательных ресурсов;</w:t>
      </w:r>
    </w:p>
    <w:p w:rsidR="00C0699D" w:rsidRPr="00914DAC" w:rsidRDefault="00C0699D" w:rsidP="00DB45AA">
      <w:pPr>
        <w:keepNext/>
        <w:widowControl/>
        <w:numPr>
          <w:ilvl w:val="0"/>
          <w:numId w:val="46"/>
        </w:numPr>
        <w:suppressLineNumbers/>
        <w:suppressAutoHyphens/>
        <w:autoSpaceDE/>
        <w:autoSpaceDN/>
        <w:adjustRightInd/>
        <w:ind w:left="284" w:hanging="284"/>
        <w:contextualSpacing/>
        <w:mirrorIndents/>
        <w:jc w:val="both"/>
        <w:rPr>
          <w:sz w:val="24"/>
          <w:szCs w:val="24"/>
        </w:rPr>
      </w:pPr>
      <w:r w:rsidRPr="00914DAC">
        <w:rPr>
          <w:sz w:val="24"/>
          <w:szCs w:val="24"/>
        </w:rPr>
        <w:t>усилить роль этнического фактора в устойчивом развитии экономики;</w:t>
      </w:r>
    </w:p>
    <w:p w:rsidR="00C0699D" w:rsidRPr="00914DAC" w:rsidRDefault="00C0699D" w:rsidP="00DB45AA">
      <w:pPr>
        <w:keepNext/>
        <w:widowControl/>
        <w:numPr>
          <w:ilvl w:val="0"/>
          <w:numId w:val="46"/>
        </w:numPr>
        <w:suppressLineNumbers/>
        <w:suppressAutoHyphens/>
        <w:autoSpaceDE/>
        <w:autoSpaceDN/>
        <w:adjustRightInd/>
        <w:ind w:left="284" w:hanging="284"/>
        <w:contextualSpacing/>
        <w:mirrorIndents/>
        <w:jc w:val="both"/>
        <w:rPr>
          <w:sz w:val="24"/>
          <w:szCs w:val="24"/>
        </w:rPr>
      </w:pPr>
      <w:r w:rsidRPr="00914DAC">
        <w:rPr>
          <w:sz w:val="24"/>
          <w:szCs w:val="24"/>
        </w:rPr>
        <w:t>удовлетворить спрос потребителей (как российских, так и зарубежных) на туристско-рекреационные услуги;</w:t>
      </w:r>
    </w:p>
    <w:p w:rsidR="00C0699D" w:rsidRPr="0012153D" w:rsidRDefault="00C0699D" w:rsidP="00DB45AA">
      <w:pPr>
        <w:keepNext/>
        <w:widowControl/>
        <w:numPr>
          <w:ilvl w:val="0"/>
          <w:numId w:val="46"/>
        </w:numPr>
        <w:suppressLineNumbers/>
        <w:suppressAutoHyphens/>
        <w:autoSpaceDE/>
        <w:autoSpaceDN/>
        <w:adjustRightInd/>
        <w:ind w:left="284" w:hanging="284"/>
        <w:contextualSpacing/>
        <w:mirrorIndents/>
        <w:jc w:val="both"/>
        <w:rPr>
          <w:sz w:val="24"/>
          <w:szCs w:val="24"/>
        </w:rPr>
      </w:pPr>
      <w:r w:rsidRPr="0012153D">
        <w:rPr>
          <w:sz w:val="24"/>
          <w:szCs w:val="24"/>
        </w:rPr>
        <w:t>туризм играет важную роль в решении социальных проблем.</w:t>
      </w:r>
    </w:p>
    <w:p w:rsidR="00C0699D" w:rsidRPr="00914DAC" w:rsidRDefault="00C0699D" w:rsidP="00DB45AA">
      <w:pPr>
        <w:keepNext/>
        <w:widowControl/>
        <w:suppressLineNumbers/>
        <w:suppressAutoHyphens/>
        <w:ind w:left="1440"/>
        <w:contextualSpacing/>
        <w:mirrorIndents/>
        <w:jc w:val="both"/>
        <w:rPr>
          <w:sz w:val="10"/>
          <w:szCs w:val="10"/>
        </w:rPr>
      </w:pPr>
    </w:p>
    <w:p w:rsidR="00C0699D" w:rsidRPr="00914DAC" w:rsidRDefault="00C0699D" w:rsidP="00DB45AA">
      <w:pPr>
        <w:keepNext/>
        <w:widowControl/>
        <w:suppressLineNumbers/>
        <w:suppressAutoHyphens/>
        <w:ind w:left="1440"/>
        <w:contextualSpacing/>
        <w:mirrorIndents/>
        <w:jc w:val="both"/>
        <w:rPr>
          <w:i/>
          <w:sz w:val="24"/>
          <w:szCs w:val="24"/>
        </w:rPr>
      </w:pPr>
      <w:r w:rsidRPr="00914DAC">
        <w:rPr>
          <w:i/>
          <w:sz w:val="24"/>
          <w:szCs w:val="24"/>
        </w:rPr>
        <w:t>Показатели сферы туризма муниципального образования г.Саяногорск:</w:t>
      </w:r>
    </w:p>
    <w:tbl>
      <w:tblPr>
        <w:tblW w:w="99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394"/>
        <w:gridCol w:w="1170"/>
        <w:gridCol w:w="1134"/>
        <w:gridCol w:w="1382"/>
        <w:gridCol w:w="1320"/>
      </w:tblGrid>
      <w:tr w:rsidR="00C0699D" w:rsidRPr="00914DAC" w:rsidTr="005D1128">
        <w:trPr>
          <w:trHeight w:val="20"/>
          <w:tblHeader/>
        </w:trPr>
        <w:tc>
          <w:tcPr>
            <w:tcW w:w="567" w:type="dxa"/>
          </w:tcPr>
          <w:p w:rsidR="00C0699D" w:rsidRPr="00914DAC" w:rsidRDefault="00C0699D" w:rsidP="00DB45AA">
            <w:pPr>
              <w:keepNext/>
              <w:widowControl/>
              <w:suppressLineNumbers/>
              <w:suppressAutoHyphens/>
              <w:contextualSpacing/>
              <w:mirrorIndents/>
              <w:jc w:val="center"/>
            </w:pPr>
            <w:r w:rsidRPr="00914DAC">
              <w:t>№</w:t>
            </w:r>
          </w:p>
          <w:p w:rsidR="00C0699D" w:rsidRPr="00914DAC" w:rsidRDefault="00C0699D" w:rsidP="00DB45AA">
            <w:pPr>
              <w:keepNext/>
              <w:widowControl/>
              <w:suppressLineNumbers/>
              <w:suppressAutoHyphens/>
              <w:contextualSpacing/>
              <w:mirrorIndents/>
              <w:jc w:val="center"/>
            </w:pPr>
            <w:r w:rsidRPr="00914DAC">
              <w:t>п/п</w:t>
            </w:r>
          </w:p>
        </w:tc>
        <w:tc>
          <w:tcPr>
            <w:tcW w:w="4394" w:type="dxa"/>
            <w:vAlign w:val="center"/>
          </w:tcPr>
          <w:p w:rsidR="00C0699D" w:rsidRPr="00914DAC" w:rsidRDefault="00C0699D" w:rsidP="00DB45AA">
            <w:pPr>
              <w:keepNext/>
              <w:widowControl/>
              <w:suppressLineNumbers/>
              <w:suppressAutoHyphens/>
              <w:contextualSpacing/>
              <w:mirrorIndents/>
              <w:jc w:val="center"/>
            </w:pPr>
            <w:r w:rsidRPr="00914DAC">
              <w:t>Показатели</w:t>
            </w:r>
          </w:p>
        </w:tc>
        <w:tc>
          <w:tcPr>
            <w:tcW w:w="1170" w:type="dxa"/>
            <w:vAlign w:val="center"/>
          </w:tcPr>
          <w:p w:rsidR="00C0699D" w:rsidRPr="00914DAC" w:rsidRDefault="00C0699D" w:rsidP="00DB45AA">
            <w:pPr>
              <w:keepNext/>
              <w:widowControl/>
              <w:suppressLineNumbers/>
              <w:suppressAutoHyphens/>
              <w:contextualSpacing/>
              <w:mirrorIndents/>
              <w:jc w:val="center"/>
            </w:pPr>
            <w:r w:rsidRPr="00914DAC">
              <w:t>2013 год</w:t>
            </w:r>
          </w:p>
        </w:tc>
        <w:tc>
          <w:tcPr>
            <w:tcW w:w="1134" w:type="dxa"/>
            <w:vAlign w:val="center"/>
          </w:tcPr>
          <w:p w:rsidR="00C0699D" w:rsidRPr="00914DAC" w:rsidRDefault="00C0699D" w:rsidP="00DB45AA">
            <w:pPr>
              <w:pStyle w:val="2b"/>
              <w:keepNext/>
              <w:suppressLineNumbers/>
              <w:suppressAutoHyphens/>
              <w:ind w:left="0"/>
              <w:mirrorIndents/>
              <w:jc w:val="center"/>
              <w:rPr>
                <w:sz w:val="20"/>
                <w:szCs w:val="20"/>
              </w:rPr>
            </w:pPr>
            <w:r w:rsidRPr="00914DAC">
              <w:rPr>
                <w:sz w:val="20"/>
                <w:szCs w:val="20"/>
              </w:rPr>
              <w:t>2014 год</w:t>
            </w:r>
          </w:p>
        </w:tc>
        <w:tc>
          <w:tcPr>
            <w:tcW w:w="1382" w:type="dxa"/>
            <w:vAlign w:val="center"/>
          </w:tcPr>
          <w:p w:rsidR="00C0699D" w:rsidRPr="00914DAC" w:rsidRDefault="00C0699D" w:rsidP="00DB45AA">
            <w:pPr>
              <w:pStyle w:val="2b"/>
              <w:keepNext/>
              <w:suppressLineNumbers/>
              <w:suppressAutoHyphens/>
              <w:ind w:left="0"/>
              <w:mirrorIndents/>
              <w:jc w:val="center"/>
              <w:rPr>
                <w:sz w:val="20"/>
                <w:szCs w:val="20"/>
              </w:rPr>
            </w:pPr>
            <w:r w:rsidRPr="00914DAC">
              <w:rPr>
                <w:sz w:val="20"/>
                <w:szCs w:val="20"/>
              </w:rPr>
              <w:t>2015 год</w:t>
            </w:r>
          </w:p>
          <w:p w:rsidR="00C0699D" w:rsidRPr="00914DAC" w:rsidRDefault="00C0699D" w:rsidP="00DB45AA">
            <w:pPr>
              <w:pStyle w:val="2b"/>
              <w:keepNext/>
              <w:suppressLineNumbers/>
              <w:suppressAutoHyphens/>
              <w:ind w:left="0"/>
              <w:mirrorIndents/>
              <w:jc w:val="center"/>
              <w:rPr>
                <w:sz w:val="20"/>
                <w:szCs w:val="20"/>
              </w:rPr>
            </w:pPr>
            <w:r w:rsidRPr="00914DAC">
              <w:rPr>
                <w:sz w:val="20"/>
                <w:szCs w:val="20"/>
              </w:rPr>
              <w:t>(ожидаемый результат)</w:t>
            </w:r>
          </w:p>
        </w:tc>
        <w:tc>
          <w:tcPr>
            <w:tcW w:w="1320" w:type="dxa"/>
            <w:vAlign w:val="center"/>
          </w:tcPr>
          <w:p w:rsidR="00C0699D" w:rsidRPr="00914DAC" w:rsidRDefault="00C0699D" w:rsidP="00DB45AA">
            <w:pPr>
              <w:pStyle w:val="2b"/>
              <w:keepNext/>
              <w:suppressLineNumbers/>
              <w:suppressAutoHyphens/>
              <w:ind w:left="0"/>
              <w:mirrorIndents/>
              <w:jc w:val="center"/>
              <w:rPr>
                <w:sz w:val="20"/>
                <w:szCs w:val="20"/>
              </w:rPr>
            </w:pPr>
            <w:r w:rsidRPr="00914DAC">
              <w:rPr>
                <w:sz w:val="20"/>
                <w:szCs w:val="20"/>
              </w:rPr>
              <w:t>2016 год</w:t>
            </w:r>
          </w:p>
          <w:p w:rsidR="00C0699D" w:rsidRPr="00914DAC" w:rsidRDefault="00C0699D" w:rsidP="00DB45AA">
            <w:pPr>
              <w:pStyle w:val="2b"/>
              <w:keepNext/>
              <w:suppressLineNumbers/>
              <w:suppressAutoHyphens/>
              <w:ind w:left="0"/>
              <w:mirrorIndents/>
              <w:jc w:val="center"/>
              <w:rPr>
                <w:sz w:val="20"/>
                <w:szCs w:val="20"/>
              </w:rPr>
            </w:pPr>
            <w:r w:rsidRPr="00914DAC">
              <w:rPr>
                <w:sz w:val="20"/>
                <w:szCs w:val="20"/>
              </w:rPr>
              <w:t>(ожидаемый результат)</w:t>
            </w:r>
          </w:p>
        </w:tc>
      </w:tr>
      <w:tr w:rsidR="00C0699D" w:rsidRPr="005D1128" w:rsidTr="005D1128">
        <w:trPr>
          <w:trHeight w:val="20"/>
        </w:trPr>
        <w:tc>
          <w:tcPr>
            <w:tcW w:w="567"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1.</w:t>
            </w:r>
          </w:p>
        </w:tc>
        <w:tc>
          <w:tcPr>
            <w:tcW w:w="4394" w:type="dxa"/>
            <w:vAlign w:val="center"/>
          </w:tcPr>
          <w:p w:rsidR="00C0699D" w:rsidRPr="005D1128" w:rsidRDefault="00C0699D" w:rsidP="00DB45AA">
            <w:pPr>
              <w:keepNext/>
              <w:widowControl/>
              <w:suppressLineNumbers/>
              <w:suppressAutoHyphens/>
              <w:contextualSpacing/>
              <w:mirrorIndents/>
              <w:rPr>
                <w:sz w:val="22"/>
                <w:szCs w:val="22"/>
              </w:rPr>
            </w:pPr>
            <w:r w:rsidRPr="005D1128">
              <w:rPr>
                <w:sz w:val="22"/>
                <w:szCs w:val="22"/>
              </w:rPr>
              <w:t>Количество иностранных туристов, въехавших на территорию МО с целью туризма, чел.</w:t>
            </w:r>
          </w:p>
        </w:tc>
        <w:tc>
          <w:tcPr>
            <w:tcW w:w="117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234</w:t>
            </w:r>
          </w:p>
        </w:tc>
        <w:tc>
          <w:tcPr>
            <w:tcW w:w="1134"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299</w:t>
            </w:r>
          </w:p>
        </w:tc>
        <w:tc>
          <w:tcPr>
            <w:tcW w:w="1382"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300</w:t>
            </w:r>
          </w:p>
        </w:tc>
        <w:tc>
          <w:tcPr>
            <w:tcW w:w="132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300</w:t>
            </w:r>
          </w:p>
        </w:tc>
      </w:tr>
      <w:tr w:rsidR="00C0699D" w:rsidRPr="005D1128" w:rsidTr="005D1128">
        <w:trPr>
          <w:trHeight w:val="20"/>
        </w:trPr>
        <w:tc>
          <w:tcPr>
            <w:tcW w:w="567"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w:t>
            </w:r>
          </w:p>
        </w:tc>
        <w:tc>
          <w:tcPr>
            <w:tcW w:w="4394" w:type="dxa"/>
            <w:vAlign w:val="center"/>
          </w:tcPr>
          <w:p w:rsidR="00C0699D" w:rsidRPr="005D1128" w:rsidRDefault="00C0699D" w:rsidP="00DB45AA">
            <w:pPr>
              <w:keepNext/>
              <w:widowControl/>
              <w:suppressLineNumbers/>
              <w:suppressAutoHyphens/>
              <w:contextualSpacing/>
              <w:mirrorIndents/>
              <w:rPr>
                <w:sz w:val="22"/>
                <w:szCs w:val="22"/>
              </w:rPr>
            </w:pPr>
            <w:r w:rsidRPr="005D1128">
              <w:rPr>
                <w:sz w:val="22"/>
                <w:szCs w:val="22"/>
              </w:rPr>
              <w:t xml:space="preserve">Внутренний туристский поток (количество граждан РФ, посетивших МО с целью </w:t>
            </w:r>
            <w:r w:rsidRPr="005D1128">
              <w:rPr>
                <w:sz w:val="22"/>
                <w:szCs w:val="22"/>
              </w:rPr>
              <w:lastRenderedPageBreak/>
              <w:t>туризма), чел.</w:t>
            </w:r>
          </w:p>
        </w:tc>
        <w:tc>
          <w:tcPr>
            <w:tcW w:w="117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lastRenderedPageBreak/>
              <w:t>17 353</w:t>
            </w:r>
          </w:p>
        </w:tc>
        <w:tc>
          <w:tcPr>
            <w:tcW w:w="1134"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23 741</w:t>
            </w:r>
          </w:p>
        </w:tc>
        <w:tc>
          <w:tcPr>
            <w:tcW w:w="1382"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24 000</w:t>
            </w:r>
          </w:p>
        </w:tc>
        <w:tc>
          <w:tcPr>
            <w:tcW w:w="132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24 000</w:t>
            </w:r>
          </w:p>
        </w:tc>
      </w:tr>
      <w:tr w:rsidR="00C0699D" w:rsidRPr="005D1128" w:rsidTr="005D1128">
        <w:trPr>
          <w:trHeight w:val="20"/>
        </w:trPr>
        <w:tc>
          <w:tcPr>
            <w:tcW w:w="567"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lastRenderedPageBreak/>
              <w:t>3.</w:t>
            </w:r>
          </w:p>
        </w:tc>
        <w:tc>
          <w:tcPr>
            <w:tcW w:w="4394" w:type="dxa"/>
            <w:vAlign w:val="center"/>
          </w:tcPr>
          <w:p w:rsidR="00C0699D" w:rsidRPr="005D1128" w:rsidRDefault="00C0699D" w:rsidP="00DB45AA">
            <w:pPr>
              <w:keepNext/>
              <w:widowControl/>
              <w:suppressLineNumbers/>
              <w:suppressAutoHyphens/>
              <w:contextualSpacing/>
              <w:mirrorIndents/>
              <w:rPr>
                <w:sz w:val="22"/>
                <w:szCs w:val="22"/>
              </w:rPr>
            </w:pPr>
            <w:r w:rsidRPr="005D1128">
              <w:rPr>
                <w:sz w:val="22"/>
                <w:szCs w:val="22"/>
              </w:rPr>
              <w:t>Количество иностранных экскурсантов/ количество российских экскурсантов (посещений музеев), чел.</w:t>
            </w:r>
          </w:p>
        </w:tc>
        <w:tc>
          <w:tcPr>
            <w:tcW w:w="1170" w:type="dxa"/>
            <w:vAlign w:val="center"/>
          </w:tcPr>
          <w:p w:rsidR="00BF54A2" w:rsidRPr="005D1128" w:rsidRDefault="00C0699D" w:rsidP="00DB45AA">
            <w:pPr>
              <w:keepNext/>
              <w:widowControl/>
              <w:suppressLineNumbers/>
              <w:suppressAutoHyphens/>
              <w:contextualSpacing/>
              <w:mirrorIndents/>
              <w:jc w:val="center"/>
              <w:rPr>
                <w:sz w:val="22"/>
                <w:szCs w:val="22"/>
              </w:rPr>
            </w:pPr>
            <w:r w:rsidRPr="005D1128">
              <w:rPr>
                <w:sz w:val="22"/>
                <w:szCs w:val="22"/>
              </w:rPr>
              <w:t>15,0/</w:t>
            </w:r>
          </w:p>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23 169</w:t>
            </w:r>
          </w:p>
        </w:tc>
        <w:tc>
          <w:tcPr>
            <w:tcW w:w="1134" w:type="dxa"/>
            <w:vAlign w:val="center"/>
          </w:tcPr>
          <w:p w:rsidR="00BF54A2" w:rsidRPr="005D1128" w:rsidRDefault="00C0699D" w:rsidP="00DB45AA">
            <w:pPr>
              <w:keepNext/>
              <w:widowControl/>
              <w:suppressLineNumbers/>
              <w:suppressAutoHyphens/>
              <w:contextualSpacing/>
              <w:mirrorIndents/>
              <w:jc w:val="center"/>
              <w:rPr>
                <w:sz w:val="22"/>
                <w:szCs w:val="22"/>
              </w:rPr>
            </w:pPr>
            <w:r w:rsidRPr="005D1128">
              <w:rPr>
                <w:sz w:val="22"/>
                <w:szCs w:val="22"/>
              </w:rPr>
              <w:t>13/</w:t>
            </w:r>
          </w:p>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25 268</w:t>
            </w:r>
          </w:p>
        </w:tc>
        <w:tc>
          <w:tcPr>
            <w:tcW w:w="1382" w:type="dxa"/>
            <w:vAlign w:val="center"/>
          </w:tcPr>
          <w:p w:rsidR="00BF54A2" w:rsidRPr="005D1128" w:rsidRDefault="00C0699D" w:rsidP="00DB45AA">
            <w:pPr>
              <w:keepNext/>
              <w:widowControl/>
              <w:suppressLineNumbers/>
              <w:suppressAutoHyphens/>
              <w:contextualSpacing/>
              <w:mirrorIndents/>
              <w:jc w:val="center"/>
              <w:rPr>
                <w:sz w:val="22"/>
                <w:szCs w:val="22"/>
              </w:rPr>
            </w:pPr>
            <w:r w:rsidRPr="005D1128">
              <w:rPr>
                <w:sz w:val="22"/>
                <w:szCs w:val="22"/>
              </w:rPr>
              <w:t>15/</w:t>
            </w:r>
          </w:p>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25 500</w:t>
            </w:r>
          </w:p>
        </w:tc>
        <w:tc>
          <w:tcPr>
            <w:tcW w:w="1320" w:type="dxa"/>
            <w:vAlign w:val="center"/>
          </w:tcPr>
          <w:p w:rsidR="00BF54A2" w:rsidRPr="005D1128" w:rsidRDefault="00C0699D" w:rsidP="00DB45AA">
            <w:pPr>
              <w:keepNext/>
              <w:widowControl/>
              <w:suppressLineNumbers/>
              <w:suppressAutoHyphens/>
              <w:contextualSpacing/>
              <w:mirrorIndents/>
              <w:jc w:val="center"/>
              <w:rPr>
                <w:sz w:val="22"/>
                <w:szCs w:val="22"/>
              </w:rPr>
            </w:pPr>
            <w:r w:rsidRPr="005D1128">
              <w:rPr>
                <w:sz w:val="22"/>
                <w:szCs w:val="22"/>
              </w:rPr>
              <w:t>15/</w:t>
            </w:r>
          </w:p>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25 500</w:t>
            </w:r>
          </w:p>
        </w:tc>
      </w:tr>
      <w:tr w:rsidR="00C0699D" w:rsidRPr="005D1128" w:rsidTr="005D1128">
        <w:trPr>
          <w:trHeight w:val="20"/>
        </w:trPr>
        <w:tc>
          <w:tcPr>
            <w:tcW w:w="567"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4.</w:t>
            </w:r>
          </w:p>
        </w:tc>
        <w:tc>
          <w:tcPr>
            <w:tcW w:w="4394" w:type="dxa"/>
          </w:tcPr>
          <w:p w:rsidR="00C0699D" w:rsidRPr="005D1128" w:rsidRDefault="00C0699D" w:rsidP="00DB45AA">
            <w:pPr>
              <w:keepNext/>
              <w:widowControl/>
              <w:suppressLineNumbers/>
              <w:suppressAutoHyphens/>
              <w:contextualSpacing/>
              <w:mirrorIndents/>
              <w:rPr>
                <w:i/>
                <w:sz w:val="22"/>
                <w:szCs w:val="22"/>
              </w:rPr>
            </w:pPr>
            <w:r w:rsidRPr="005D1128">
              <w:rPr>
                <w:sz w:val="22"/>
                <w:szCs w:val="22"/>
              </w:rPr>
              <w:t>Выезд жителей МО с туристскими целями за рубеж, чел.</w:t>
            </w:r>
          </w:p>
        </w:tc>
        <w:tc>
          <w:tcPr>
            <w:tcW w:w="117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1 604</w:t>
            </w:r>
          </w:p>
        </w:tc>
        <w:tc>
          <w:tcPr>
            <w:tcW w:w="1134"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1 191</w:t>
            </w:r>
          </w:p>
        </w:tc>
        <w:tc>
          <w:tcPr>
            <w:tcW w:w="1382"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600</w:t>
            </w:r>
          </w:p>
        </w:tc>
        <w:tc>
          <w:tcPr>
            <w:tcW w:w="132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600</w:t>
            </w:r>
          </w:p>
        </w:tc>
      </w:tr>
      <w:tr w:rsidR="00C0699D" w:rsidRPr="005D1128" w:rsidTr="005D1128">
        <w:trPr>
          <w:trHeight w:val="20"/>
        </w:trPr>
        <w:tc>
          <w:tcPr>
            <w:tcW w:w="567"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5.</w:t>
            </w:r>
          </w:p>
        </w:tc>
        <w:tc>
          <w:tcPr>
            <w:tcW w:w="4394" w:type="dxa"/>
            <w:vAlign w:val="center"/>
          </w:tcPr>
          <w:p w:rsidR="00C0699D" w:rsidRPr="005D1128" w:rsidRDefault="00C0699D" w:rsidP="00DB45AA">
            <w:pPr>
              <w:keepNext/>
              <w:widowControl/>
              <w:suppressLineNumbers/>
              <w:suppressAutoHyphens/>
              <w:contextualSpacing/>
              <w:mirrorIndents/>
              <w:rPr>
                <w:sz w:val="22"/>
                <w:szCs w:val="22"/>
              </w:rPr>
            </w:pPr>
            <w:r w:rsidRPr="005D1128">
              <w:rPr>
                <w:sz w:val="22"/>
                <w:szCs w:val="22"/>
              </w:rPr>
              <w:t>Количество туристских предприятий (турагентств и туроператоров), действующих на территории МО, ед.</w:t>
            </w:r>
          </w:p>
        </w:tc>
        <w:tc>
          <w:tcPr>
            <w:tcW w:w="117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17</w:t>
            </w:r>
          </w:p>
        </w:tc>
        <w:tc>
          <w:tcPr>
            <w:tcW w:w="1134"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22</w:t>
            </w:r>
          </w:p>
        </w:tc>
        <w:tc>
          <w:tcPr>
            <w:tcW w:w="1382"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22</w:t>
            </w:r>
          </w:p>
        </w:tc>
        <w:tc>
          <w:tcPr>
            <w:tcW w:w="132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22</w:t>
            </w:r>
          </w:p>
        </w:tc>
      </w:tr>
      <w:tr w:rsidR="00C0699D" w:rsidRPr="005D1128" w:rsidTr="005D1128">
        <w:trPr>
          <w:trHeight w:val="20"/>
        </w:trPr>
        <w:tc>
          <w:tcPr>
            <w:tcW w:w="567"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6.</w:t>
            </w:r>
          </w:p>
        </w:tc>
        <w:tc>
          <w:tcPr>
            <w:tcW w:w="4394" w:type="dxa"/>
            <w:vAlign w:val="center"/>
          </w:tcPr>
          <w:p w:rsidR="00C0699D" w:rsidRPr="005D1128" w:rsidRDefault="00C0699D" w:rsidP="00DB45AA">
            <w:pPr>
              <w:keepNext/>
              <w:widowControl/>
              <w:suppressLineNumbers/>
              <w:suppressAutoHyphens/>
              <w:contextualSpacing/>
              <w:mirrorIndents/>
              <w:rPr>
                <w:sz w:val="22"/>
                <w:szCs w:val="22"/>
              </w:rPr>
            </w:pPr>
            <w:r w:rsidRPr="005D1128">
              <w:rPr>
                <w:sz w:val="22"/>
                <w:szCs w:val="22"/>
              </w:rPr>
              <w:t>Количество коллективных средств размещения, действующих в МО, ед.</w:t>
            </w:r>
          </w:p>
        </w:tc>
        <w:tc>
          <w:tcPr>
            <w:tcW w:w="117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36</w:t>
            </w:r>
          </w:p>
        </w:tc>
        <w:tc>
          <w:tcPr>
            <w:tcW w:w="1134"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36</w:t>
            </w:r>
          </w:p>
        </w:tc>
        <w:tc>
          <w:tcPr>
            <w:tcW w:w="1382"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36</w:t>
            </w:r>
          </w:p>
        </w:tc>
        <w:tc>
          <w:tcPr>
            <w:tcW w:w="132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36</w:t>
            </w:r>
          </w:p>
        </w:tc>
      </w:tr>
      <w:tr w:rsidR="00C0699D" w:rsidRPr="005D1128" w:rsidTr="005D1128">
        <w:trPr>
          <w:trHeight w:val="20"/>
        </w:trPr>
        <w:tc>
          <w:tcPr>
            <w:tcW w:w="567"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7.</w:t>
            </w:r>
          </w:p>
        </w:tc>
        <w:tc>
          <w:tcPr>
            <w:tcW w:w="4394" w:type="dxa"/>
            <w:vAlign w:val="center"/>
          </w:tcPr>
          <w:p w:rsidR="00C0699D" w:rsidRPr="005D1128" w:rsidRDefault="00C0699D" w:rsidP="00DB45AA">
            <w:pPr>
              <w:keepNext/>
              <w:widowControl/>
              <w:suppressLineNumbers/>
              <w:suppressAutoHyphens/>
              <w:contextualSpacing/>
              <w:mirrorIndents/>
              <w:rPr>
                <w:sz w:val="22"/>
                <w:szCs w:val="22"/>
              </w:rPr>
            </w:pPr>
            <w:r w:rsidRPr="005D1128">
              <w:rPr>
                <w:sz w:val="22"/>
                <w:szCs w:val="22"/>
              </w:rPr>
              <w:t>Количество работников в сфере туризма (КСР, турфирмы), чел.</w:t>
            </w:r>
          </w:p>
        </w:tc>
        <w:tc>
          <w:tcPr>
            <w:tcW w:w="117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186</w:t>
            </w:r>
          </w:p>
        </w:tc>
        <w:tc>
          <w:tcPr>
            <w:tcW w:w="1134"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269</w:t>
            </w:r>
          </w:p>
        </w:tc>
        <w:tc>
          <w:tcPr>
            <w:tcW w:w="1382"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270</w:t>
            </w:r>
          </w:p>
        </w:tc>
        <w:tc>
          <w:tcPr>
            <w:tcW w:w="132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270</w:t>
            </w:r>
          </w:p>
        </w:tc>
      </w:tr>
      <w:tr w:rsidR="00C0699D" w:rsidRPr="005D1128" w:rsidTr="005D1128">
        <w:trPr>
          <w:trHeight w:val="20"/>
        </w:trPr>
        <w:tc>
          <w:tcPr>
            <w:tcW w:w="567"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8.</w:t>
            </w:r>
          </w:p>
        </w:tc>
        <w:tc>
          <w:tcPr>
            <w:tcW w:w="4394" w:type="dxa"/>
            <w:vAlign w:val="center"/>
          </w:tcPr>
          <w:p w:rsidR="00C0699D" w:rsidRPr="005D1128" w:rsidRDefault="00C0699D" w:rsidP="00DB45AA">
            <w:pPr>
              <w:keepNext/>
              <w:widowControl/>
              <w:suppressLineNumbers/>
              <w:suppressAutoHyphens/>
              <w:contextualSpacing/>
              <w:mirrorIndents/>
              <w:rPr>
                <w:sz w:val="22"/>
                <w:szCs w:val="22"/>
              </w:rPr>
            </w:pPr>
            <w:r w:rsidRPr="005D1128">
              <w:rPr>
                <w:sz w:val="22"/>
                <w:szCs w:val="22"/>
              </w:rPr>
              <w:t>Объем налоговых отчислений от предприятий туристской отрасли в бюджет муниципального образования г.Саяногорск, тыс.руб.</w:t>
            </w:r>
          </w:p>
        </w:tc>
        <w:tc>
          <w:tcPr>
            <w:tcW w:w="117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13 147,8</w:t>
            </w:r>
          </w:p>
        </w:tc>
        <w:tc>
          <w:tcPr>
            <w:tcW w:w="1134"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5 612,8</w:t>
            </w:r>
          </w:p>
        </w:tc>
        <w:tc>
          <w:tcPr>
            <w:tcW w:w="1382"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5 700,0</w:t>
            </w:r>
          </w:p>
        </w:tc>
        <w:tc>
          <w:tcPr>
            <w:tcW w:w="1320" w:type="dxa"/>
            <w:vAlign w:val="center"/>
          </w:tcPr>
          <w:p w:rsidR="00C0699D" w:rsidRPr="005D1128" w:rsidRDefault="00C0699D" w:rsidP="00DB45AA">
            <w:pPr>
              <w:keepNext/>
              <w:widowControl/>
              <w:suppressLineNumbers/>
              <w:suppressAutoHyphens/>
              <w:contextualSpacing/>
              <w:mirrorIndents/>
              <w:jc w:val="center"/>
              <w:rPr>
                <w:sz w:val="22"/>
                <w:szCs w:val="22"/>
              </w:rPr>
            </w:pPr>
            <w:r w:rsidRPr="005D1128">
              <w:rPr>
                <w:sz w:val="22"/>
                <w:szCs w:val="22"/>
              </w:rPr>
              <w:t>5 700,0</w:t>
            </w:r>
          </w:p>
        </w:tc>
      </w:tr>
    </w:tbl>
    <w:p w:rsidR="00C0699D" w:rsidRPr="00914DAC" w:rsidRDefault="00C0699D" w:rsidP="00DB45AA">
      <w:pPr>
        <w:keepNext/>
        <w:widowControl/>
        <w:suppressLineNumbers/>
        <w:suppressAutoHyphens/>
        <w:contextualSpacing/>
        <w:mirrorIndents/>
        <w:jc w:val="both"/>
        <w:rPr>
          <w:i/>
          <w:sz w:val="24"/>
          <w:szCs w:val="24"/>
        </w:rPr>
      </w:pPr>
    </w:p>
    <w:p w:rsidR="00C0699D" w:rsidRPr="00914DAC" w:rsidRDefault="00C0699D" w:rsidP="00DB45AA">
      <w:pPr>
        <w:keepNext/>
        <w:widowControl/>
        <w:suppressLineNumbers/>
        <w:suppressAutoHyphens/>
        <w:contextualSpacing/>
        <w:mirrorIndents/>
        <w:rPr>
          <w:i/>
          <w:sz w:val="24"/>
          <w:szCs w:val="24"/>
        </w:rPr>
      </w:pPr>
      <w:r w:rsidRPr="00914DAC">
        <w:rPr>
          <w:i/>
          <w:sz w:val="24"/>
          <w:szCs w:val="24"/>
        </w:rPr>
        <w:t>Развитие сельского туризма в деревне Богословка (создание зоны агротуризма)</w:t>
      </w:r>
    </w:p>
    <w:p w:rsidR="00C0699D" w:rsidRPr="00914DAC" w:rsidRDefault="00C0699D" w:rsidP="00DB45AA">
      <w:pPr>
        <w:keepNext/>
        <w:widowControl/>
        <w:suppressLineNumbers/>
        <w:suppressAutoHyphens/>
        <w:contextualSpacing/>
        <w:mirrorIndents/>
        <w:jc w:val="both"/>
        <w:rPr>
          <w:i/>
          <w:sz w:val="10"/>
          <w:szCs w:val="10"/>
        </w:rPr>
      </w:pP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В настоящее время спрос на сельский туризм возрастает, жители мегаполисов и крупных городов России активно интересуются отдыхом в «глубинке». Более того, территорию муниципального образования г.Саяногорск посещают туристы, прибывшие с деловой целью которым интере</w:t>
      </w:r>
      <w:r w:rsidR="008D0AFB">
        <w:rPr>
          <w:sz w:val="24"/>
          <w:szCs w:val="24"/>
        </w:rPr>
        <w:t>сно побывать в русской деревне.</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Для создания более радушного приема можно предложить дополнительные услуги гостям: организация развлекательных мероприятий (баня, совместное хождение на шашлыки, по ягоды и грибы, рыбалка, охота, верховая езда и т.д.); привлечение гостя для помощи в простых сельскохозяйственных работах, таких как, например, кормление животных, сбор урожая ягод или прополка грядок не исключено оказание помощи по присмотру за детьми гостей и т.д.</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Потребителем или целевой группой могут быть: семьи с детьми, пожилые люди с внуками, компании молодых людей, люди, любящие спорт (верховая езда, прокат лыж и т.д.).</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Потребители от сельского туризма получат: спокойствие и размеренность сельской жизни; чистый воздух, сельскую тишину, натуральные продукты; уютную атмосферу; приемлемые цены; ощущение близости с природой; получение новых впечатлений; возможность развлечений для детей и проведения досуга для взрослых.</w:t>
      </w:r>
    </w:p>
    <w:p w:rsidR="00C0699D" w:rsidRPr="00914DAC" w:rsidRDefault="00C0699D" w:rsidP="00DB45AA">
      <w:pPr>
        <w:keepNext/>
        <w:widowControl/>
        <w:suppressLineNumbers/>
        <w:suppressAutoHyphens/>
        <w:contextualSpacing/>
        <w:mirrorIndents/>
        <w:jc w:val="both"/>
        <w:rPr>
          <w:sz w:val="24"/>
          <w:szCs w:val="24"/>
        </w:rPr>
      </w:pP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 xml:space="preserve">Данные услуги могут быть представлены в деревне Богословка в нескольких вариантах: </w:t>
      </w:r>
    </w:p>
    <w:p w:rsidR="00C0699D" w:rsidRPr="00914DAC" w:rsidRDefault="00C0699D" w:rsidP="00DB45AA">
      <w:pPr>
        <w:keepNext/>
        <w:widowControl/>
        <w:suppressLineNumbers/>
        <w:suppressAutoHyphens/>
        <w:contextualSpacing/>
        <w:mirrorIndents/>
        <w:jc w:val="both"/>
        <w:rPr>
          <w:i/>
          <w:sz w:val="24"/>
          <w:szCs w:val="24"/>
        </w:rPr>
      </w:pPr>
      <w:r w:rsidRPr="00914DAC">
        <w:rPr>
          <w:i/>
          <w:sz w:val="24"/>
          <w:szCs w:val="24"/>
        </w:rPr>
        <w:t>Вариант 1. «Тур выходного дня».</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Описание. Сельчанин на два выходных дня (двое суток) предоставляет услуги по проживанию как основной пакет услуг. Дополнительно предоставляет услуги по организации рыбной ловли, баню, организует «пикник», прогулку по лесу, осмотр местных достопримечательностей и т.п. Причем дополнительные услуги предоставляются за отдельную плату, по договоренности. Проживание с питанием (например, традиционная русская кухня) может стоить 750 рублей в сутки с человека. При этом туристы как бы приезжают «в гости», в количестве от 2 до 5 человек (то есть семья), хозяин обеспечивает им проживание и питание; развлечение – по желанию.</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Это фактически беззатратный для жителя деревни вариант. Размещение туристов будет проводиться на имеющихся жилых площадях, которые необходимо к этому приготовить. Размер дохода при таком варианте не будет значительным, а на первоначальном этапе - особенно. В дальнейшем все будет зависеть от качества отдыха у конкретного человека.</w:t>
      </w:r>
    </w:p>
    <w:p w:rsidR="00C0699D" w:rsidRPr="00914DAC" w:rsidRDefault="00C0699D" w:rsidP="00DB45AA">
      <w:pPr>
        <w:keepNext/>
        <w:widowControl/>
        <w:suppressLineNumbers/>
        <w:suppressAutoHyphens/>
        <w:contextualSpacing/>
        <w:mirrorIndents/>
        <w:jc w:val="both"/>
        <w:rPr>
          <w:i/>
          <w:sz w:val="10"/>
          <w:szCs w:val="10"/>
        </w:rPr>
      </w:pPr>
    </w:p>
    <w:p w:rsidR="00C0699D" w:rsidRPr="00914DAC" w:rsidRDefault="00C0699D" w:rsidP="00DB45AA">
      <w:pPr>
        <w:keepNext/>
        <w:widowControl/>
        <w:suppressLineNumbers/>
        <w:suppressAutoHyphens/>
        <w:contextualSpacing/>
        <w:mirrorIndents/>
        <w:jc w:val="both"/>
        <w:rPr>
          <w:i/>
          <w:sz w:val="24"/>
          <w:szCs w:val="24"/>
        </w:rPr>
      </w:pPr>
      <w:r w:rsidRPr="00914DAC">
        <w:rPr>
          <w:i/>
          <w:sz w:val="24"/>
          <w:szCs w:val="24"/>
        </w:rPr>
        <w:t>Вариант 2. «Спокойный деревенский отдых без изысков и городских благ, но со всеми необходимыми удобствами для жизни».</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lastRenderedPageBreak/>
        <w:t xml:space="preserve">Описание. Местный житель предоставляет услуги по проживанию на срок от 5 до 10 дней. Набор дополнительных услуг может быть таким же, как в первом варианте. Стоимость основной услуги также может составлять 750 рублей в сутки с человека. Однако данный вариант потребует больших затрат. Необходимо организовать проживание «гостей» в отдельном помещении, и для развлечения подготовить оборудование (например, рыболовные снасти). К длительному отдыху клиенты будут предъявлять более высокие требования, особенно касающиеся комфортабельности проживания. </w:t>
      </w:r>
    </w:p>
    <w:p w:rsidR="00C0699D" w:rsidRPr="00914DAC" w:rsidRDefault="00C0699D" w:rsidP="00DB45AA">
      <w:pPr>
        <w:keepNext/>
        <w:widowControl/>
        <w:suppressLineNumbers/>
        <w:suppressAutoHyphens/>
        <w:contextualSpacing/>
        <w:mirrorIndents/>
        <w:jc w:val="both"/>
        <w:rPr>
          <w:i/>
          <w:sz w:val="10"/>
          <w:szCs w:val="10"/>
        </w:rPr>
      </w:pPr>
    </w:p>
    <w:p w:rsidR="00C0699D" w:rsidRPr="00914DAC" w:rsidRDefault="00C0699D" w:rsidP="00DB45AA">
      <w:pPr>
        <w:keepNext/>
        <w:widowControl/>
        <w:suppressLineNumbers/>
        <w:suppressAutoHyphens/>
        <w:contextualSpacing/>
        <w:mirrorIndents/>
        <w:jc w:val="both"/>
        <w:rPr>
          <w:i/>
          <w:sz w:val="24"/>
          <w:szCs w:val="24"/>
        </w:rPr>
      </w:pPr>
      <w:r w:rsidRPr="00914DAC">
        <w:rPr>
          <w:i/>
          <w:sz w:val="24"/>
          <w:szCs w:val="24"/>
        </w:rPr>
        <w:t>Вариант 3. «Отдых на деревенской усадьбе».</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Описание. Местный житель предоставляет туристам услуги по проживанию и питанию в специально предназначенном для этого здании (например, стилизованный сельский дом – «усадьба»). Кроме того, организует специальные развлекательные мероприятия, в зависимости от специализации своего хозяйства: конные прогулки, рыбалка, демонстрация процессов сельскохозяйственного производства (сбор меда, стрижка овец, уход за животными, производство творога, сыра и т. д.), ознакомление с традиционными народными промыслами, организация экскурсий для осмотра местных окрестностей.</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xml:space="preserve">Это наиболее затратный вариант, который подразумевает, по сути, организацию частного гостиничного комплекса. </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 xml:space="preserve">Все вышеперечисленное  возможно осуществить в д.Богословка. Предоставление услуг сельского туризма может стать для жителей д.Богословка как дополнительным так и основным источником доходов, а также повлечет развитие различных направлений экономической деятельности: торговля, производство, сфера услуг, даст возможность привлечь инвесторов. </w:t>
      </w:r>
    </w:p>
    <w:p w:rsidR="00C0699D" w:rsidRPr="005D1128" w:rsidRDefault="00C0699D" w:rsidP="00DB45AA">
      <w:pPr>
        <w:keepNext/>
        <w:widowControl/>
        <w:suppressLineNumbers/>
        <w:suppressAutoHyphens/>
        <w:ind w:firstLine="708"/>
        <w:contextualSpacing/>
        <w:mirrorIndents/>
        <w:jc w:val="both"/>
        <w:rPr>
          <w:sz w:val="10"/>
          <w:szCs w:val="10"/>
        </w:rPr>
      </w:pPr>
    </w:p>
    <w:p w:rsidR="00C0699D" w:rsidRPr="00914DAC" w:rsidRDefault="00C0699D" w:rsidP="00DB45AA">
      <w:pPr>
        <w:keepNext/>
        <w:widowControl/>
        <w:suppressLineNumbers/>
        <w:suppressAutoHyphens/>
        <w:contextualSpacing/>
        <w:mirrorIndents/>
        <w:rPr>
          <w:i/>
          <w:sz w:val="24"/>
          <w:szCs w:val="24"/>
        </w:rPr>
      </w:pPr>
      <w:r w:rsidRPr="00914DAC">
        <w:rPr>
          <w:i/>
          <w:sz w:val="24"/>
          <w:szCs w:val="24"/>
        </w:rPr>
        <w:t>Инвестиционные проекты</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 В рамках развития сельскохозяйственного туризма на территории муниципального образования г. Саяногорск планируется реализация 1-го инвестиционного проекта:</w:t>
      </w:r>
    </w:p>
    <w:p w:rsidR="00C0699D" w:rsidRPr="005D1128" w:rsidRDefault="00C0699D" w:rsidP="00DB45AA">
      <w:pPr>
        <w:keepNext/>
        <w:widowControl/>
        <w:suppressLineNumbers/>
        <w:suppressAutoHyphens/>
        <w:contextualSpacing/>
        <w:mirrorIndents/>
        <w:rPr>
          <w:sz w:val="10"/>
          <w:szCs w:val="10"/>
        </w:rPr>
      </w:pPr>
      <w:r w:rsidRPr="00914DAC">
        <w:rPr>
          <w:sz w:val="24"/>
          <w:szCs w:val="24"/>
        </w:rPr>
        <w:t> </w:t>
      </w:r>
    </w:p>
    <w:tbl>
      <w:tblPr>
        <w:tblW w:w="9781" w:type="dxa"/>
        <w:tblInd w:w="75" w:type="dxa"/>
        <w:tblCellMar>
          <w:left w:w="0" w:type="dxa"/>
          <w:right w:w="0" w:type="dxa"/>
        </w:tblCellMar>
        <w:tblLook w:val="00A0"/>
      </w:tblPr>
      <w:tblGrid>
        <w:gridCol w:w="4253"/>
        <w:gridCol w:w="2378"/>
        <w:gridCol w:w="1543"/>
        <w:gridCol w:w="1607"/>
      </w:tblGrid>
      <w:tr w:rsidR="00C0699D" w:rsidRPr="00914DAC" w:rsidTr="00570270">
        <w:trPr>
          <w:trHeight w:val="20"/>
        </w:trPr>
        <w:tc>
          <w:tcPr>
            <w:tcW w:w="425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pPr>
            <w:r w:rsidRPr="00914DAC">
              <w:t>Наименование</w:t>
            </w:r>
          </w:p>
          <w:p w:rsidR="00C0699D" w:rsidRPr="00914DAC" w:rsidRDefault="00C0699D" w:rsidP="00DB45AA">
            <w:pPr>
              <w:keepNext/>
              <w:widowControl/>
              <w:suppressLineNumbers/>
              <w:suppressAutoHyphens/>
              <w:contextualSpacing/>
              <w:mirrorIndents/>
              <w:jc w:val="center"/>
            </w:pPr>
            <w:r w:rsidRPr="00914DAC">
              <w:t>инвестиционного проекта</w:t>
            </w:r>
          </w:p>
        </w:tc>
        <w:tc>
          <w:tcPr>
            <w:tcW w:w="2378" w:type="dxa"/>
            <w:tcBorders>
              <w:top w:val="single" w:sz="8" w:space="0" w:color="auto"/>
              <w:left w:val="nil"/>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pPr>
            <w:r w:rsidRPr="00914DAC">
              <w:t>Территория</w:t>
            </w:r>
          </w:p>
          <w:p w:rsidR="00C0699D" w:rsidRPr="00914DAC" w:rsidRDefault="00C0699D" w:rsidP="00DB45AA">
            <w:pPr>
              <w:keepNext/>
              <w:widowControl/>
              <w:suppressLineNumbers/>
              <w:suppressAutoHyphens/>
              <w:contextualSpacing/>
              <w:mirrorIndents/>
              <w:jc w:val="center"/>
            </w:pPr>
            <w:r w:rsidRPr="00914DAC">
              <w:t>реализации проекта</w:t>
            </w:r>
          </w:p>
        </w:tc>
        <w:tc>
          <w:tcPr>
            <w:tcW w:w="1543" w:type="dxa"/>
            <w:tcBorders>
              <w:top w:val="single" w:sz="8" w:space="0" w:color="auto"/>
              <w:left w:val="nil"/>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pPr>
            <w:r w:rsidRPr="00914DAC">
              <w:t>Срок</w:t>
            </w:r>
          </w:p>
          <w:p w:rsidR="00C0699D" w:rsidRPr="00914DAC" w:rsidRDefault="00C0699D" w:rsidP="00DB45AA">
            <w:pPr>
              <w:keepNext/>
              <w:widowControl/>
              <w:suppressLineNumbers/>
              <w:suppressAutoHyphens/>
              <w:contextualSpacing/>
              <w:mirrorIndents/>
              <w:jc w:val="center"/>
            </w:pPr>
            <w:r w:rsidRPr="00914DAC">
              <w:t>реализации,</w:t>
            </w:r>
          </w:p>
          <w:p w:rsidR="00C0699D" w:rsidRPr="00914DAC" w:rsidRDefault="00C0699D" w:rsidP="00DB45AA">
            <w:pPr>
              <w:keepNext/>
              <w:widowControl/>
              <w:suppressLineNumbers/>
              <w:suppressAutoHyphens/>
              <w:contextualSpacing/>
              <w:mirrorIndents/>
              <w:jc w:val="center"/>
            </w:pPr>
            <w:r w:rsidRPr="00914DAC">
              <w:t>год</w:t>
            </w:r>
          </w:p>
        </w:tc>
        <w:tc>
          <w:tcPr>
            <w:tcW w:w="1607" w:type="dxa"/>
            <w:tcBorders>
              <w:top w:val="single" w:sz="8" w:space="0" w:color="auto"/>
              <w:left w:val="nil"/>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pPr>
            <w:r w:rsidRPr="00914DAC">
              <w:t>Стоимость</w:t>
            </w:r>
          </w:p>
          <w:p w:rsidR="00C0699D" w:rsidRPr="00914DAC" w:rsidRDefault="00C0699D" w:rsidP="00DB45AA">
            <w:pPr>
              <w:keepNext/>
              <w:widowControl/>
              <w:suppressLineNumbers/>
              <w:suppressAutoHyphens/>
              <w:contextualSpacing/>
              <w:mirrorIndents/>
              <w:jc w:val="center"/>
            </w:pPr>
            <w:r w:rsidRPr="00914DAC">
              <w:t>проекта, млн.</w:t>
            </w:r>
          </w:p>
          <w:p w:rsidR="00C0699D" w:rsidRPr="00914DAC" w:rsidRDefault="00C0699D" w:rsidP="00DB45AA">
            <w:pPr>
              <w:keepNext/>
              <w:widowControl/>
              <w:suppressLineNumbers/>
              <w:suppressAutoHyphens/>
              <w:contextualSpacing/>
              <w:mirrorIndents/>
              <w:jc w:val="center"/>
            </w:pPr>
            <w:r w:rsidRPr="00914DAC">
              <w:t>рублей</w:t>
            </w:r>
          </w:p>
        </w:tc>
      </w:tr>
      <w:tr w:rsidR="00C0699D" w:rsidRPr="00914DAC" w:rsidTr="00570270">
        <w:trPr>
          <w:trHeight w:val="20"/>
        </w:trPr>
        <w:tc>
          <w:tcPr>
            <w:tcW w:w="425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0699D" w:rsidRPr="00914DAC" w:rsidRDefault="00C0699D" w:rsidP="00DB45AA">
            <w:pPr>
              <w:keepNext/>
              <w:widowControl/>
              <w:suppressLineNumbers/>
              <w:suppressAutoHyphens/>
              <w:contextualSpacing/>
              <w:mirrorIndents/>
              <w:rPr>
                <w:sz w:val="24"/>
                <w:szCs w:val="24"/>
              </w:rPr>
            </w:pPr>
            <w:r w:rsidRPr="00914DAC">
              <w:rPr>
                <w:sz w:val="24"/>
                <w:szCs w:val="24"/>
              </w:rPr>
              <w:t>«Строительство современного туристического комплекса – базы отдыха в деревне Богословка»</w:t>
            </w:r>
          </w:p>
        </w:tc>
        <w:tc>
          <w:tcPr>
            <w:tcW w:w="2378" w:type="dxa"/>
            <w:tcBorders>
              <w:top w:val="nil"/>
              <w:left w:val="nil"/>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rPr>
                <w:sz w:val="24"/>
                <w:szCs w:val="24"/>
              </w:rPr>
            </w:pPr>
            <w:r w:rsidRPr="00914DAC">
              <w:rPr>
                <w:sz w:val="24"/>
                <w:szCs w:val="24"/>
              </w:rPr>
              <w:t>ООО «Сити»</w:t>
            </w:r>
          </w:p>
        </w:tc>
        <w:tc>
          <w:tcPr>
            <w:tcW w:w="1543" w:type="dxa"/>
            <w:tcBorders>
              <w:top w:val="nil"/>
              <w:left w:val="nil"/>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rPr>
                <w:sz w:val="24"/>
                <w:szCs w:val="24"/>
              </w:rPr>
            </w:pPr>
            <w:r w:rsidRPr="00914DAC">
              <w:rPr>
                <w:sz w:val="24"/>
                <w:szCs w:val="24"/>
              </w:rPr>
              <w:t>2013 – 2017 гг.</w:t>
            </w:r>
          </w:p>
        </w:tc>
        <w:tc>
          <w:tcPr>
            <w:tcW w:w="1607" w:type="dxa"/>
            <w:tcBorders>
              <w:top w:val="nil"/>
              <w:left w:val="nil"/>
              <w:bottom w:val="single" w:sz="8" w:space="0" w:color="auto"/>
              <w:right w:val="single" w:sz="8" w:space="0" w:color="auto"/>
            </w:tcBorders>
            <w:tcMar>
              <w:top w:w="0" w:type="dxa"/>
              <w:left w:w="75" w:type="dxa"/>
              <w:bottom w:w="0" w:type="dxa"/>
              <w:right w:w="75" w:type="dxa"/>
            </w:tcMar>
            <w:vAlign w:val="center"/>
          </w:tcPr>
          <w:p w:rsidR="00C0699D" w:rsidRPr="00914DAC" w:rsidRDefault="00C0699D" w:rsidP="00DB45AA">
            <w:pPr>
              <w:keepNext/>
              <w:widowControl/>
              <w:suppressLineNumbers/>
              <w:suppressAutoHyphens/>
              <w:contextualSpacing/>
              <w:mirrorIndents/>
              <w:jc w:val="center"/>
              <w:rPr>
                <w:sz w:val="24"/>
                <w:szCs w:val="24"/>
              </w:rPr>
            </w:pPr>
            <w:r w:rsidRPr="00914DAC">
              <w:rPr>
                <w:sz w:val="24"/>
                <w:szCs w:val="24"/>
              </w:rPr>
              <w:t>5,6</w:t>
            </w:r>
          </w:p>
        </w:tc>
      </w:tr>
    </w:tbl>
    <w:p w:rsidR="00C0699D" w:rsidRPr="00914DAC" w:rsidRDefault="00C0699D" w:rsidP="00DB45AA">
      <w:pPr>
        <w:keepNext/>
        <w:widowControl/>
        <w:suppressLineNumbers/>
        <w:suppressAutoHyphens/>
        <w:ind w:firstLine="720"/>
        <w:contextualSpacing/>
        <w:mirrorIndents/>
        <w:jc w:val="both"/>
        <w:rPr>
          <w:sz w:val="10"/>
          <w:szCs w:val="10"/>
        </w:rPr>
      </w:pP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В 2015 году разработан новый маршрут «Эко-тур «От хвойных до винограда». Тур рассчитан для дачников, увлеченных коллекционеров и начинающих садоводов. Программа тура рассчитана познакомить с интересными людьми и растениями, которые разводятся на местности, а также узнают насколько простыми и эффективными могут быть находки опытных людей. Наполнение экотуров зависит от сезона, в июле в программу включены мастер-классы по основам выращивания клематисов, роз и абрикосов, а также по пчеловодству. В августе участников ждут мастер-классы по карвингу.</w:t>
      </w:r>
    </w:p>
    <w:p w:rsidR="00C0699D" w:rsidRPr="00914DAC" w:rsidRDefault="00C0699D" w:rsidP="00DB45AA">
      <w:pPr>
        <w:keepNext/>
        <w:widowControl/>
        <w:suppressLineNumbers/>
        <w:suppressAutoHyphens/>
        <w:autoSpaceDE/>
        <w:autoSpaceDN/>
        <w:adjustRightInd/>
        <w:ind w:firstLine="720"/>
        <w:contextualSpacing/>
        <w:mirrorIndents/>
        <w:jc w:val="both"/>
        <w:rPr>
          <w:b/>
          <w:sz w:val="10"/>
          <w:szCs w:val="10"/>
        </w:rPr>
      </w:pPr>
    </w:p>
    <w:p w:rsidR="00C0699D" w:rsidRPr="00914DAC" w:rsidRDefault="00C0699D" w:rsidP="00DB45AA">
      <w:pPr>
        <w:keepNext/>
        <w:widowControl/>
        <w:suppressLineNumbers/>
        <w:suppressAutoHyphens/>
        <w:autoSpaceDE/>
        <w:autoSpaceDN/>
        <w:adjustRightInd/>
        <w:ind w:firstLine="720"/>
        <w:contextualSpacing/>
        <w:mirrorIndents/>
        <w:jc w:val="both"/>
        <w:rPr>
          <w:sz w:val="24"/>
          <w:szCs w:val="24"/>
        </w:rPr>
      </w:pPr>
      <w:r w:rsidRPr="00914DAC">
        <w:rPr>
          <w:b/>
          <w:sz w:val="24"/>
          <w:szCs w:val="24"/>
        </w:rPr>
        <w:t>В целях стимулирования развития экономики, в том числе развития всех отраслевых территориальных кластеров на территории муниципального образования г.Саяногорск</w:t>
      </w:r>
      <w:r w:rsidRPr="00914DAC">
        <w:rPr>
          <w:sz w:val="24"/>
          <w:szCs w:val="24"/>
        </w:rPr>
        <w:t xml:space="preserve"> в хозяйственный оборот вовлечены незадействованные производственные и непроизводственные площадки и свободные дополнительные земельные ресурсы. Ожидается увеличение объемов производства продукции, выполнения работ и услуг, увеличение численности работников хозяйствующих субъектов, развитие крупных и средних предприятий, малого бизнеса, потребительского рынка, туризма и других отраслей.</w:t>
      </w:r>
    </w:p>
    <w:p w:rsidR="00C0699D" w:rsidRPr="00914DAC" w:rsidRDefault="00C0699D" w:rsidP="00DB45AA">
      <w:pPr>
        <w:keepNext/>
        <w:widowControl/>
        <w:suppressLineNumbers/>
        <w:suppressAutoHyphens/>
        <w:autoSpaceDE/>
        <w:autoSpaceDN/>
        <w:adjustRightInd/>
        <w:ind w:firstLine="720"/>
        <w:contextualSpacing/>
        <w:mirrorIndents/>
        <w:jc w:val="both"/>
        <w:rPr>
          <w:sz w:val="24"/>
          <w:szCs w:val="24"/>
        </w:rPr>
      </w:pPr>
      <w:r w:rsidRPr="00914DAC">
        <w:rPr>
          <w:sz w:val="24"/>
          <w:szCs w:val="24"/>
        </w:rPr>
        <w:t>Строятся жилые дома, улучшаются условия социального обеспечения, улучшается благосостояние населения. Проведены работы по подготовке проекта планировки и проекта межевания территории и постановке на кадастровый учет земельных участков для выделения на безвозмездной основе молодым семьям и специалистам с целью закрепления их по месту жительства и привлечения в Хакасию молодежи на постоянное место работы.</w:t>
      </w:r>
    </w:p>
    <w:p w:rsidR="00C0699D" w:rsidRPr="00914DAC" w:rsidRDefault="00C0699D" w:rsidP="00DB45AA">
      <w:pPr>
        <w:keepNext/>
        <w:widowControl/>
        <w:suppressLineNumbers/>
        <w:suppressAutoHyphens/>
        <w:ind w:left="426" w:hanging="426"/>
        <w:contextualSpacing/>
        <w:mirrorIndents/>
        <w:rPr>
          <w:b/>
          <w:sz w:val="24"/>
          <w:szCs w:val="24"/>
        </w:rPr>
      </w:pPr>
    </w:p>
    <w:p w:rsidR="00C0699D" w:rsidRPr="00914DAC" w:rsidRDefault="00C0699D" w:rsidP="003A0486">
      <w:pPr>
        <w:pStyle w:val="13"/>
        <w:numPr>
          <w:ilvl w:val="0"/>
          <w:numId w:val="21"/>
        </w:numPr>
        <w:suppressLineNumbers/>
        <w:tabs>
          <w:tab w:val="left" w:pos="1418"/>
        </w:tabs>
        <w:suppressAutoHyphens/>
        <w:ind w:left="0" w:firstLine="709"/>
        <w:contextualSpacing/>
        <w:mirrorIndents/>
        <w:jc w:val="both"/>
        <w:outlineLvl w:val="2"/>
        <w:rPr>
          <w:b/>
          <w:i w:val="0"/>
          <w:sz w:val="24"/>
          <w:szCs w:val="24"/>
          <w:u w:val="single"/>
        </w:rPr>
      </w:pPr>
      <w:bookmarkStart w:id="79" w:name="_Toc442692882"/>
      <w:r w:rsidRPr="00914DAC">
        <w:rPr>
          <w:b/>
          <w:i w:val="0"/>
          <w:sz w:val="24"/>
          <w:szCs w:val="24"/>
          <w:u w:val="single"/>
        </w:rPr>
        <w:lastRenderedPageBreak/>
        <w:t>Развитие малого и среднего предпринимательства в муниципальном образовании г.Саяногорск.</w:t>
      </w:r>
      <w:bookmarkEnd w:id="79"/>
    </w:p>
    <w:p w:rsidR="00C0699D" w:rsidRPr="00914DAC" w:rsidRDefault="00C0699D" w:rsidP="00DB45AA">
      <w:pPr>
        <w:keepNext/>
        <w:widowControl/>
        <w:suppressLineNumbers/>
        <w:suppressAutoHyphens/>
        <w:ind w:left="426" w:hanging="426"/>
        <w:contextualSpacing/>
        <w:mirrorIndents/>
        <w:rPr>
          <w:b/>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целях обеспечения роста экономических и правовых условий для устойчивого развития малого и среднего предпринимательства на территории муниципального образования действует муниципальная программа «Основные направления содействия развитию малого и среднего предпринимательства на территории муниципального образования город  Саяногорск на 2015-2017 годы».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Действующая Программа ориентирована как на сферу малого и среднего  предпринимательства в целом, так и на поддержку отдельных приоритетных направлений развития малого и среднего предпринимательства, имеющих важное экономическое, социально-культурное значение не только в муниципальном образовании, но и в целом по Республики Хакасия. На поддержку малого и среднего предпринимательства Саяногорска за три года направлено 8,7 млн.рублей, в том числе средства местного бюджета составили 3,04 млн. рублей. Поддержку получили 33 представителя бизнеса.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результате проведенной работы за 2013, 2014, 2015 годы привлечено из республиканского, федерального бюджетов денежных средств в сумме 5,6 млн.рублей в виде субсидий со финансирования программных мероприятий по поддержки субъектов малого предпринимательства.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Благодаря привлеченным средствам на территории муниципального образования г. Саяногорск появилась новая форма поддержки начинающих субъектов предпринимательства - Гранты (субсидии) индивидуальным предпринимателям и юридическим лицам  - производителям товаров, работ, услуг, предоставляемые на условиях долевого финансирования целевых расходов, связанных с началом предпринимательской деятельности – это и приобретения оборудования, основных средств, приобретения сырья необходимые для осуществления предпринимательской деятельности. Сумма грантовой поддержки составляет не более 300 тыс.руб. на одного получателя поддержки. Эту поддержку за три года (2013, 2014, 2015) получили 33 человека, общая сумма поддержки составила около 7,1 млн.рублей. В результате реализации проектов создано около 50 рабочих мест.</w:t>
      </w:r>
    </w:p>
    <w:p w:rsidR="00227514" w:rsidRPr="00227514" w:rsidRDefault="00C0699D" w:rsidP="00DB45AA">
      <w:pPr>
        <w:keepNext/>
        <w:widowControl/>
        <w:suppressLineNumbers/>
        <w:suppressAutoHyphens/>
        <w:ind w:firstLine="709"/>
        <w:contextualSpacing/>
        <w:mirrorIndents/>
        <w:jc w:val="both"/>
        <w:rPr>
          <w:sz w:val="24"/>
          <w:szCs w:val="24"/>
        </w:rPr>
      </w:pPr>
      <w:r w:rsidRPr="00227514">
        <w:rPr>
          <w:sz w:val="24"/>
          <w:szCs w:val="24"/>
        </w:rPr>
        <w:t xml:space="preserve">Представителям малого и среднего предпринимательства предоставляются в аренду нежилые помещения муниципальной собственности для осуществления предпринимательской деятельности. Ведется перечень муниципального имущества, свободного от прав третьих лиц. Данный перечень опубликован в сети «Интернет» на официальном сайте Администрации муниципального образования г. Саяногорск, что позволяет субъектам предпринимательства ориентироваться в новых рыночных условиях. </w:t>
      </w:r>
    </w:p>
    <w:p w:rsidR="00C0699D" w:rsidRDefault="00C0699D" w:rsidP="00DB45AA">
      <w:pPr>
        <w:keepNext/>
        <w:widowControl/>
        <w:suppressLineNumbers/>
        <w:suppressAutoHyphens/>
        <w:ind w:firstLine="709"/>
        <w:contextualSpacing/>
        <w:mirrorIndents/>
        <w:jc w:val="both"/>
        <w:rPr>
          <w:sz w:val="24"/>
          <w:szCs w:val="24"/>
        </w:rPr>
      </w:pPr>
      <w:r w:rsidRPr="00914DAC">
        <w:rPr>
          <w:sz w:val="24"/>
          <w:szCs w:val="24"/>
        </w:rPr>
        <w:t>На территории муниципального образования г.Саяногорск в целях инвестиционной привлекательности и созданию благоприятных условий для развития субъектам малого и среднего предпринимательства предоставляются льготы по земельному налогу, в отношении земельных участков, предназначенных для размещения объектов производственного (промышленного) и сельскохозяйственного назначения. Так за 3 года (2012, 2013,2014</w:t>
      </w:r>
      <w:r w:rsidR="00FA2A5A">
        <w:rPr>
          <w:sz w:val="24"/>
          <w:szCs w:val="24"/>
        </w:rPr>
        <w:t xml:space="preserve"> гг.</w:t>
      </w:r>
      <w:r w:rsidRPr="00914DAC">
        <w:rPr>
          <w:sz w:val="24"/>
          <w:szCs w:val="24"/>
        </w:rPr>
        <w:t xml:space="preserve">) </w:t>
      </w:r>
      <w:r w:rsidR="00FA2A5A" w:rsidRPr="005D15B9">
        <w:rPr>
          <w:sz w:val="24"/>
          <w:szCs w:val="24"/>
        </w:rPr>
        <w:t xml:space="preserve">получили льготу по земельному налогу </w:t>
      </w:r>
      <w:r w:rsidRPr="005D15B9">
        <w:rPr>
          <w:sz w:val="24"/>
          <w:szCs w:val="24"/>
        </w:rPr>
        <w:t>143 субъекта малого и среднего предпринимательства</w:t>
      </w:r>
      <w:r w:rsidR="00FA2A5A" w:rsidRPr="005D15B9">
        <w:rPr>
          <w:sz w:val="24"/>
          <w:szCs w:val="24"/>
        </w:rPr>
        <w:t>, о</w:t>
      </w:r>
      <w:r w:rsidRPr="005D15B9">
        <w:rPr>
          <w:sz w:val="24"/>
          <w:szCs w:val="24"/>
        </w:rPr>
        <w:t>бщая сумма льгот за три года составила 6 178,4 тыс.руб.</w:t>
      </w:r>
    </w:p>
    <w:p w:rsidR="00B34377" w:rsidRPr="00B34377" w:rsidRDefault="00B34377" w:rsidP="00DB45AA">
      <w:pPr>
        <w:pStyle w:val="24"/>
        <w:keepNext/>
        <w:suppressLineNumbers/>
        <w:suppressAutoHyphens/>
        <w:spacing w:after="0" w:line="240" w:lineRule="auto"/>
        <w:ind w:left="0"/>
        <w:contextualSpacing/>
        <w:mirrorIndents/>
        <w:jc w:val="center"/>
        <w:rPr>
          <w:i/>
        </w:rPr>
      </w:pPr>
      <w:r w:rsidRPr="00B34377">
        <w:rPr>
          <w:i/>
        </w:rPr>
        <w:t>Имущественная поддержка субъектов малого и среднего предпринимательства</w:t>
      </w:r>
    </w:p>
    <w:p w:rsidR="00B34377" w:rsidRPr="00914DAC" w:rsidRDefault="00B34377" w:rsidP="00DB45AA">
      <w:pPr>
        <w:pStyle w:val="ad"/>
        <w:keepNext/>
        <w:suppressLineNumbers/>
        <w:suppressAutoHyphens/>
        <w:spacing w:after="0"/>
        <w:ind w:left="0" w:firstLine="709"/>
        <w:contextualSpacing/>
        <w:mirrorIndents/>
        <w:jc w:val="both"/>
      </w:pPr>
      <w:r w:rsidRPr="00914DAC">
        <w:t>Количество единиц  муниципального имущества, включенного в перечень имущества предназначенного для предоставления во владение и пользование субъектам малого и среднего предпринимательства: 28 ед.,  общей площадью 2</w:t>
      </w:r>
      <w:r>
        <w:t xml:space="preserve"> </w:t>
      </w:r>
      <w:r w:rsidRPr="00914DAC">
        <w:t>412,8 кв.м., в т.ч. недвижимого имущества 28</w:t>
      </w:r>
      <w:r w:rsidR="005D15B9">
        <w:t xml:space="preserve"> </w:t>
      </w:r>
      <w:r w:rsidRPr="00914DAC">
        <w:t xml:space="preserve">ед., общей площадью 2412,8 кв.м., движимого имущества 0 ед. </w:t>
      </w:r>
    </w:p>
    <w:p w:rsidR="00B34377" w:rsidRPr="00914DAC" w:rsidRDefault="00B34377" w:rsidP="00DB45AA">
      <w:pPr>
        <w:pStyle w:val="af1"/>
        <w:keepNext/>
        <w:suppressLineNumbers/>
        <w:suppressAutoHyphens/>
        <w:spacing w:after="0" w:line="240" w:lineRule="auto"/>
        <w:contextualSpacing/>
        <w:mirrorIndents/>
        <w:rPr>
          <w:sz w:val="24"/>
          <w:szCs w:val="24"/>
        </w:rPr>
      </w:pPr>
      <w:r w:rsidRPr="00914DAC">
        <w:rPr>
          <w:sz w:val="24"/>
          <w:szCs w:val="24"/>
        </w:rPr>
        <w:t xml:space="preserve">По состоянию на 01.01.2015г. выкуплено субъектами малого и среднего предпринимательства 14/27 доли в праве общей долевой собственности на нежилое здание склада по адресу: Республика Хакасия, г.Саяногорск, рп.Черемушки, 8б, литер Б, подготовлены документы по выкупу нежилого помещения 14Н, расположенного по адресу: Республика Хакасия, г.Саяногорск, Ленинградский м/он, дом 25б, помещение 14Н. </w:t>
      </w:r>
    </w:p>
    <w:p w:rsidR="00B34377" w:rsidRPr="00914DAC" w:rsidRDefault="00B34377" w:rsidP="00DB45AA">
      <w:pPr>
        <w:pStyle w:val="af1"/>
        <w:keepNext/>
        <w:suppressLineNumbers/>
        <w:suppressAutoHyphens/>
        <w:spacing w:after="0" w:line="240" w:lineRule="auto"/>
        <w:contextualSpacing/>
        <w:mirrorIndents/>
        <w:rPr>
          <w:sz w:val="24"/>
          <w:szCs w:val="24"/>
        </w:rPr>
      </w:pPr>
      <w:r w:rsidRPr="00914DAC">
        <w:rPr>
          <w:sz w:val="24"/>
          <w:szCs w:val="24"/>
        </w:rPr>
        <w:t xml:space="preserve">Основные цели использования арендуемого муниципального имущества – офисы, разного вида услуги. </w:t>
      </w:r>
    </w:p>
    <w:p w:rsidR="00B34377" w:rsidRPr="005D1128" w:rsidRDefault="00B34377" w:rsidP="00DB45AA">
      <w:pPr>
        <w:keepNext/>
        <w:widowControl/>
        <w:suppressLineNumbers/>
        <w:suppressAutoHyphens/>
        <w:ind w:firstLine="709"/>
        <w:contextualSpacing/>
        <w:mirrorIndents/>
        <w:jc w:val="both"/>
        <w:rPr>
          <w:sz w:val="10"/>
          <w:szCs w:val="10"/>
        </w:rPr>
      </w:pPr>
    </w:p>
    <w:p w:rsidR="00C0699D" w:rsidRPr="005D1128"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pStyle w:val="13"/>
        <w:numPr>
          <w:ilvl w:val="0"/>
          <w:numId w:val="21"/>
        </w:numPr>
        <w:suppressLineNumbers/>
        <w:tabs>
          <w:tab w:val="left" w:pos="709"/>
        </w:tabs>
        <w:suppressAutoHyphens/>
        <w:ind w:left="709" w:hanging="709"/>
        <w:contextualSpacing/>
        <w:mirrorIndents/>
        <w:jc w:val="both"/>
        <w:outlineLvl w:val="2"/>
        <w:rPr>
          <w:b/>
          <w:i w:val="0"/>
          <w:sz w:val="24"/>
          <w:szCs w:val="24"/>
          <w:u w:val="single"/>
        </w:rPr>
      </w:pPr>
      <w:bookmarkStart w:id="80" w:name="_Toc442692883"/>
      <w:r w:rsidRPr="00914DAC">
        <w:rPr>
          <w:b/>
          <w:i w:val="0"/>
          <w:sz w:val="24"/>
          <w:szCs w:val="24"/>
          <w:u w:val="single"/>
        </w:rPr>
        <w:lastRenderedPageBreak/>
        <w:t>Государственная и муниципальная поддержка инвестиционной деятельности</w:t>
      </w:r>
      <w:bookmarkEnd w:id="80"/>
    </w:p>
    <w:p w:rsidR="00C0699D" w:rsidRPr="00914DAC" w:rsidRDefault="00C0699D" w:rsidP="00DB45AA">
      <w:pPr>
        <w:keepNext/>
        <w:widowControl/>
        <w:suppressLineNumbers/>
        <w:suppressAutoHyphens/>
        <w:contextualSpacing/>
        <w:mirrorIndents/>
        <w:jc w:val="both"/>
        <w:rPr>
          <w:sz w:val="10"/>
          <w:szCs w:val="10"/>
        </w:rPr>
      </w:pPr>
    </w:p>
    <w:p w:rsidR="00C0699D" w:rsidRPr="00914DAC" w:rsidRDefault="00C0699D" w:rsidP="00DB45AA">
      <w:pPr>
        <w:keepNext/>
        <w:widowControl/>
        <w:suppressLineNumbers/>
        <w:suppressAutoHyphens/>
        <w:ind w:firstLine="540"/>
        <w:contextualSpacing/>
        <w:mirrorIndents/>
        <w:jc w:val="both"/>
        <w:rPr>
          <w:sz w:val="24"/>
          <w:szCs w:val="24"/>
        </w:rPr>
      </w:pPr>
      <w:r w:rsidRPr="00914DAC">
        <w:rPr>
          <w:sz w:val="24"/>
          <w:szCs w:val="24"/>
        </w:rPr>
        <w:t>Государственная поддержка инвестиционной деятельности - это законодательно установленные льготные условия осуществления инвестиционной деятельности, предоставляемые инвесторам и субъектам инвестиционной деятельности.</w:t>
      </w:r>
    </w:p>
    <w:p w:rsidR="00C0699D" w:rsidRPr="00914DAC" w:rsidRDefault="00C0699D" w:rsidP="00DB45AA">
      <w:pPr>
        <w:keepNext/>
        <w:widowControl/>
        <w:suppressLineNumbers/>
        <w:suppressAutoHyphens/>
        <w:ind w:firstLine="540"/>
        <w:contextualSpacing/>
        <w:mirrorIndents/>
        <w:jc w:val="both"/>
        <w:rPr>
          <w:sz w:val="24"/>
          <w:szCs w:val="24"/>
        </w:rPr>
      </w:pPr>
      <w:r w:rsidRPr="00914DAC">
        <w:rPr>
          <w:sz w:val="24"/>
          <w:szCs w:val="24"/>
        </w:rPr>
        <w:t>Наличие реальной действующей системы государственной поддержки в регионе свидетельствует о выстраивании целостной открытой инвестиционной политики, о политической стабильности в регионе. Постоянное совершенствование форм государственной поддержки составляет инвестиционный потенциал, открывает перспективы для выгодного вложения инвестиций, реализации смелых инновационных идей, стимулирования и совершенствования инвестиционной деятельности, а также ее инвестиционной привлекательности.</w:t>
      </w:r>
    </w:p>
    <w:p w:rsidR="00C0699D" w:rsidRPr="00914DAC" w:rsidRDefault="00C0699D" w:rsidP="00DB45AA">
      <w:pPr>
        <w:keepNext/>
        <w:widowControl/>
        <w:suppressLineNumbers/>
        <w:suppressAutoHyphens/>
        <w:ind w:firstLine="708"/>
        <w:contextualSpacing/>
        <w:mirrorIndents/>
        <w:jc w:val="both"/>
        <w:rPr>
          <w:rFonts w:ascii="Times New Roman CYR" w:hAnsi="Times New Roman CYR" w:cs="Times New Roman CYR"/>
          <w:sz w:val="24"/>
          <w:szCs w:val="24"/>
        </w:rPr>
      </w:pPr>
      <w:r w:rsidRPr="00914DAC">
        <w:rPr>
          <w:sz w:val="24"/>
          <w:szCs w:val="24"/>
        </w:rPr>
        <w:t>Сведения о государственной и муниципальной поддержке инвестиционной деятельности для доступности размещаются на официальных сайтах Республики Хакасия (</w:t>
      </w:r>
      <w:r w:rsidRPr="00914DAC">
        <w:rPr>
          <w:rFonts w:ascii="Times New Roman CYR" w:hAnsi="Times New Roman CYR" w:cs="Times New Roman CYR"/>
          <w:sz w:val="24"/>
          <w:szCs w:val="24"/>
        </w:rPr>
        <w:t>http://www.</w:t>
      </w:r>
      <w:r w:rsidRPr="00914DAC">
        <w:rPr>
          <w:rFonts w:ascii="Times New Roman CYR" w:hAnsi="Times New Roman CYR" w:cs="Times New Roman CYR"/>
          <w:sz w:val="24"/>
          <w:szCs w:val="24"/>
          <w:lang w:val="en-US"/>
        </w:rPr>
        <w:t>r</w:t>
      </w:r>
      <w:r w:rsidRPr="00914DAC">
        <w:rPr>
          <w:rFonts w:ascii="Times New Roman CYR" w:hAnsi="Times New Roman CYR" w:cs="Times New Roman CYR"/>
          <w:sz w:val="24"/>
          <w:szCs w:val="24"/>
        </w:rPr>
        <w:t>-19.</w:t>
      </w:r>
      <w:r w:rsidRPr="00914DAC">
        <w:rPr>
          <w:rFonts w:ascii="Times New Roman CYR" w:hAnsi="Times New Roman CYR" w:cs="Times New Roman CYR"/>
          <w:sz w:val="24"/>
          <w:szCs w:val="24"/>
          <w:lang w:val="en-US"/>
        </w:rPr>
        <w:t>ru</w:t>
      </w:r>
      <w:r w:rsidRPr="00914DAC">
        <w:rPr>
          <w:rFonts w:ascii="Times New Roman CYR" w:hAnsi="Times New Roman CYR" w:cs="Times New Roman CYR"/>
          <w:sz w:val="24"/>
          <w:szCs w:val="24"/>
        </w:rPr>
        <w:t xml:space="preserve">), на инвестиционном портале Республики Хакасия </w:t>
      </w:r>
      <w:r w:rsidRPr="00914DAC">
        <w:rPr>
          <w:sz w:val="24"/>
          <w:szCs w:val="24"/>
        </w:rPr>
        <w:t>(</w:t>
      </w:r>
      <w:hyperlink r:id="rId19" w:history="1">
        <w:r w:rsidRPr="00914DAC">
          <w:rPr>
            <w:rStyle w:val="a8"/>
            <w:rFonts w:ascii="Times New Roman CYR" w:hAnsi="Times New Roman CYR" w:cs="Times New Roman CYR"/>
            <w:color w:val="auto"/>
            <w:sz w:val="24"/>
            <w:szCs w:val="24"/>
          </w:rPr>
          <w:t>http://www.</w:t>
        </w:r>
        <w:r w:rsidRPr="00914DAC">
          <w:rPr>
            <w:rStyle w:val="a8"/>
            <w:rFonts w:ascii="Times New Roman CYR" w:hAnsi="Times New Roman CYR" w:cs="Times New Roman CYR"/>
            <w:color w:val="auto"/>
            <w:sz w:val="24"/>
            <w:szCs w:val="24"/>
            <w:lang w:val="en-US"/>
          </w:rPr>
          <w:t>invest</w:t>
        </w:r>
        <w:r w:rsidRPr="00914DAC">
          <w:rPr>
            <w:rStyle w:val="a8"/>
            <w:rFonts w:ascii="Times New Roman CYR" w:hAnsi="Times New Roman CYR" w:cs="Times New Roman CYR"/>
            <w:color w:val="auto"/>
            <w:sz w:val="24"/>
            <w:szCs w:val="24"/>
          </w:rPr>
          <w:t>.</w:t>
        </w:r>
        <w:r w:rsidRPr="00914DAC">
          <w:rPr>
            <w:rStyle w:val="a8"/>
            <w:rFonts w:ascii="Times New Roman CYR" w:hAnsi="Times New Roman CYR" w:cs="Times New Roman CYR"/>
            <w:color w:val="auto"/>
            <w:sz w:val="24"/>
            <w:szCs w:val="24"/>
            <w:lang w:val="en-US"/>
          </w:rPr>
          <w:t>r</w:t>
        </w:r>
        <w:r w:rsidRPr="00914DAC">
          <w:rPr>
            <w:rStyle w:val="a8"/>
            <w:rFonts w:ascii="Times New Roman CYR" w:hAnsi="Times New Roman CYR" w:cs="Times New Roman CYR"/>
            <w:color w:val="auto"/>
            <w:sz w:val="24"/>
            <w:szCs w:val="24"/>
          </w:rPr>
          <w:t>-19.ru/</w:t>
        </w:r>
      </w:hyperlink>
      <w:r w:rsidRPr="00914DAC">
        <w:rPr>
          <w:rFonts w:ascii="Times New Roman CYR" w:hAnsi="Times New Roman CYR" w:cs="Times New Roman CYR"/>
          <w:sz w:val="24"/>
          <w:szCs w:val="24"/>
        </w:rPr>
        <w:t>), Администрации муниципального образования г.Саяногорск (</w:t>
      </w:r>
      <w:hyperlink r:id="rId20" w:history="1">
        <w:r w:rsidRPr="00914DAC">
          <w:rPr>
            <w:rFonts w:ascii="Times New Roman CYR" w:hAnsi="Times New Roman CYR" w:cs="Times New Roman CYR"/>
            <w:sz w:val="24"/>
            <w:szCs w:val="24"/>
          </w:rPr>
          <w:t>http://www.sayan-adm.ru/</w:t>
        </w:r>
      </w:hyperlink>
      <w:r w:rsidRPr="00914DAC">
        <w:rPr>
          <w:rFonts w:ascii="Times New Roman CYR" w:hAnsi="Times New Roman CYR" w:cs="Times New Roman CYR"/>
          <w:sz w:val="24"/>
          <w:szCs w:val="24"/>
        </w:rPr>
        <w:t>).</w:t>
      </w:r>
    </w:p>
    <w:p w:rsidR="00C0699D" w:rsidRPr="00914DAC" w:rsidRDefault="00C0699D" w:rsidP="00DB45AA">
      <w:pPr>
        <w:keepNext/>
        <w:widowControl/>
        <w:suppressLineNumbers/>
        <w:suppressAutoHyphens/>
        <w:ind w:firstLine="708"/>
        <w:contextualSpacing/>
        <w:mirrorIndents/>
        <w:jc w:val="both"/>
        <w:rPr>
          <w:sz w:val="10"/>
          <w:szCs w:val="10"/>
        </w:rPr>
      </w:pPr>
    </w:p>
    <w:p w:rsidR="00C0699D" w:rsidRPr="00227514" w:rsidRDefault="00C0699D" w:rsidP="00DB45AA">
      <w:pPr>
        <w:keepNext/>
        <w:widowControl/>
        <w:suppressLineNumbers/>
        <w:suppressAutoHyphens/>
        <w:ind w:firstLine="540"/>
        <w:contextualSpacing/>
        <w:mirrorIndents/>
        <w:jc w:val="both"/>
        <w:rPr>
          <w:b/>
          <w:sz w:val="24"/>
          <w:szCs w:val="24"/>
        </w:rPr>
      </w:pPr>
      <w:r w:rsidRPr="00227514">
        <w:rPr>
          <w:b/>
          <w:sz w:val="24"/>
          <w:szCs w:val="24"/>
        </w:rPr>
        <w:t>Государственная и муниципальная поддержка на территории Республики Хакасия осуществляется по следующим направлениям:</w:t>
      </w:r>
    </w:p>
    <w:p w:rsidR="00C0699D" w:rsidRPr="00227514" w:rsidRDefault="00C0699D" w:rsidP="00DB45AA">
      <w:pPr>
        <w:keepNext/>
        <w:widowControl/>
        <w:suppressLineNumbers/>
        <w:suppressAutoHyphens/>
        <w:ind w:firstLine="540"/>
        <w:contextualSpacing/>
        <w:mirrorIndents/>
        <w:jc w:val="both"/>
        <w:rPr>
          <w:sz w:val="24"/>
          <w:szCs w:val="24"/>
        </w:rPr>
      </w:pPr>
      <w:r w:rsidRPr="00227514">
        <w:rPr>
          <w:sz w:val="24"/>
          <w:szCs w:val="24"/>
        </w:rPr>
        <w:t xml:space="preserve">1. </w:t>
      </w:r>
      <w:r w:rsidRPr="00227514">
        <w:rPr>
          <w:i/>
          <w:sz w:val="24"/>
          <w:szCs w:val="24"/>
          <w:u w:val="single"/>
        </w:rPr>
        <w:t>Поддержка инвестиционной деятельности</w:t>
      </w:r>
      <w:r w:rsidRPr="00227514">
        <w:rPr>
          <w:sz w:val="24"/>
          <w:szCs w:val="24"/>
        </w:rPr>
        <w:t xml:space="preserve"> направлена на стимулирование инвестиционной деятельности, осуществляемой в форме капитальных вложений, улучшение инвестиционного климата и обеспечение стабильных условий деятельности инвесторов на территории Республики Хакасия. </w:t>
      </w:r>
    </w:p>
    <w:p w:rsidR="00C0699D" w:rsidRPr="00227514" w:rsidRDefault="00C0699D" w:rsidP="00DB45AA">
      <w:pPr>
        <w:keepNext/>
        <w:widowControl/>
        <w:suppressLineNumbers/>
        <w:suppressAutoHyphens/>
        <w:ind w:firstLine="540"/>
        <w:contextualSpacing/>
        <w:mirrorIndents/>
        <w:jc w:val="both"/>
        <w:rPr>
          <w:sz w:val="24"/>
          <w:szCs w:val="24"/>
        </w:rPr>
      </w:pPr>
      <w:r w:rsidRPr="00227514">
        <w:rPr>
          <w:sz w:val="24"/>
          <w:szCs w:val="24"/>
        </w:rPr>
        <w:t xml:space="preserve">Формы государственной поддержки инвестиционной деятельности в Республике Хакасия: </w:t>
      </w:r>
    </w:p>
    <w:p w:rsidR="00C0699D" w:rsidRPr="00227514" w:rsidRDefault="00C0699D" w:rsidP="00DB45AA">
      <w:pPr>
        <w:keepNext/>
        <w:widowControl/>
        <w:numPr>
          <w:ilvl w:val="0"/>
          <w:numId w:val="74"/>
        </w:numPr>
        <w:suppressLineNumbers/>
        <w:suppressAutoHyphens/>
        <w:ind w:left="284" w:hanging="284"/>
        <w:contextualSpacing/>
        <w:mirrorIndents/>
        <w:jc w:val="both"/>
        <w:rPr>
          <w:sz w:val="24"/>
          <w:szCs w:val="24"/>
        </w:rPr>
      </w:pPr>
      <w:r w:rsidRPr="00227514">
        <w:rPr>
          <w:sz w:val="24"/>
          <w:szCs w:val="24"/>
        </w:rPr>
        <w:t>Бюджетные инвестиции:</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предоставляются юридическим лицам, не являющимся государственными учреждениями и государственными унитарными предприятиями;</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предоставление бюджетных инвестиций влечет возникновение права государственной собственности Республики Хакасия на эквивалентную часть уставных (складочных) капиталов указанных юридических лиц, которое оформляется участием Республики Хакасия в уставных (складочных) капиталах.</w:t>
      </w:r>
    </w:p>
    <w:p w:rsidR="00C0699D" w:rsidRPr="00227514" w:rsidRDefault="00C0699D" w:rsidP="00DB45AA">
      <w:pPr>
        <w:keepNext/>
        <w:widowControl/>
        <w:numPr>
          <w:ilvl w:val="0"/>
          <w:numId w:val="74"/>
        </w:numPr>
        <w:suppressLineNumbers/>
        <w:suppressAutoHyphens/>
        <w:ind w:left="284" w:hanging="284"/>
        <w:contextualSpacing/>
        <w:mirrorIndents/>
        <w:jc w:val="both"/>
        <w:rPr>
          <w:sz w:val="24"/>
          <w:szCs w:val="24"/>
        </w:rPr>
      </w:pPr>
      <w:r w:rsidRPr="00227514">
        <w:rPr>
          <w:sz w:val="24"/>
          <w:szCs w:val="24"/>
        </w:rPr>
        <w:t>Субсидии:</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предоставляются 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 в период реализации инвестиционных проектов.</w:t>
      </w:r>
    </w:p>
    <w:p w:rsidR="00C0699D" w:rsidRPr="00227514" w:rsidRDefault="00C0699D" w:rsidP="00DB45AA">
      <w:pPr>
        <w:keepNext/>
        <w:widowControl/>
        <w:numPr>
          <w:ilvl w:val="0"/>
          <w:numId w:val="74"/>
        </w:numPr>
        <w:suppressLineNumbers/>
        <w:suppressAutoHyphens/>
        <w:ind w:left="284" w:hanging="284"/>
        <w:contextualSpacing/>
        <w:mirrorIndents/>
        <w:jc w:val="both"/>
        <w:rPr>
          <w:sz w:val="24"/>
          <w:szCs w:val="24"/>
        </w:rPr>
      </w:pPr>
      <w:r w:rsidRPr="00227514">
        <w:rPr>
          <w:sz w:val="24"/>
          <w:szCs w:val="24"/>
        </w:rPr>
        <w:t>Государственные гарантии республики Хакасия:</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государственные гарантии предоставляются инвесторам на срок не более 5 лет</w:t>
      </w:r>
    </w:p>
    <w:p w:rsidR="00C0699D" w:rsidRPr="00227514" w:rsidRDefault="00C0699D" w:rsidP="00DB45AA">
      <w:pPr>
        <w:keepNext/>
        <w:widowControl/>
        <w:numPr>
          <w:ilvl w:val="0"/>
          <w:numId w:val="74"/>
        </w:numPr>
        <w:suppressLineNumbers/>
        <w:suppressAutoHyphens/>
        <w:ind w:left="284" w:hanging="284"/>
        <w:contextualSpacing/>
        <w:mirrorIndents/>
        <w:jc w:val="both"/>
        <w:rPr>
          <w:sz w:val="24"/>
          <w:szCs w:val="24"/>
        </w:rPr>
      </w:pPr>
      <w:r w:rsidRPr="00227514">
        <w:rPr>
          <w:sz w:val="24"/>
          <w:szCs w:val="24"/>
        </w:rPr>
        <w:t>Налоговые льготы:</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льготы по налогу на прибыль организаций в части сумм, зачисляемых в республиканский бюджет Республики Хакасия, устанавливаются законом Республики Хакасия от 27.02.2011 № 68-ЗРХ «О ставке налога на прибыль организаций, подлежащего зачислению в бюджет Республики Хакасия, для отдельных категорий налогоплательщиков»;</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налоговые льготы по налогу на имущество организаций предоставляются инвесторам, реализующим инвестиционные проекты и заключившим договор о государственной поддержке инвестиционной деятельности в форме предоставления налоговых льгот, в отношении имущества, созданного или приобретенного в рамках реализации инвестиционного проекта, или имущества, увеличение стоимости которого в результате реализации инвестиционного проекта превышает первоначальную (текущую (восстановительную), если данное имущество переоценивалось) стоимость данного имущества на дату начала реализации инвестиционного проекта;</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 xml:space="preserve">налоговые льготы по транспортному налогу предоставляются инвесторам, реализующим инвестиционные проекты и заключившим договор о государственной поддержке инвестиционной деятельности в форме предоставления налоговых льгот, в </w:t>
      </w:r>
      <w:r w:rsidRPr="00227514">
        <w:rPr>
          <w:sz w:val="24"/>
          <w:szCs w:val="24"/>
        </w:rPr>
        <w:lastRenderedPageBreak/>
        <w:t>отношении транспортных средств, приобретенных в рамках реализации инвестиционного проекта (за исключением легковых автомобилей) и включенных в перечень льготируемых транспортных средств;</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предоставление налоговых льгот инвестору ограничивается расчетным сроком окупаемости инвестиционного проекта, но не более пяти лет.</w:t>
      </w:r>
    </w:p>
    <w:p w:rsidR="00C0699D" w:rsidRPr="00227514" w:rsidRDefault="00C0699D" w:rsidP="00DB45AA">
      <w:pPr>
        <w:keepNext/>
        <w:widowControl/>
        <w:numPr>
          <w:ilvl w:val="0"/>
          <w:numId w:val="74"/>
        </w:numPr>
        <w:suppressLineNumbers/>
        <w:suppressAutoHyphens/>
        <w:ind w:left="284" w:hanging="284"/>
        <w:contextualSpacing/>
        <w:mirrorIndents/>
        <w:jc w:val="both"/>
        <w:rPr>
          <w:sz w:val="24"/>
          <w:szCs w:val="24"/>
        </w:rPr>
      </w:pPr>
      <w:r w:rsidRPr="00227514">
        <w:rPr>
          <w:sz w:val="24"/>
          <w:szCs w:val="24"/>
        </w:rPr>
        <w:t>Инвестиционные налоговые кредиты:</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инвестиционный налоговый кредит может быть предоставлен на срок от одного года до 5 лет;</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получатель инвестиционного налогового кредит вправе уменьшать свои платежи по соответствующему налогу в течение срока действия договора об инвестиционном налоговом кредите.</w:t>
      </w:r>
    </w:p>
    <w:p w:rsidR="00C0699D" w:rsidRPr="00227514" w:rsidRDefault="00C0699D" w:rsidP="00DB45AA">
      <w:pPr>
        <w:keepNext/>
        <w:widowControl/>
        <w:numPr>
          <w:ilvl w:val="0"/>
          <w:numId w:val="74"/>
        </w:numPr>
        <w:suppressLineNumbers/>
        <w:suppressAutoHyphens/>
        <w:ind w:left="284" w:hanging="284"/>
        <w:contextualSpacing/>
        <w:mirrorIndents/>
        <w:jc w:val="both"/>
        <w:rPr>
          <w:sz w:val="24"/>
          <w:szCs w:val="24"/>
        </w:rPr>
      </w:pPr>
      <w:r w:rsidRPr="00227514">
        <w:rPr>
          <w:sz w:val="24"/>
          <w:szCs w:val="24"/>
        </w:rPr>
        <w:t>Льготная арендная плата:</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объекты республиканской собственности могут быть предоставлены инвесторам в аренду на льготных условиях предоставляется инвесторам в аренду;</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срок действия льготной арендной платы ограничивается расчетным сроком окупаемости инвестиционного проекта, но не более 5 лет;</w:t>
      </w:r>
    </w:p>
    <w:p w:rsidR="00C0699D" w:rsidRPr="00227514" w:rsidRDefault="00C0699D" w:rsidP="00DB45AA">
      <w:pPr>
        <w:keepNext/>
        <w:widowControl/>
        <w:numPr>
          <w:ilvl w:val="0"/>
          <w:numId w:val="75"/>
        </w:numPr>
        <w:suppressLineNumbers/>
        <w:suppressAutoHyphens/>
        <w:ind w:left="709" w:hanging="283"/>
        <w:contextualSpacing/>
        <w:mirrorIndents/>
        <w:jc w:val="both"/>
        <w:rPr>
          <w:sz w:val="24"/>
          <w:szCs w:val="24"/>
        </w:rPr>
      </w:pPr>
      <w:r w:rsidRPr="00227514">
        <w:rPr>
          <w:sz w:val="24"/>
          <w:szCs w:val="24"/>
        </w:rPr>
        <w:t>устанавливаются льготные ставки арендной платы за пользование объектами республиканской собственности, составляющие 50 процентов от размера арендной платы.</w:t>
      </w:r>
    </w:p>
    <w:p w:rsidR="00C0699D" w:rsidRPr="00227514" w:rsidRDefault="00C0699D" w:rsidP="00DB45AA">
      <w:pPr>
        <w:keepNext/>
        <w:widowControl/>
        <w:suppressLineNumbers/>
        <w:suppressAutoHyphens/>
        <w:ind w:firstLine="540"/>
        <w:contextualSpacing/>
        <w:mirrorIndents/>
        <w:jc w:val="both"/>
        <w:rPr>
          <w:sz w:val="10"/>
          <w:szCs w:val="10"/>
        </w:rPr>
      </w:pPr>
    </w:p>
    <w:p w:rsidR="00C0699D" w:rsidRPr="00227514" w:rsidRDefault="00C0699D" w:rsidP="00DB45AA">
      <w:pPr>
        <w:keepNext/>
        <w:widowControl/>
        <w:suppressLineNumbers/>
        <w:suppressAutoHyphens/>
        <w:ind w:firstLine="540"/>
        <w:contextualSpacing/>
        <w:mirrorIndents/>
        <w:jc w:val="both"/>
        <w:rPr>
          <w:sz w:val="24"/>
          <w:szCs w:val="24"/>
        </w:rPr>
      </w:pPr>
      <w:r w:rsidRPr="00227514">
        <w:rPr>
          <w:sz w:val="24"/>
          <w:szCs w:val="24"/>
        </w:rPr>
        <w:t xml:space="preserve">2. </w:t>
      </w:r>
      <w:r w:rsidRPr="00227514">
        <w:rPr>
          <w:i/>
          <w:sz w:val="24"/>
          <w:szCs w:val="24"/>
          <w:u w:val="single"/>
        </w:rPr>
        <w:t>Поддержка малого и среднего бизнеса</w:t>
      </w:r>
      <w:r w:rsidRPr="00227514">
        <w:rPr>
          <w:sz w:val="24"/>
          <w:szCs w:val="24"/>
        </w:rPr>
        <w:t xml:space="preserve"> направлена на содействие модернизации основных фондов субъектов малого и среднего предпринимательства, развитие и повышение эффективности функционирования инфраструктуры развития бизнеса, содействие реализации мероприятий муниципальных программ развития малого и среднего предпринимательства. </w:t>
      </w:r>
    </w:p>
    <w:p w:rsidR="00C0699D" w:rsidRPr="00227514" w:rsidRDefault="00C0699D" w:rsidP="00DB45AA">
      <w:pPr>
        <w:keepNext/>
        <w:widowControl/>
        <w:suppressLineNumbers/>
        <w:suppressAutoHyphens/>
        <w:ind w:firstLine="540"/>
        <w:contextualSpacing/>
        <w:mirrorIndents/>
        <w:jc w:val="both"/>
        <w:rPr>
          <w:sz w:val="24"/>
          <w:szCs w:val="24"/>
        </w:rPr>
      </w:pPr>
      <w:r w:rsidRPr="00227514">
        <w:rPr>
          <w:sz w:val="24"/>
          <w:szCs w:val="24"/>
        </w:rPr>
        <w:t xml:space="preserve">Постановлением Правительства Республики Хакасия от 13.10.2013 №610 утверждена государственная </w:t>
      </w:r>
      <w:hyperlink r:id="rId21" w:history="1">
        <w:r w:rsidRPr="00227514">
          <w:rPr>
            <w:sz w:val="24"/>
            <w:szCs w:val="24"/>
          </w:rPr>
          <w:t>программа</w:t>
        </w:r>
      </w:hyperlink>
      <w:r w:rsidRPr="00227514">
        <w:rPr>
          <w:sz w:val="24"/>
          <w:szCs w:val="24"/>
        </w:rPr>
        <w:t xml:space="preserve"> Республики Хакасия «Экономическое развитие и повышение инвестиционной привлекательности Республики Хакасия (2014 - 2016 годы)», основной из подпрограмм которой является «</w:t>
      </w:r>
      <w:hyperlink r:id="rId22" w:history="1">
        <w:r w:rsidRPr="00227514">
          <w:rPr>
            <w:sz w:val="24"/>
            <w:szCs w:val="24"/>
          </w:rPr>
          <w:t>Развитие субъектов</w:t>
        </w:r>
      </w:hyperlink>
      <w:r w:rsidRPr="00227514">
        <w:rPr>
          <w:sz w:val="24"/>
          <w:szCs w:val="24"/>
        </w:rPr>
        <w:t xml:space="preserve"> малого и среднего предпринимательства в Республике Хакасия на 2014-2016 годы» о поддержке по следующим направлениям: </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поддержка межрегиональной деятельности субъектов малого и среднего предпринимательства;</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реализация массовых программ обучения и повышения квалификации;</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субсидирование части затрат, связанных с подтверждением соответствия продукции (работ, услуг);</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поддержка субъектов малого и среднего предпринимательства, пострадавших в результате чрезвычайной ситуации, на возобновление предпринимательской деятельности;</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субсидии субъектам малого и среднего предпринимательства на технологическое присоединение к объектам электросетевого хозяйства;</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субсидирование затрат при лизинге оборудования;</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гранты начинающим субъектам малого предпринимательства на создание и развитие собственного бизнеса;</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гранты на развитие малого и среднего бизнеса;</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субсидирование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C0699D" w:rsidRPr="00227514" w:rsidRDefault="00C0699D" w:rsidP="00DB45AA">
      <w:pPr>
        <w:keepNext/>
        <w:widowControl/>
        <w:numPr>
          <w:ilvl w:val="0"/>
          <w:numId w:val="73"/>
        </w:numPr>
        <w:suppressLineNumbers/>
        <w:suppressAutoHyphens/>
        <w:ind w:left="284" w:hanging="284"/>
        <w:contextualSpacing/>
        <w:mirrorIndents/>
        <w:jc w:val="both"/>
        <w:rPr>
          <w:sz w:val="24"/>
          <w:szCs w:val="24"/>
        </w:rPr>
      </w:pPr>
      <w:r w:rsidRPr="00227514">
        <w:rPr>
          <w:sz w:val="24"/>
          <w:szCs w:val="24"/>
        </w:rPr>
        <w:t>субсидирование затрат, связанных с уплатой процентов по кредитам.</w:t>
      </w:r>
    </w:p>
    <w:p w:rsidR="00C0699D" w:rsidRPr="00227514" w:rsidRDefault="00C0699D" w:rsidP="00DB45AA">
      <w:pPr>
        <w:keepNext/>
        <w:widowControl/>
        <w:suppressLineNumbers/>
        <w:suppressAutoHyphens/>
        <w:ind w:left="284"/>
        <w:contextualSpacing/>
        <w:mirrorIndents/>
        <w:jc w:val="both"/>
        <w:rPr>
          <w:sz w:val="10"/>
          <w:szCs w:val="10"/>
        </w:rPr>
      </w:pPr>
    </w:p>
    <w:p w:rsidR="00C0699D" w:rsidRPr="00227514" w:rsidRDefault="00C0699D" w:rsidP="00DB45AA">
      <w:pPr>
        <w:keepNext/>
        <w:widowControl/>
        <w:suppressLineNumbers/>
        <w:suppressAutoHyphens/>
        <w:ind w:firstLine="540"/>
        <w:contextualSpacing/>
        <w:mirrorIndents/>
        <w:jc w:val="both"/>
        <w:rPr>
          <w:sz w:val="24"/>
          <w:szCs w:val="24"/>
        </w:rPr>
      </w:pPr>
      <w:r w:rsidRPr="00227514">
        <w:rPr>
          <w:sz w:val="24"/>
          <w:szCs w:val="24"/>
        </w:rPr>
        <w:t xml:space="preserve">3. </w:t>
      </w:r>
      <w:r w:rsidRPr="00227514">
        <w:rPr>
          <w:i/>
          <w:sz w:val="24"/>
          <w:szCs w:val="24"/>
          <w:u w:val="single"/>
        </w:rPr>
        <w:t>Поддержка предприятий агропромышленного комплекса</w:t>
      </w:r>
      <w:r w:rsidRPr="00227514">
        <w:rPr>
          <w:sz w:val="24"/>
          <w:szCs w:val="24"/>
        </w:rPr>
        <w:t xml:space="preserve"> направлена на стабилизацию роста агропромышленного производства, повышение конкурентоспособности продукции и экономической эффективности агропромышленного производства, развитие сельской местности Республики Хакасия.</w:t>
      </w:r>
    </w:p>
    <w:p w:rsidR="00C0699D" w:rsidRPr="00227514" w:rsidRDefault="00C0699D" w:rsidP="00DB45AA">
      <w:pPr>
        <w:keepNext/>
        <w:widowControl/>
        <w:suppressLineNumbers/>
        <w:suppressAutoHyphens/>
        <w:ind w:firstLine="709"/>
        <w:contextualSpacing/>
        <w:mirrorIndents/>
        <w:jc w:val="both"/>
        <w:rPr>
          <w:i/>
          <w:sz w:val="24"/>
          <w:szCs w:val="24"/>
        </w:rPr>
      </w:pPr>
      <w:r w:rsidRPr="00227514">
        <w:rPr>
          <w:sz w:val="24"/>
          <w:szCs w:val="24"/>
        </w:rPr>
        <w:t xml:space="preserve">В 2015 году в рамках реализации государственной программы развития сельского хозяйства и регулирования рынков сельскохозяйственной продукции, сырья и продовольствия на 2013-2020 годы, утвержденной постановлением Правительства Российской Федерации от 14.07.2012 №717, а также реализации республиканской целевой программы «Развитие </w:t>
      </w:r>
      <w:r w:rsidRPr="00227514">
        <w:rPr>
          <w:sz w:val="24"/>
          <w:szCs w:val="24"/>
        </w:rPr>
        <w:lastRenderedPageBreak/>
        <w:t>агропромышленного комплекса Республики Хакасия и социальной сферы на селе на 2013-2020 годы», предусмотрены Министерством сельского хозяйства и продовольствия Республики Хакасия следующие виды поддержки:</w:t>
      </w:r>
    </w:p>
    <w:p w:rsidR="00C0699D" w:rsidRPr="00227514" w:rsidRDefault="00C0699D" w:rsidP="00DB45AA">
      <w:pPr>
        <w:pStyle w:val="2b"/>
        <w:keepNext/>
        <w:numPr>
          <w:ilvl w:val="0"/>
          <w:numId w:val="78"/>
        </w:numPr>
        <w:suppressLineNumbers/>
        <w:tabs>
          <w:tab w:val="left" w:pos="284"/>
        </w:tabs>
        <w:suppressAutoHyphens/>
        <w:ind w:left="284" w:hanging="284"/>
        <w:mirrorIndents/>
        <w:jc w:val="both"/>
      </w:pPr>
      <w:r w:rsidRPr="00227514">
        <w:t>Предоставление грантовой поддержки на развитие семейных животноводческих ферм</w:t>
      </w:r>
    </w:p>
    <w:p w:rsidR="00C0699D" w:rsidRPr="00227514" w:rsidRDefault="00C0699D" w:rsidP="00DB45AA">
      <w:pPr>
        <w:pStyle w:val="2b"/>
        <w:keepNext/>
        <w:numPr>
          <w:ilvl w:val="0"/>
          <w:numId w:val="78"/>
        </w:numPr>
        <w:suppressLineNumbers/>
        <w:tabs>
          <w:tab w:val="left" w:pos="284"/>
        </w:tabs>
        <w:suppressAutoHyphens/>
        <w:autoSpaceDE w:val="0"/>
        <w:autoSpaceDN w:val="0"/>
        <w:adjustRightInd w:val="0"/>
        <w:ind w:left="284" w:hanging="284"/>
        <w:mirrorIndents/>
        <w:jc w:val="both"/>
      </w:pPr>
      <w:r w:rsidRPr="00227514">
        <w:t>Предоставление грантов на создание и развитие крестьянского (фермерского) хозяйства и единовременной помощи на бытовое обустройство начинающим фермерам</w:t>
      </w:r>
    </w:p>
    <w:p w:rsidR="00C0699D" w:rsidRPr="00227514" w:rsidRDefault="00C0699D" w:rsidP="00DB45AA">
      <w:pPr>
        <w:keepNext/>
        <w:widowControl/>
        <w:suppressLineNumbers/>
        <w:suppressAutoHyphens/>
        <w:ind w:firstLine="709"/>
        <w:contextualSpacing/>
        <w:mirrorIndents/>
        <w:jc w:val="both"/>
        <w:rPr>
          <w:sz w:val="24"/>
          <w:szCs w:val="24"/>
        </w:rPr>
      </w:pPr>
      <w:r w:rsidRPr="00227514">
        <w:rPr>
          <w:sz w:val="24"/>
          <w:szCs w:val="24"/>
        </w:rPr>
        <w:t xml:space="preserve">В малых и отдаленных селах Республики Хакасия предоставляется частичная денежная компенсация гражданам, имеющим в наличии маточное поголовье крупного рогатого скота (коров), и (или) мелкого рогатого скота (овцематок), и (или) лошадей (конематок), ведущим личное подворное животноводство в семейно-трудовом хозяйстве, проживающим в населенных пунктах Республики Хакасия, указанных в распоряжении Главы Республики Хакасия - Председателя Правительства Республики Хакасия от 15.01.2013 №01-рп "О закреплении за государственными органами Республики Хакасия и территориальными органами федеральных органов исполнительной власти (по согласованию) сельских населенных пунктов" (утверждено </w:t>
      </w:r>
      <w:hyperlink r:id="rId23" w:history="1">
        <w:r w:rsidRPr="00227514">
          <w:rPr>
            <w:sz w:val="24"/>
            <w:szCs w:val="24"/>
          </w:rPr>
          <w:t>Постановлением Правительства Республики Хакасия от 16.11.2012 №779 "Об утверждении государственной программы Республики Хакасия "Содействие занятости населения Республики Хакасия (2013-2015 годы)"). И далее по государственной программе Республики Хакасия "Содействие занятости населения Республики Хакасия (2016-2018 годы)"</w:t>
        </w:r>
      </w:hyperlink>
      <w:r w:rsidRPr="00227514">
        <w:rPr>
          <w:sz w:val="24"/>
          <w:szCs w:val="24"/>
        </w:rPr>
        <w:t>.</w:t>
      </w:r>
    </w:p>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540"/>
        <w:contextualSpacing/>
        <w:mirrorIndents/>
        <w:jc w:val="both"/>
        <w:rPr>
          <w:sz w:val="24"/>
          <w:szCs w:val="24"/>
        </w:rPr>
      </w:pPr>
      <w:r w:rsidRPr="00914DAC">
        <w:rPr>
          <w:sz w:val="24"/>
          <w:szCs w:val="24"/>
        </w:rPr>
        <w:t xml:space="preserve">4. </w:t>
      </w:r>
      <w:r w:rsidRPr="00914DAC">
        <w:rPr>
          <w:i/>
          <w:sz w:val="24"/>
          <w:szCs w:val="24"/>
          <w:u w:val="single"/>
        </w:rPr>
        <w:t>Муниципальная поддержка</w:t>
      </w:r>
      <w:r w:rsidRPr="00914DAC">
        <w:rPr>
          <w:sz w:val="24"/>
          <w:szCs w:val="24"/>
        </w:rPr>
        <w:t xml:space="preserve"> в соответствии с нормативными правовыми актами муниципального образования город Саяногорск.</w:t>
      </w:r>
    </w:p>
    <w:p w:rsidR="00C0699D" w:rsidRPr="00270E0B" w:rsidRDefault="00C0699D" w:rsidP="00DB45AA">
      <w:pPr>
        <w:keepNext/>
        <w:widowControl/>
        <w:suppressLineNumbers/>
        <w:suppressAutoHyphens/>
        <w:contextualSpacing/>
        <w:mirrorIndents/>
        <w:rPr>
          <w:sz w:val="10"/>
          <w:szCs w:val="10"/>
        </w:rPr>
      </w:pPr>
    </w:p>
    <w:p w:rsidR="00C0699D" w:rsidRPr="00553BBB" w:rsidRDefault="00C0699D" w:rsidP="00DB45AA">
      <w:pPr>
        <w:pStyle w:val="afa"/>
        <w:keepNext/>
        <w:suppressLineNumbers/>
        <w:suppressAutoHyphens/>
        <w:spacing w:before="0" w:after="0"/>
        <w:ind w:firstLine="720"/>
        <w:contextualSpacing/>
        <w:mirrorIndents/>
        <w:jc w:val="both"/>
        <w:rPr>
          <w:szCs w:val="24"/>
          <w:u w:val="single"/>
        </w:rPr>
      </w:pPr>
      <w:r w:rsidRPr="00553BBB">
        <w:rPr>
          <w:szCs w:val="24"/>
          <w:u w:val="single"/>
        </w:rPr>
        <w:t>Предоставление налоговых льгот по местным налогам в муниципальном образовании г.Саяногорск:</w:t>
      </w:r>
    </w:p>
    <w:p w:rsidR="00C0699D" w:rsidRPr="00914DAC" w:rsidRDefault="00C0699D" w:rsidP="00DB45AA">
      <w:pPr>
        <w:keepNext/>
        <w:widowControl/>
        <w:suppressLineNumbers/>
        <w:suppressAutoHyphens/>
        <w:ind w:firstLine="540"/>
        <w:contextualSpacing/>
        <w:mirrorIndents/>
        <w:jc w:val="both"/>
        <w:rPr>
          <w:sz w:val="10"/>
          <w:szCs w:val="10"/>
        </w:rPr>
      </w:pPr>
    </w:p>
    <w:p w:rsidR="00C0699D" w:rsidRPr="00914DAC" w:rsidRDefault="00C0699D" w:rsidP="00DB45AA">
      <w:pPr>
        <w:keepNext/>
        <w:widowControl/>
        <w:suppressLineNumbers/>
        <w:shd w:val="clear" w:color="auto" w:fill="FFFFFF"/>
        <w:suppressAutoHyphens/>
        <w:ind w:left="19" w:right="10" w:firstLine="696"/>
        <w:contextualSpacing/>
        <w:mirrorIndents/>
        <w:jc w:val="both"/>
        <w:rPr>
          <w:spacing w:val="-9"/>
          <w:sz w:val="24"/>
          <w:szCs w:val="24"/>
        </w:rPr>
      </w:pPr>
      <w:r w:rsidRPr="00227514">
        <w:rPr>
          <w:spacing w:val="-9"/>
          <w:sz w:val="24"/>
          <w:szCs w:val="24"/>
        </w:rPr>
        <w:t>В 201</w:t>
      </w:r>
      <w:r w:rsidR="000F31FB" w:rsidRPr="00227514">
        <w:rPr>
          <w:spacing w:val="-9"/>
          <w:sz w:val="24"/>
          <w:szCs w:val="24"/>
        </w:rPr>
        <w:t>6</w:t>
      </w:r>
      <w:r w:rsidRPr="00227514">
        <w:rPr>
          <w:spacing w:val="-9"/>
          <w:sz w:val="24"/>
          <w:szCs w:val="24"/>
        </w:rPr>
        <w:t xml:space="preserve"> году действ</w:t>
      </w:r>
      <w:r w:rsidR="000F31FB" w:rsidRPr="00227514">
        <w:rPr>
          <w:spacing w:val="-9"/>
          <w:sz w:val="24"/>
          <w:szCs w:val="24"/>
        </w:rPr>
        <w:t xml:space="preserve">уют </w:t>
      </w:r>
      <w:r w:rsidRPr="00227514">
        <w:rPr>
          <w:spacing w:val="-9"/>
          <w:sz w:val="24"/>
          <w:szCs w:val="24"/>
        </w:rPr>
        <w:t>следующие налоговые льготы по местным налогам на территории муниципального образования</w:t>
      </w:r>
      <w:r w:rsidRPr="00914DAC">
        <w:rPr>
          <w:spacing w:val="-9"/>
          <w:sz w:val="24"/>
          <w:szCs w:val="24"/>
        </w:rPr>
        <w:t xml:space="preserve"> г.Саяногорск: </w:t>
      </w:r>
    </w:p>
    <w:p w:rsidR="00C0699D" w:rsidRPr="00CB2B85" w:rsidRDefault="00C0699D" w:rsidP="00DB45AA">
      <w:pPr>
        <w:pStyle w:val="afa"/>
        <w:keepNext/>
        <w:suppressLineNumbers/>
        <w:suppressAutoHyphens/>
        <w:spacing w:before="0" w:after="0"/>
        <w:ind w:firstLine="708"/>
        <w:contextualSpacing/>
        <w:mirrorIndents/>
        <w:jc w:val="both"/>
        <w:rPr>
          <w:b/>
          <w:i/>
          <w:szCs w:val="24"/>
        </w:rPr>
      </w:pPr>
      <w:r w:rsidRPr="00CB2B85">
        <w:rPr>
          <w:b/>
          <w:i/>
          <w:szCs w:val="24"/>
        </w:rPr>
        <w:t xml:space="preserve">по земельному налогу:  </w:t>
      </w:r>
    </w:p>
    <w:p w:rsidR="000B0374" w:rsidRPr="000B0374" w:rsidRDefault="00C0699D" w:rsidP="00DB45AA">
      <w:pPr>
        <w:keepNext/>
        <w:widowControl/>
        <w:numPr>
          <w:ilvl w:val="0"/>
          <w:numId w:val="63"/>
        </w:numPr>
        <w:suppressLineNumbers/>
        <w:tabs>
          <w:tab w:val="left" w:pos="993"/>
        </w:tabs>
        <w:suppressAutoHyphens/>
        <w:contextualSpacing/>
        <w:mirrorIndents/>
        <w:jc w:val="both"/>
        <w:rPr>
          <w:i/>
          <w:sz w:val="24"/>
          <w:szCs w:val="24"/>
        </w:rPr>
      </w:pPr>
      <w:r w:rsidRPr="00914DAC">
        <w:rPr>
          <w:i/>
          <w:sz w:val="24"/>
          <w:szCs w:val="24"/>
        </w:rPr>
        <w:t>категории льготополучателей физически</w:t>
      </w:r>
      <w:r w:rsidR="000B0374">
        <w:rPr>
          <w:i/>
          <w:sz w:val="24"/>
          <w:szCs w:val="24"/>
        </w:rPr>
        <w:t>е</w:t>
      </w:r>
      <w:r w:rsidRPr="00914DAC">
        <w:rPr>
          <w:i/>
          <w:sz w:val="24"/>
          <w:szCs w:val="24"/>
        </w:rPr>
        <w:t xml:space="preserve"> лиц</w:t>
      </w:r>
      <w:r w:rsidR="000B0374">
        <w:rPr>
          <w:i/>
          <w:sz w:val="24"/>
          <w:szCs w:val="24"/>
        </w:rPr>
        <w:t>а, в отношении одного земельного участка по каждому виду разрешенного использования:</w:t>
      </w:r>
    </w:p>
    <w:p w:rsidR="000B0374" w:rsidRDefault="000B0374"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B0374">
        <w:rPr>
          <w:sz w:val="24"/>
          <w:szCs w:val="24"/>
        </w:rPr>
        <w:t xml:space="preserve">Героям Советского Союза, Героям Российской Федерации </w:t>
      </w:r>
      <w:r>
        <w:rPr>
          <w:sz w:val="24"/>
          <w:szCs w:val="24"/>
        </w:rPr>
        <w:t xml:space="preserve">и полным кавалерам ордена Славы </w:t>
      </w:r>
      <w:r w:rsidRPr="00914DAC">
        <w:rPr>
          <w:sz w:val="24"/>
          <w:szCs w:val="24"/>
        </w:rPr>
        <w:t>(льгота в размере 100%);</w:t>
      </w:r>
    </w:p>
    <w:p w:rsidR="000B0374" w:rsidRDefault="000B0374"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B0374">
        <w:rPr>
          <w:sz w:val="24"/>
          <w:szCs w:val="24"/>
        </w:rPr>
        <w:t>инва</w:t>
      </w:r>
      <w:r>
        <w:rPr>
          <w:sz w:val="24"/>
          <w:szCs w:val="24"/>
        </w:rPr>
        <w:t xml:space="preserve">лидам I и II групп инвалидности </w:t>
      </w:r>
      <w:r w:rsidRPr="00914DAC">
        <w:rPr>
          <w:sz w:val="24"/>
          <w:szCs w:val="24"/>
        </w:rPr>
        <w:t>(льгота в размере 100%);</w:t>
      </w:r>
    </w:p>
    <w:p w:rsidR="000B0374" w:rsidRDefault="000B0374"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B0374">
        <w:rPr>
          <w:sz w:val="24"/>
          <w:szCs w:val="24"/>
        </w:rPr>
        <w:t xml:space="preserve">инвалидам с </w:t>
      </w:r>
      <w:r>
        <w:rPr>
          <w:sz w:val="24"/>
          <w:szCs w:val="24"/>
        </w:rPr>
        <w:t xml:space="preserve">детства </w:t>
      </w:r>
      <w:r w:rsidRPr="00914DAC">
        <w:rPr>
          <w:sz w:val="24"/>
          <w:szCs w:val="24"/>
        </w:rPr>
        <w:t>(льгота в размере 100%);</w:t>
      </w:r>
    </w:p>
    <w:p w:rsidR="000B0374" w:rsidRDefault="000B0374"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B0374">
        <w:rPr>
          <w:sz w:val="24"/>
          <w:szCs w:val="24"/>
        </w:rPr>
        <w:t>ветеранам и инвалидам Великой Отечественной войны, а также ветера</w:t>
      </w:r>
      <w:r>
        <w:rPr>
          <w:sz w:val="24"/>
          <w:szCs w:val="24"/>
        </w:rPr>
        <w:t xml:space="preserve">нам и инвалидам боевых действий </w:t>
      </w:r>
      <w:r w:rsidRPr="00914DAC">
        <w:rPr>
          <w:sz w:val="24"/>
          <w:szCs w:val="24"/>
        </w:rPr>
        <w:t>(льгота в размере 100%);</w:t>
      </w:r>
    </w:p>
    <w:p w:rsidR="000B0374" w:rsidRDefault="000B0374"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B0374">
        <w:rPr>
          <w:sz w:val="24"/>
          <w:szCs w:val="24"/>
        </w:rPr>
        <w:t xml:space="preserve">физическим лицам, имеющим право на получение социальной поддержки в соответствии с </w:t>
      </w:r>
      <w:hyperlink r:id="rId24" w:history="1">
        <w:r w:rsidRPr="000B0374">
          <w:rPr>
            <w:sz w:val="24"/>
            <w:szCs w:val="24"/>
          </w:rPr>
          <w:t>Законом</w:t>
        </w:r>
      </w:hyperlink>
      <w:r w:rsidRPr="000B0374">
        <w:rPr>
          <w:sz w:val="24"/>
          <w:szCs w:val="24"/>
        </w:rP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18.06.1992 N 3061-1), в соответствии с Федеральным </w:t>
      </w:r>
      <w:hyperlink r:id="rId25" w:history="1">
        <w:r w:rsidRPr="000B0374">
          <w:rPr>
            <w:sz w:val="24"/>
            <w:szCs w:val="24"/>
          </w:rPr>
          <w:t>законом</w:t>
        </w:r>
      </w:hyperlink>
      <w:r w:rsidRPr="000B0374">
        <w:rPr>
          <w:sz w:val="24"/>
          <w:szCs w:val="24"/>
        </w:rPr>
        <w:t xml:space="preserve"> от 26.11.1998 N 175-ФЗ "О социальной защите граждан РФ, подвергшихся воздействию радиации вследствие аварии в 1957 году на производственном объединении "Маяк" и сбросов радиоактивных отходов в реку Теча" и в соответствии с Федеральным </w:t>
      </w:r>
      <w:hyperlink r:id="rId26" w:history="1">
        <w:r w:rsidRPr="000B0374">
          <w:rPr>
            <w:sz w:val="24"/>
            <w:szCs w:val="24"/>
          </w:rPr>
          <w:t>законом</w:t>
        </w:r>
      </w:hyperlink>
      <w:r w:rsidRPr="000B0374">
        <w:rPr>
          <w:sz w:val="24"/>
          <w:szCs w:val="24"/>
        </w:rPr>
        <w:t xml:space="preserve"> от 10.01.2002 N 2-ФЗ "О социальных гарантиях гражданам, подвергшимся радиоактивному воздействию вследствие ядерных испытан</w:t>
      </w:r>
      <w:r>
        <w:rPr>
          <w:sz w:val="24"/>
          <w:szCs w:val="24"/>
        </w:rPr>
        <w:t xml:space="preserve">ий на Семипалатинском полигоне" </w:t>
      </w:r>
      <w:r w:rsidRPr="00914DAC">
        <w:rPr>
          <w:sz w:val="24"/>
          <w:szCs w:val="24"/>
        </w:rPr>
        <w:t>(льгота в размере 100%);</w:t>
      </w:r>
    </w:p>
    <w:p w:rsidR="000B0374" w:rsidRDefault="000B0374"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B0374">
        <w:rPr>
          <w:sz w:val="24"/>
          <w:szCs w:val="24"/>
        </w:rPr>
        <w:t>физическим лицам, принимавшим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w:t>
      </w:r>
      <w:r>
        <w:rPr>
          <w:sz w:val="24"/>
          <w:szCs w:val="24"/>
        </w:rPr>
        <w:t xml:space="preserve">х вооружения и военных объектах </w:t>
      </w:r>
      <w:r w:rsidRPr="00914DAC">
        <w:rPr>
          <w:sz w:val="24"/>
          <w:szCs w:val="24"/>
        </w:rPr>
        <w:t>(льгота в размере 100%);</w:t>
      </w:r>
    </w:p>
    <w:p w:rsidR="000B0374" w:rsidRDefault="000B0374"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B0374">
        <w:rPr>
          <w:sz w:val="24"/>
          <w:szCs w:val="24"/>
        </w:rPr>
        <w:t>физическим лицам, получившим или перенесшим лучевую болезнь или ставшим инвалидами в результате испытаний, учений и иных работ, связанных с любыми видами ядерных установок, включая ядерн</w:t>
      </w:r>
      <w:r>
        <w:rPr>
          <w:sz w:val="24"/>
          <w:szCs w:val="24"/>
        </w:rPr>
        <w:t xml:space="preserve">ое оружие и космическую технику </w:t>
      </w:r>
      <w:r w:rsidRPr="00914DAC">
        <w:rPr>
          <w:sz w:val="24"/>
          <w:szCs w:val="24"/>
        </w:rPr>
        <w:t>(льгота в размере 100%);</w:t>
      </w:r>
    </w:p>
    <w:p w:rsidR="000B0374" w:rsidRDefault="000B0374"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Pr>
          <w:sz w:val="24"/>
          <w:szCs w:val="24"/>
        </w:rPr>
        <w:t>гражданам старше 70 лет (льгота в размере 100%);</w:t>
      </w:r>
    </w:p>
    <w:p w:rsidR="000B0374" w:rsidRDefault="000B0374"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B0374">
        <w:rPr>
          <w:sz w:val="24"/>
          <w:szCs w:val="24"/>
        </w:rPr>
        <w:lastRenderedPageBreak/>
        <w:t>гражданам, достигшим возраста, дающего право на установление трудовой пенсии по старости</w:t>
      </w:r>
      <w:r w:rsidR="000F31FB" w:rsidRPr="000F31FB">
        <w:rPr>
          <w:sz w:val="24"/>
          <w:szCs w:val="24"/>
        </w:rPr>
        <w:t xml:space="preserve"> </w:t>
      </w:r>
      <w:r w:rsidR="000F31FB" w:rsidRPr="00914DAC">
        <w:rPr>
          <w:sz w:val="24"/>
          <w:szCs w:val="24"/>
        </w:rPr>
        <w:t>(льгота в размере 30%)</w:t>
      </w:r>
      <w:r w:rsidR="000F31FB">
        <w:rPr>
          <w:sz w:val="24"/>
          <w:szCs w:val="24"/>
        </w:rPr>
        <w:t>.</w:t>
      </w:r>
    </w:p>
    <w:p w:rsidR="00C0699D" w:rsidRPr="00914DAC" w:rsidRDefault="00C0699D" w:rsidP="00DB45AA">
      <w:pPr>
        <w:pStyle w:val="afa"/>
        <w:keepNext/>
        <w:suppressLineNumbers/>
        <w:tabs>
          <w:tab w:val="left" w:pos="993"/>
        </w:tabs>
        <w:suppressAutoHyphens/>
        <w:spacing w:before="0" w:after="0"/>
        <w:ind w:left="709"/>
        <w:contextualSpacing/>
        <w:mirrorIndents/>
        <w:jc w:val="both"/>
        <w:rPr>
          <w:sz w:val="10"/>
          <w:szCs w:val="10"/>
        </w:rPr>
      </w:pPr>
    </w:p>
    <w:p w:rsidR="00C0699D" w:rsidRPr="00914DAC" w:rsidRDefault="00C0699D" w:rsidP="00DB45AA">
      <w:pPr>
        <w:keepNext/>
        <w:widowControl/>
        <w:numPr>
          <w:ilvl w:val="0"/>
          <w:numId w:val="63"/>
        </w:numPr>
        <w:suppressLineNumbers/>
        <w:tabs>
          <w:tab w:val="left" w:pos="993"/>
          <w:tab w:val="num" w:pos="1276"/>
        </w:tabs>
        <w:suppressAutoHyphens/>
        <w:contextualSpacing/>
        <w:mirrorIndents/>
        <w:jc w:val="both"/>
        <w:rPr>
          <w:i/>
          <w:sz w:val="24"/>
          <w:szCs w:val="24"/>
        </w:rPr>
      </w:pPr>
      <w:r w:rsidRPr="00914DAC">
        <w:rPr>
          <w:i/>
          <w:sz w:val="24"/>
          <w:szCs w:val="24"/>
        </w:rPr>
        <w:t>категории льготополучателей юридически</w:t>
      </w:r>
      <w:r w:rsidR="000F31FB">
        <w:rPr>
          <w:i/>
          <w:sz w:val="24"/>
          <w:szCs w:val="24"/>
        </w:rPr>
        <w:t>е</w:t>
      </w:r>
      <w:r w:rsidRPr="00914DAC">
        <w:rPr>
          <w:i/>
          <w:sz w:val="24"/>
          <w:szCs w:val="24"/>
        </w:rPr>
        <w:t xml:space="preserve"> лиц</w:t>
      </w:r>
      <w:r w:rsidR="000F31FB">
        <w:rPr>
          <w:i/>
          <w:sz w:val="24"/>
          <w:szCs w:val="24"/>
        </w:rPr>
        <w:t>а</w:t>
      </w:r>
      <w:r w:rsidRPr="00914DAC">
        <w:rPr>
          <w:i/>
          <w:sz w:val="24"/>
          <w:szCs w:val="24"/>
        </w:rPr>
        <w:t xml:space="preserve">: </w:t>
      </w:r>
    </w:p>
    <w:p w:rsidR="000F31FB" w:rsidRDefault="000F31FB"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F31FB">
        <w:rPr>
          <w:sz w:val="24"/>
          <w:szCs w:val="24"/>
        </w:rPr>
        <w:t>органам местного самоуправления муниципального образования город Саяногорск, муниципальным бюджетным, автономным и казенным учреждениям, созданным органами местного самоуправления и финансируемым из бюджета муниципального образования город Саяногорск, - в отношении земельных участков, предоставленных для непосредственного выполнения возложенных на них функ</w:t>
      </w:r>
      <w:r>
        <w:rPr>
          <w:sz w:val="24"/>
          <w:szCs w:val="24"/>
        </w:rPr>
        <w:t xml:space="preserve">ций </w:t>
      </w:r>
      <w:r w:rsidRPr="00914DAC">
        <w:rPr>
          <w:sz w:val="24"/>
          <w:szCs w:val="24"/>
        </w:rPr>
        <w:t>(льгота в размере 100%);</w:t>
      </w:r>
    </w:p>
    <w:p w:rsidR="000F31FB" w:rsidRDefault="000F31FB" w:rsidP="00DB45AA">
      <w:pPr>
        <w:keepNext/>
        <w:widowControl/>
        <w:numPr>
          <w:ilvl w:val="0"/>
          <w:numId w:val="62"/>
        </w:numPr>
        <w:suppressLineNumbers/>
        <w:tabs>
          <w:tab w:val="left" w:pos="284"/>
        </w:tabs>
        <w:suppressAutoHyphens/>
        <w:autoSpaceDE/>
        <w:autoSpaceDN/>
        <w:adjustRightInd/>
        <w:ind w:left="284" w:hanging="284"/>
        <w:contextualSpacing/>
        <w:mirrorIndents/>
        <w:jc w:val="both"/>
        <w:rPr>
          <w:sz w:val="24"/>
          <w:szCs w:val="24"/>
        </w:rPr>
      </w:pPr>
      <w:r w:rsidRPr="000F31FB">
        <w:rPr>
          <w:sz w:val="24"/>
          <w:szCs w:val="24"/>
        </w:rPr>
        <w:t>в отношении земельных участков, предназначенных</w:t>
      </w:r>
      <w:r>
        <w:rPr>
          <w:sz w:val="24"/>
          <w:szCs w:val="24"/>
        </w:rPr>
        <w:t xml:space="preserve"> для размещения скверов, парков (льгота в размере 100%).</w:t>
      </w:r>
    </w:p>
    <w:p w:rsidR="00C0699D" w:rsidRPr="00914DAC" w:rsidRDefault="00C0699D" w:rsidP="00DB45AA">
      <w:pPr>
        <w:pStyle w:val="afa"/>
        <w:keepNext/>
        <w:suppressLineNumbers/>
        <w:suppressAutoHyphens/>
        <w:spacing w:before="0" w:after="0"/>
        <w:ind w:firstLine="708"/>
        <w:contextualSpacing/>
        <w:mirrorIndents/>
        <w:jc w:val="both"/>
        <w:rPr>
          <w:sz w:val="10"/>
          <w:szCs w:val="10"/>
        </w:rPr>
      </w:pPr>
    </w:p>
    <w:p w:rsidR="00C0699D" w:rsidRPr="00CB2B85" w:rsidRDefault="00C0699D" w:rsidP="00DB45AA">
      <w:pPr>
        <w:pStyle w:val="afa"/>
        <w:keepNext/>
        <w:suppressLineNumbers/>
        <w:suppressAutoHyphens/>
        <w:spacing w:before="0" w:after="0"/>
        <w:ind w:firstLine="708"/>
        <w:contextualSpacing/>
        <w:mirrorIndents/>
        <w:jc w:val="both"/>
        <w:rPr>
          <w:b/>
          <w:i/>
          <w:szCs w:val="24"/>
        </w:rPr>
      </w:pPr>
      <w:r w:rsidRPr="00CB2B85">
        <w:rPr>
          <w:b/>
          <w:i/>
          <w:szCs w:val="24"/>
        </w:rPr>
        <w:t xml:space="preserve">по налогу на имущество физических лиц </w:t>
      </w:r>
    </w:p>
    <w:p w:rsidR="00C0699D" w:rsidRPr="00914DAC" w:rsidRDefault="00C0699D" w:rsidP="00DB45AA">
      <w:pPr>
        <w:keepNext/>
        <w:widowControl/>
        <w:numPr>
          <w:ilvl w:val="0"/>
          <w:numId w:val="67"/>
        </w:numPr>
        <w:suppressLineNumbers/>
        <w:tabs>
          <w:tab w:val="left" w:pos="284"/>
        </w:tabs>
        <w:suppressAutoHyphens/>
        <w:autoSpaceDE/>
        <w:autoSpaceDN/>
        <w:adjustRightInd/>
        <w:ind w:left="284" w:hanging="284"/>
        <w:contextualSpacing/>
        <w:mirrorIndents/>
        <w:jc w:val="both"/>
        <w:rPr>
          <w:sz w:val="24"/>
          <w:szCs w:val="24"/>
        </w:rPr>
      </w:pPr>
      <w:r w:rsidRPr="00914DAC">
        <w:rPr>
          <w:sz w:val="24"/>
          <w:szCs w:val="24"/>
        </w:rPr>
        <w:t>«для детей-сирот до 18 лет, находящихся под опекой (попечительством)» (льгота в размере 100%);</w:t>
      </w:r>
    </w:p>
    <w:p w:rsidR="00C0699D" w:rsidRPr="00914DAC" w:rsidRDefault="00C0699D" w:rsidP="00DB45AA">
      <w:pPr>
        <w:keepNext/>
        <w:widowControl/>
        <w:numPr>
          <w:ilvl w:val="0"/>
          <w:numId w:val="67"/>
        </w:numPr>
        <w:suppressLineNumbers/>
        <w:tabs>
          <w:tab w:val="left" w:pos="284"/>
        </w:tabs>
        <w:suppressAutoHyphens/>
        <w:autoSpaceDE/>
        <w:autoSpaceDN/>
        <w:adjustRightInd/>
        <w:ind w:left="284" w:hanging="284"/>
        <w:contextualSpacing/>
        <w:mirrorIndents/>
        <w:jc w:val="both"/>
        <w:rPr>
          <w:sz w:val="24"/>
          <w:szCs w:val="24"/>
        </w:rPr>
      </w:pPr>
      <w:r w:rsidRPr="00914DAC">
        <w:rPr>
          <w:sz w:val="24"/>
          <w:szCs w:val="24"/>
        </w:rPr>
        <w:t>«для собственников имущества жилого назначения, являющихся многодетной семьей» (льгота в размере 50%).</w:t>
      </w:r>
    </w:p>
    <w:p w:rsidR="00C0699D" w:rsidRPr="00914DAC" w:rsidRDefault="00C0699D" w:rsidP="00DB45AA">
      <w:pPr>
        <w:keepNext/>
        <w:widowControl/>
        <w:suppressLineNumbers/>
        <w:suppressAutoHyphens/>
        <w:ind w:firstLine="708"/>
        <w:contextualSpacing/>
        <w:mirrorIndents/>
        <w:jc w:val="both"/>
        <w:rPr>
          <w:sz w:val="10"/>
          <w:szCs w:val="10"/>
        </w:rPr>
      </w:pPr>
    </w:p>
    <w:p w:rsidR="00C0699D" w:rsidRDefault="00C0699D" w:rsidP="00DB45AA">
      <w:pPr>
        <w:keepNext/>
        <w:widowControl/>
        <w:suppressLineNumbers/>
        <w:suppressAutoHyphens/>
        <w:autoSpaceDE/>
        <w:autoSpaceDN/>
        <w:adjustRightInd/>
        <w:ind w:firstLine="709"/>
        <w:contextualSpacing/>
        <w:mirrorIndents/>
        <w:jc w:val="both"/>
        <w:rPr>
          <w:sz w:val="24"/>
          <w:szCs w:val="24"/>
        </w:rPr>
      </w:pPr>
      <w:r w:rsidRPr="00914DAC">
        <w:rPr>
          <w:sz w:val="24"/>
          <w:szCs w:val="24"/>
        </w:rPr>
        <w:t>Динамика категорий льготополучателей по земельному налогу и налогу на имущество физических лиц на территории муниципального образования город Саяногорск по годам приведена в таблице ниже:</w:t>
      </w:r>
    </w:p>
    <w:p w:rsidR="002E156B" w:rsidRPr="00914DAC" w:rsidRDefault="002E156B" w:rsidP="00DB45AA">
      <w:pPr>
        <w:keepNext/>
        <w:widowControl/>
        <w:suppressLineNumbers/>
        <w:suppressAutoHyphens/>
        <w:autoSpaceDE/>
        <w:autoSpaceDN/>
        <w:adjustRightInd/>
        <w:ind w:firstLine="709"/>
        <w:contextualSpacing/>
        <w:mirrorIndents/>
        <w:jc w:val="both"/>
        <w:rPr>
          <w:sz w:val="24"/>
          <w:szCs w:val="24"/>
        </w:rPr>
      </w:pPr>
    </w:p>
    <w:tbl>
      <w:tblPr>
        <w:tblW w:w="10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985"/>
        <w:gridCol w:w="993"/>
        <w:gridCol w:w="992"/>
        <w:gridCol w:w="1134"/>
        <w:gridCol w:w="1134"/>
        <w:gridCol w:w="1134"/>
        <w:gridCol w:w="851"/>
      </w:tblGrid>
      <w:tr w:rsidR="000F31FB" w:rsidRPr="00914DAC" w:rsidTr="00270E0B">
        <w:trPr>
          <w:trHeight w:val="20"/>
        </w:trPr>
        <w:tc>
          <w:tcPr>
            <w:tcW w:w="1843" w:type="dxa"/>
            <w:vMerge w:val="restart"/>
            <w:vAlign w:val="center"/>
          </w:tcPr>
          <w:p w:rsidR="000F31FB" w:rsidRPr="00914DAC" w:rsidRDefault="000F31FB" w:rsidP="00DB45AA">
            <w:pPr>
              <w:keepNext/>
              <w:widowControl/>
              <w:suppressLineNumbers/>
              <w:suppressAutoHyphens/>
              <w:contextualSpacing/>
              <w:mirrorIndents/>
              <w:jc w:val="center"/>
            </w:pPr>
            <w:r w:rsidRPr="00914DAC">
              <w:t>Наименование налога</w:t>
            </w:r>
          </w:p>
        </w:tc>
        <w:tc>
          <w:tcPr>
            <w:tcW w:w="1985" w:type="dxa"/>
            <w:vMerge w:val="restart"/>
            <w:vAlign w:val="center"/>
          </w:tcPr>
          <w:p w:rsidR="000F31FB" w:rsidRPr="00914DAC" w:rsidRDefault="000F31FB" w:rsidP="00DB45AA">
            <w:pPr>
              <w:keepNext/>
              <w:widowControl/>
              <w:suppressLineNumbers/>
              <w:suppressAutoHyphens/>
              <w:contextualSpacing/>
              <w:mirrorIndents/>
              <w:jc w:val="center"/>
            </w:pPr>
            <w:r w:rsidRPr="00914DAC">
              <w:t>Группа категорий</w:t>
            </w:r>
          </w:p>
        </w:tc>
        <w:tc>
          <w:tcPr>
            <w:tcW w:w="993" w:type="dxa"/>
            <w:vMerge w:val="restart"/>
            <w:vAlign w:val="center"/>
          </w:tcPr>
          <w:p w:rsidR="000F31FB" w:rsidRPr="00270E0B" w:rsidRDefault="000F31FB" w:rsidP="00DB45AA">
            <w:pPr>
              <w:keepNext/>
              <w:widowControl/>
              <w:suppressLineNumbers/>
              <w:suppressAutoHyphens/>
              <w:contextualSpacing/>
              <w:mirrorIndents/>
              <w:jc w:val="center"/>
            </w:pPr>
            <w:r w:rsidRPr="00270E0B">
              <w:t>Ед.изм.</w:t>
            </w:r>
          </w:p>
        </w:tc>
        <w:tc>
          <w:tcPr>
            <w:tcW w:w="5245" w:type="dxa"/>
            <w:gridSpan w:val="5"/>
          </w:tcPr>
          <w:p w:rsidR="000F31FB" w:rsidRPr="00914DAC" w:rsidRDefault="000F31FB" w:rsidP="00DB45AA">
            <w:pPr>
              <w:keepNext/>
              <w:widowControl/>
              <w:suppressLineNumbers/>
              <w:suppressAutoHyphens/>
              <w:contextualSpacing/>
              <w:mirrorIndents/>
              <w:jc w:val="center"/>
            </w:pPr>
            <w:r w:rsidRPr="00914DAC">
              <w:t>Количество льготных категорий</w:t>
            </w:r>
          </w:p>
        </w:tc>
      </w:tr>
      <w:tr w:rsidR="000F31FB" w:rsidRPr="00914DAC" w:rsidTr="00270E0B">
        <w:trPr>
          <w:trHeight w:val="20"/>
        </w:trPr>
        <w:tc>
          <w:tcPr>
            <w:tcW w:w="1843" w:type="dxa"/>
            <w:vMerge/>
            <w:vAlign w:val="center"/>
          </w:tcPr>
          <w:p w:rsidR="000F31FB" w:rsidRPr="00914DAC" w:rsidRDefault="000F31FB" w:rsidP="00DB45AA">
            <w:pPr>
              <w:keepNext/>
              <w:widowControl/>
              <w:suppressLineNumbers/>
              <w:suppressAutoHyphens/>
              <w:contextualSpacing/>
              <w:mirrorIndents/>
              <w:jc w:val="center"/>
            </w:pPr>
          </w:p>
        </w:tc>
        <w:tc>
          <w:tcPr>
            <w:tcW w:w="1985" w:type="dxa"/>
            <w:vMerge/>
            <w:vAlign w:val="center"/>
          </w:tcPr>
          <w:p w:rsidR="000F31FB" w:rsidRPr="00914DAC" w:rsidRDefault="000F31FB" w:rsidP="00DB45AA">
            <w:pPr>
              <w:keepNext/>
              <w:widowControl/>
              <w:suppressLineNumbers/>
              <w:suppressAutoHyphens/>
              <w:contextualSpacing/>
              <w:mirrorIndents/>
              <w:jc w:val="center"/>
            </w:pPr>
          </w:p>
        </w:tc>
        <w:tc>
          <w:tcPr>
            <w:tcW w:w="993" w:type="dxa"/>
            <w:vMerge/>
            <w:vAlign w:val="center"/>
          </w:tcPr>
          <w:p w:rsidR="000F31FB" w:rsidRPr="00270E0B" w:rsidRDefault="000F31FB" w:rsidP="00DB45AA">
            <w:pPr>
              <w:keepNext/>
              <w:widowControl/>
              <w:suppressLineNumbers/>
              <w:suppressAutoHyphens/>
              <w:contextualSpacing/>
              <w:mirrorIndents/>
              <w:jc w:val="center"/>
            </w:pPr>
          </w:p>
        </w:tc>
        <w:tc>
          <w:tcPr>
            <w:tcW w:w="992" w:type="dxa"/>
            <w:vAlign w:val="center"/>
          </w:tcPr>
          <w:p w:rsidR="000F31FB" w:rsidRPr="00914DAC" w:rsidRDefault="000F31FB" w:rsidP="00DB45AA">
            <w:pPr>
              <w:keepNext/>
              <w:widowControl/>
              <w:suppressLineNumbers/>
              <w:suppressAutoHyphens/>
              <w:contextualSpacing/>
              <w:mirrorIndents/>
              <w:jc w:val="center"/>
            </w:pPr>
            <w:smartTag w:uri="urn:schemas-microsoft-com:office:smarttags" w:element="metricconverter">
              <w:smartTagPr>
                <w:attr w:name="ProductID" w:val="2012 г"/>
              </w:smartTagPr>
              <w:r w:rsidRPr="00914DAC">
                <w:t>2012 г</w:t>
              </w:r>
            </w:smartTag>
            <w:r w:rsidRPr="00914DAC">
              <w:t>.</w:t>
            </w:r>
          </w:p>
        </w:tc>
        <w:tc>
          <w:tcPr>
            <w:tcW w:w="1134" w:type="dxa"/>
            <w:vAlign w:val="center"/>
          </w:tcPr>
          <w:p w:rsidR="000F31FB" w:rsidRPr="00914DAC" w:rsidRDefault="000F31FB" w:rsidP="00DB45AA">
            <w:pPr>
              <w:keepNext/>
              <w:widowControl/>
              <w:suppressLineNumbers/>
              <w:suppressAutoHyphens/>
              <w:contextualSpacing/>
              <w:mirrorIndents/>
              <w:jc w:val="center"/>
            </w:pPr>
            <w:smartTag w:uri="urn:schemas-microsoft-com:office:smarttags" w:element="metricconverter">
              <w:smartTagPr>
                <w:attr w:name="ProductID" w:val="2013 г"/>
              </w:smartTagPr>
              <w:r w:rsidRPr="00914DAC">
                <w:t>2013 г</w:t>
              </w:r>
            </w:smartTag>
            <w:r w:rsidRPr="00914DAC">
              <w:t>.</w:t>
            </w:r>
          </w:p>
        </w:tc>
        <w:tc>
          <w:tcPr>
            <w:tcW w:w="1134" w:type="dxa"/>
            <w:vAlign w:val="center"/>
          </w:tcPr>
          <w:p w:rsidR="000F31FB" w:rsidRPr="00914DAC" w:rsidRDefault="000F31FB" w:rsidP="00DB45AA">
            <w:pPr>
              <w:keepNext/>
              <w:widowControl/>
              <w:suppressLineNumbers/>
              <w:suppressAutoHyphens/>
              <w:contextualSpacing/>
              <w:mirrorIndents/>
              <w:jc w:val="center"/>
            </w:pPr>
            <w:smartTag w:uri="urn:schemas-microsoft-com:office:smarttags" w:element="metricconverter">
              <w:smartTagPr>
                <w:attr w:name="ProductID" w:val="2014 г"/>
              </w:smartTagPr>
              <w:r w:rsidRPr="00914DAC">
                <w:t>2014 г</w:t>
              </w:r>
            </w:smartTag>
            <w:r w:rsidRPr="00914DAC">
              <w:t>.</w:t>
            </w:r>
          </w:p>
        </w:tc>
        <w:tc>
          <w:tcPr>
            <w:tcW w:w="1134" w:type="dxa"/>
            <w:vAlign w:val="center"/>
          </w:tcPr>
          <w:p w:rsidR="000F31FB" w:rsidRPr="00914DAC" w:rsidRDefault="000F31FB" w:rsidP="00DB45AA">
            <w:pPr>
              <w:keepNext/>
              <w:widowControl/>
              <w:suppressLineNumbers/>
              <w:suppressAutoHyphens/>
              <w:contextualSpacing/>
              <w:mirrorIndents/>
              <w:jc w:val="center"/>
            </w:pPr>
            <w:smartTag w:uri="urn:schemas-microsoft-com:office:smarttags" w:element="metricconverter">
              <w:smartTagPr>
                <w:attr w:name="ProductID" w:val="2015 г"/>
              </w:smartTagPr>
              <w:r w:rsidRPr="00914DAC">
                <w:t>2015 г</w:t>
              </w:r>
            </w:smartTag>
            <w:r w:rsidRPr="00914DAC">
              <w:t>.</w:t>
            </w:r>
          </w:p>
        </w:tc>
        <w:tc>
          <w:tcPr>
            <w:tcW w:w="851" w:type="dxa"/>
            <w:vAlign w:val="center"/>
          </w:tcPr>
          <w:p w:rsidR="000F31FB" w:rsidRPr="00914DAC" w:rsidRDefault="000F31FB" w:rsidP="00DB45AA">
            <w:pPr>
              <w:keepNext/>
              <w:widowControl/>
              <w:suppressLineNumbers/>
              <w:suppressAutoHyphens/>
              <w:contextualSpacing/>
              <w:mirrorIndents/>
              <w:jc w:val="center"/>
            </w:pPr>
            <w:smartTag w:uri="urn:schemas-microsoft-com:office:smarttags" w:element="metricconverter">
              <w:smartTagPr>
                <w:attr w:name="ProductID" w:val="2016 г"/>
              </w:smartTagPr>
              <w:r>
                <w:t>2016 г</w:t>
              </w:r>
            </w:smartTag>
            <w:r>
              <w:t>.</w:t>
            </w:r>
          </w:p>
        </w:tc>
      </w:tr>
      <w:tr w:rsidR="000F31FB" w:rsidRPr="00914DAC" w:rsidTr="00270E0B">
        <w:trPr>
          <w:trHeight w:val="20"/>
        </w:trPr>
        <w:tc>
          <w:tcPr>
            <w:tcW w:w="1843" w:type="dxa"/>
            <w:vMerge w:val="restart"/>
            <w:vAlign w:val="center"/>
          </w:tcPr>
          <w:p w:rsidR="000F31FB" w:rsidRPr="00914DAC" w:rsidRDefault="000F31FB" w:rsidP="00DB45AA">
            <w:pPr>
              <w:keepNext/>
              <w:widowControl/>
              <w:suppressLineNumbers/>
              <w:suppressAutoHyphens/>
              <w:contextualSpacing/>
              <w:mirrorIndents/>
              <w:rPr>
                <w:sz w:val="22"/>
                <w:szCs w:val="22"/>
              </w:rPr>
            </w:pPr>
            <w:r w:rsidRPr="00914DAC">
              <w:rPr>
                <w:sz w:val="22"/>
                <w:szCs w:val="22"/>
              </w:rPr>
              <w:t>земельный налог</w:t>
            </w:r>
          </w:p>
        </w:tc>
        <w:tc>
          <w:tcPr>
            <w:tcW w:w="1985" w:type="dxa"/>
            <w:vMerge w:val="restart"/>
            <w:vAlign w:val="center"/>
          </w:tcPr>
          <w:p w:rsidR="000F31FB" w:rsidRPr="00914DAC" w:rsidRDefault="000F31FB" w:rsidP="00DB45AA">
            <w:pPr>
              <w:keepNext/>
              <w:widowControl/>
              <w:suppressLineNumbers/>
              <w:suppressAutoHyphens/>
              <w:contextualSpacing/>
              <w:mirrorIndents/>
              <w:rPr>
                <w:sz w:val="22"/>
                <w:szCs w:val="22"/>
              </w:rPr>
            </w:pPr>
            <w:r w:rsidRPr="00914DAC">
              <w:rPr>
                <w:sz w:val="22"/>
                <w:szCs w:val="22"/>
              </w:rPr>
              <w:t>для физических лиц</w:t>
            </w:r>
          </w:p>
        </w:tc>
        <w:tc>
          <w:tcPr>
            <w:tcW w:w="993" w:type="dxa"/>
            <w:vAlign w:val="center"/>
          </w:tcPr>
          <w:p w:rsidR="000F31FB" w:rsidRPr="00270E0B" w:rsidRDefault="000F31FB" w:rsidP="00DB45AA">
            <w:pPr>
              <w:keepNext/>
              <w:widowControl/>
              <w:suppressLineNumbers/>
              <w:suppressAutoHyphens/>
              <w:contextualSpacing/>
              <w:mirrorIndents/>
              <w:jc w:val="center"/>
            </w:pPr>
            <w:r w:rsidRPr="00270E0B">
              <w:t>ед.</w:t>
            </w:r>
          </w:p>
        </w:tc>
        <w:tc>
          <w:tcPr>
            <w:tcW w:w="992"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9</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9</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10</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10</w:t>
            </w:r>
          </w:p>
        </w:tc>
        <w:tc>
          <w:tcPr>
            <w:tcW w:w="851" w:type="dxa"/>
            <w:vAlign w:val="center"/>
          </w:tcPr>
          <w:p w:rsidR="000F31FB" w:rsidRPr="00914DAC" w:rsidRDefault="000F31FB" w:rsidP="00DB45AA">
            <w:pPr>
              <w:keepNext/>
              <w:widowControl/>
              <w:suppressLineNumbers/>
              <w:suppressAutoHyphens/>
              <w:contextualSpacing/>
              <w:mirrorIndents/>
              <w:jc w:val="center"/>
              <w:rPr>
                <w:sz w:val="22"/>
                <w:szCs w:val="22"/>
              </w:rPr>
            </w:pPr>
            <w:r>
              <w:rPr>
                <w:sz w:val="22"/>
                <w:szCs w:val="22"/>
              </w:rPr>
              <w:t>9</w:t>
            </w:r>
          </w:p>
        </w:tc>
      </w:tr>
      <w:tr w:rsidR="000F31FB" w:rsidRPr="00914DAC" w:rsidTr="00270E0B">
        <w:trPr>
          <w:trHeight w:val="20"/>
        </w:trPr>
        <w:tc>
          <w:tcPr>
            <w:tcW w:w="1843" w:type="dxa"/>
            <w:vMerge/>
            <w:vAlign w:val="center"/>
          </w:tcPr>
          <w:p w:rsidR="000F31FB" w:rsidRPr="00914DAC" w:rsidRDefault="000F31FB" w:rsidP="00DB45AA">
            <w:pPr>
              <w:keepNext/>
              <w:widowControl/>
              <w:suppressLineNumbers/>
              <w:suppressAutoHyphens/>
              <w:contextualSpacing/>
              <w:mirrorIndents/>
              <w:rPr>
                <w:sz w:val="22"/>
                <w:szCs w:val="22"/>
              </w:rPr>
            </w:pPr>
          </w:p>
        </w:tc>
        <w:tc>
          <w:tcPr>
            <w:tcW w:w="1985" w:type="dxa"/>
            <w:vMerge/>
            <w:vAlign w:val="center"/>
          </w:tcPr>
          <w:p w:rsidR="000F31FB" w:rsidRPr="00914DAC" w:rsidRDefault="000F31FB" w:rsidP="00DB45AA">
            <w:pPr>
              <w:keepNext/>
              <w:widowControl/>
              <w:suppressLineNumbers/>
              <w:suppressAutoHyphens/>
              <w:contextualSpacing/>
              <w:mirrorIndents/>
              <w:rPr>
                <w:sz w:val="22"/>
                <w:szCs w:val="22"/>
              </w:rPr>
            </w:pPr>
          </w:p>
        </w:tc>
        <w:tc>
          <w:tcPr>
            <w:tcW w:w="993" w:type="dxa"/>
            <w:vAlign w:val="center"/>
          </w:tcPr>
          <w:p w:rsidR="000F31FB" w:rsidRPr="00270E0B" w:rsidRDefault="000F31FB" w:rsidP="00DB45AA">
            <w:pPr>
              <w:keepNext/>
              <w:widowControl/>
              <w:suppressLineNumbers/>
              <w:suppressAutoHyphens/>
              <w:contextualSpacing/>
              <w:mirrorIndents/>
              <w:jc w:val="center"/>
            </w:pPr>
            <w:r w:rsidRPr="00270E0B">
              <w:t>тыс.руб.</w:t>
            </w:r>
          </w:p>
        </w:tc>
        <w:tc>
          <w:tcPr>
            <w:tcW w:w="992"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860,3</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1 185,0</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1 361,4</w:t>
            </w:r>
          </w:p>
        </w:tc>
        <w:tc>
          <w:tcPr>
            <w:tcW w:w="1134" w:type="dxa"/>
            <w:vAlign w:val="center"/>
          </w:tcPr>
          <w:p w:rsidR="000F31FB" w:rsidRPr="00914DAC" w:rsidRDefault="007D06FA" w:rsidP="00DB45AA">
            <w:pPr>
              <w:keepNext/>
              <w:widowControl/>
              <w:suppressLineNumbers/>
              <w:suppressAutoHyphens/>
              <w:contextualSpacing/>
              <w:mirrorIndents/>
              <w:jc w:val="center"/>
              <w:rPr>
                <w:sz w:val="22"/>
                <w:szCs w:val="22"/>
              </w:rPr>
            </w:pPr>
            <w:r>
              <w:rPr>
                <w:sz w:val="22"/>
                <w:szCs w:val="22"/>
              </w:rPr>
              <w:t>*</w:t>
            </w:r>
          </w:p>
        </w:tc>
        <w:tc>
          <w:tcPr>
            <w:tcW w:w="851" w:type="dxa"/>
            <w:vAlign w:val="center"/>
          </w:tcPr>
          <w:p w:rsidR="000F31FB" w:rsidRPr="00914DAC" w:rsidRDefault="007D06FA" w:rsidP="00DB45AA">
            <w:pPr>
              <w:keepNext/>
              <w:widowControl/>
              <w:suppressLineNumbers/>
              <w:suppressAutoHyphens/>
              <w:contextualSpacing/>
              <w:mirrorIndents/>
              <w:jc w:val="center"/>
              <w:rPr>
                <w:sz w:val="22"/>
                <w:szCs w:val="22"/>
              </w:rPr>
            </w:pPr>
            <w:r>
              <w:rPr>
                <w:sz w:val="22"/>
                <w:szCs w:val="22"/>
              </w:rPr>
              <w:t>**</w:t>
            </w:r>
          </w:p>
        </w:tc>
      </w:tr>
      <w:tr w:rsidR="000F31FB" w:rsidRPr="00914DAC" w:rsidTr="00270E0B">
        <w:trPr>
          <w:trHeight w:val="20"/>
        </w:trPr>
        <w:tc>
          <w:tcPr>
            <w:tcW w:w="1843" w:type="dxa"/>
            <w:vMerge/>
            <w:vAlign w:val="center"/>
          </w:tcPr>
          <w:p w:rsidR="000F31FB" w:rsidRPr="00914DAC" w:rsidRDefault="000F31FB" w:rsidP="00DB45AA">
            <w:pPr>
              <w:keepNext/>
              <w:widowControl/>
              <w:suppressLineNumbers/>
              <w:suppressAutoHyphens/>
              <w:contextualSpacing/>
              <w:mirrorIndents/>
              <w:rPr>
                <w:sz w:val="22"/>
                <w:szCs w:val="22"/>
              </w:rPr>
            </w:pPr>
          </w:p>
        </w:tc>
        <w:tc>
          <w:tcPr>
            <w:tcW w:w="1985" w:type="dxa"/>
            <w:vMerge w:val="restart"/>
            <w:vAlign w:val="center"/>
          </w:tcPr>
          <w:p w:rsidR="000F31FB" w:rsidRPr="00914DAC" w:rsidRDefault="000F31FB" w:rsidP="00DB45AA">
            <w:pPr>
              <w:keepNext/>
              <w:widowControl/>
              <w:suppressLineNumbers/>
              <w:suppressAutoHyphens/>
              <w:ind w:firstLine="4"/>
              <w:contextualSpacing/>
              <w:mirrorIndents/>
              <w:rPr>
                <w:sz w:val="22"/>
                <w:szCs w:val="22"/>
              </w:rPr>
            </w:pPr>
            <w:r w:rsidRPr="00914DAC">
              <w:rPr>
                <w:sz w:val="22"/>
                <w:szCs w:val="22"/>
              </w:rPr>
              <w:t>для юридических лиц (в том числе ОМС и МУ)</w:t>
            </w:r>
          </w:p>
        </w:tc>
        <w:tc>
          <w:tcPr>
            <w:tcW w:w="993" w:type="dxa"/>
            <w:vAlign w:val="center"/>
          </w:tcPr>
          <w:p w:rsidR="000F31FB" w:rsidRPr="00270E0B" w:rsidRDefault="000F31FB" w:rsidP="00DB45AA">
            <w:pPr>
              <w:keepNext/>
              <w:widowControl/>
              <w:suppressLineNumbers/>
              <w:suppressAutoHyphens/>
              <w:contextualSpacing/>
              <w:mirrorIndents/>
              <w:jc w:val="center"/>
            </w:pPr>
            <w:r w:rsidRPr="00270E0B">
              <w:t>ед.</w:t>
            </w:r>
          </w:p>
        </w:tc>
        <w:tc>
          <w:tcPr>
            <w:tcW w:w="992"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7 (3)</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6 (2)</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6 (2)</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3 (1)</w:t>
            </w:r>
          </w:p>
        </w:tc>
        <w:tc>
          <w:tcPr>
            <w:tcW w:w="851" w:type="dxa"/>
            <w:vAlign w:val="center"/>
          </w:tcPr>
          <w:p w:rsidR="000F31FB" w:rsidRPr="00914DAC" w:rsidRDefault="000F31FB" w:rsidP="00DB45AA">
            <w:pPr>
              <w:keepNext/>
              <w:widowControl/>
              <w:suppressLineNumbers/>
              <w:suppressAutoHyphens/>
              <w:contextualSpacing/>
              <w:mirrorIndents/>
              <w:jc w:val="center"/>
              <w:rPr>
                <w:sz w:val="22"/>
                <w:szCs w:val="22"/>
              </w:rPr>
            </w:pPr>
            <w:r>
              <w:rPr>
                <w:sz w:val="22"/>
                <w:szCs w:val="22"/>
              </w:rPr>
              <w:t>2 (1)</w:t>
            </w:r>
          </w:p>
        </w:tc>
      </w:tr>
      <w:tr w:rsidR="000F31FB" w:rsidRPr="00914DAC" w:rsidTr="00270E0B">
        <w:trPr>
          <w:trHeight w:val="20"/>
        </w:trPr>
        <w:tc>
          <w:tcPr>
            <w:tcW w:w="1843" w:type="dxa"/>
            <w:vMerge/>
            <w:vAlign w:val="center"/>
          </w:tcPr>
          <w:p w:rsidR="000F31FB" w:rsidRPr="00914DAC" w:rsidRDefault="000F31FB" w:rsidP="00DB45AA">
            <w:pPr>
              <w:keepNext/>
              <w:widowControl/>
              <w:suppressLineNumbers/>
              <w:suppressAutoHyphens/>
              <w:contextualSpacing/>
              <w:mirrorIndents/>
              <w:rPr>
                <w:sz w:val="22"/>
                <w:szCs w:val="22"/>
              </w:rPr>
            </w:pPr>
          </w:p>
        </w:tc>
        <w:tc>
          <w:tcPr>
            <w:tcW w:w="1985" w:type="dxa"/>
            <w:vMerge/>
            <w:vAlign w:val="center"/>
          </w:tcPr>
          <w:p w:rsidR="000F31FB" w:rsidRPr="00914DAC" w:rsidRDefault="000F31FB" w:rsidP="00DB45AA">
            <w:pPr>
              <w:keepNext/>
              <w:widowControl/>
              <w:suppressLineNumbers/>
              <w:suppressAutoHyphens/>
              <w:ind w:firstLine="4"/>
              <w:contextualSpacing/>
              <w:mirrorIndents/>
              <w:rPr>
                <w:sz w:val="22"/>
                <w:szCs w:val="22"/>
              </w:rPr>
            </w:pPr>
          </w:p>
        </w:tc>
        <w:tc>
          <w:tcPr>
            <w:tcW w:w="993" w:type="dxa"/>
            <w:vAlign w:val="center"/>
          </w:tcPr>
          <w:p w:rsidR="000F31FB" w:rsidRPr="00270E0B" w:rsidRDefault="000F31FB" w:rsidP="00DB45AA">
            <w:pPr>
              <w:keepNext/>
              <w:widowControl/>
              <w:suppressLineNumbers/>
              <w:suppressAutoHyphens/>
              <w:contextualSpacing/>
              <w:mirrorIndents/>
              <w:jc w:val="center"/>
            </w:pPr>
            <w:r w:rsidRPr="00270E0B">
              <w:t>тыс.руб.</w:t>
            </w:r>
          </w:p>
        </w:tc>
        <w:tc>
          <w:tcPr>
            <w:tcW w:w="992"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61 061,3</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44 029,1</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22 222,8</w:t>
            </w:r>
          </w:p>
        </w:tc>
        <w:tc>
          <w:tcPr>
            <w:tcW w:w="1134" w:type="dxa"/>
            <w:vAlign w:val="center"/>
          </w:tcPr>
          <w:p w:rsidR="000F31FB" w:rsidRPr="00914DAC" w:rsidRDefault="007D06FA" w:rsidP="00DB45AA">
            <w:pPr>
              <w:keepNext/>
              <w:widowControl/>
              <w:suppressLineNumbers/>
              <w:suppressAutoHyphens/>
              <w:contextualSpacing/>
              <w:mirrorIndents/>
              <w:jc w:val="center"/>
              <w:rPr>
                <w:sz w:val="22"/>
                <w:szCs w:val="22"/>
              </w:rPr>
            </w:pPr>
            <w:r>
              <w:rPr>
                <w:sz w:val="22"/>
                <w:szCs w:val="22"/>
              </w:rPr>
              <w:t>*</w:t>
            </w:r>
          </w:p>
        </w:tc>
        <w:tc>
          <w:tcPr>
            <w:tcW w:w="851" w:type="dxa"/>
            <w:vAlign w:val="center"/>
          </w:tcPr>
          <w:p w:rsidR="000F31FB" w:rsidRPr="00914DAC" w:rsidRDefault="007D06FA" w:rsidP="00DB45AA">
            <w:pPr>
              <w:keepNext/>
              <w:widowControl/>
              <w:suppressLineNumbers/>
              <w:suppressAutoHyphens/>
              <w:contextualSpacing/>
              <w:mirrorIndents/>
              <w:jc w:val="center"/>
              <w:rPr>
                <w:sz w:val="22"/>
                <w:szCs w:val="22"/>
              </w:rPr>
            </w:pPr>
            <w:r>
              <w:rPr>
                <w:sz w:val="22"/>
                <w:szCs w:val="22"/>
              </w:rPr>
              <w:t>**</w:t>
            </w:r>
          </w:p>
        </w:tc>
      </w:tr>
      <w:tr w:rsidR="000F31FB" w:rsidRPr="00914DAC" w:rsidTr="00270E0B">
        <w:trPr>
          <w:trHeight w:val="20"/>
        </w:trPr>
        <w:tc>
          <w:tcPr>
            <w:tcW w:w="1843" w:type="dxa"/>
            <w:vMerge w:val="restart"/>
            <w:vAlign w:val="center"/>
          </w:tcPr>
          <w:p w:rsidR="000F31FB" w:rsidRPr="00914DAC" w:rsidRDefault="000F31FB" w:rsidP="00DB45AA">
            <w:pPr>
              <w:keepNext/>
              <w:widowControl/>
              <w:suppressLineNumbers/>
              <w:suppressAutoHyphens/>
              <w:contextualSpacing/>
              <w:mirrorIndents/>
              <w:rPr>
                <w:sz w:val="22"/>
                <w:szCs w:val="22"/>
              </w:rPr>
            </w:pPr>
            <w:r w:rsidRPr="00914DAC">
              <w:rPr>
                <w:sz w:val="22"/>
                <w:szCs w:val="22"/>
              </w:rPr>
              <w:t>налог на имущество физических лиц</w:t>
            </w:r>
          </w:p>
        </w:tc>
        <w:tc>
          <w:tcPr>
            <w:tcW w:w="1985" w:type="dxa"/>
            <w:vMerge w:val="restart"/>
            <w:vAlign w:val="center"/>
          </w:tcPr>
          <w:p w:rsidR="000F31FB" w:rsidRPr="00914DAC" w:rsidRDefault="000F31FB" w:rsidP="00DB45AA">
            <w:pPr>
              <w:keepNext/>
              <w:widowControl/>
              <w:suppressLineNumbers/>
              <w:suppressAutoHyphens/>
              <w:contextualSpacing/>
              <w:mirrorIndents/>
              <w:rPr>
                <w:sz w:val="22"/>
                <w:szCs w:val="22"/>
              </w:rPr>
            </w:pPr>
            <w:r w:rsidRPr="00914DAC">
              <w:rPr>
                <w:sz w:val="22"/>
                <w:szCs w:val="22"/>
              </w:rPr>
              <w:t>для физических лиц</w:t>
            </w:r>
          </w:p>
        </w:tc>
        <w:tc>
          <w:tcPr>
            <w:tcW w:w="993" w:type="dxa"/>
            <w:vAlign w:val="center"/>
          </w:tcPr>
          <w:p w:rsidR="000F31FB" w:rsidRPr="00270E0B" w:rsidRDefault="000F31FB" w:rsidP="00DB45AA">
            <w:pPr>
              <w:keepNext/>
              <w:widowControl/>
              <w:suppressLineNumbers/>
              <w:suppressAutoHyphens/>
              <w:contextualSpacing/>
              <w:mirrorIndents/>
              <w:jc w:val="center"/>
            </w:pPr>
            <w:r w:rsidRPr="00270E0B">
              <w:t>ед.</w:t>
            </w:r>
          </w:p>
        </w:tc>
        <w:tc>
          <w:tcPr>
            <w:tcW w:w="992"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2</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2</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2</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2</w:t>
            </w:r>
          </w:p>
        </w:tc>
        <w:tc>
          <w:tcPr>
            <w:tcW w:w="851" w:type="dxa"/>
            <w:vAlign w:val="center"/>
          </w:tcPr>
          <w:p w:rsidR="000F31FB" w:rsidRPr="00914DAC" w:rsidRDefault="000F31FB" w:rsidP="00DB45AA">
            <w:pPr>
              <w:keepNext/>
              <w:widowControl/>
              <w:suppressLineNumbers/>
              <w:suppressAutoHyphens/>
              <w:contextualSpacing/>
              <w:mirrorIndents/>
              <w:jc w:val="center"/>
              <w:rPr>
                <w:sz w:val="22"/>
                <w:szCs w:val="22"/>
              </w:rPr>
            </w:pPr>
            <w:r>
              <w:rPr>
                <w:sz w:val="22"/>
                <w:szCs w:val="22"/>
              </w:rPr>
              <w:t>2</w:t>
            </w:r>
          </w:p>
        </w:tc>
      </w:tr>
      <w:tr w:rsidR="000F31FB" w:rsidRPr="00914DAC" w:rsidTr="00270E0B">
        <w:trPr>
          <w:trHeight w:val="20"/>
        </w:trPr>
        <w:tc>
          <w:tcPr>
            <w:tcW w:w="1843" w:type="dxa"/>
            <w:vMerge/>
            <w:vAlign w:val="center"/>
          </w:tcPr>
          <w:p w:rsidR="000F31FB" w:rsidRPr="00914DAC" w:rsidRDefault="000F31FB" w:rsidP="00DB45AA">
            <w:pPr>
              <w:keepNext/>
              <w:widowControl/>
              <w:suppressLineNumbers/>
              <w:suppressAutoHyphens/>
              <w:contextualSpacing/>
              <w:mirrorIndents/>
              <w:jc w:val="center"/>
              <w:rPr>
                <w:sz w:val="22"/>
                <w:szCs w:val="22"/>
              </w:rPr>
            </w:pPr>
          </w:p>
        </w:tc>
        <w:tc>
          <w:tcPr>
            <w:tcW w:w="1985" w:type="dxa"/>
            <w:vMerge/>
            <w:vAlign w:val="center"/>
          </w:tcPr>
          <w:p w:rsidR="000F31FB" w:rsidRPr="00914DAC" w:rsidRDefault="000F31FB" w:rsidP="00DB45AA">
            <w:pPr>
              <w:keepNext/>
              <w:widowControl/>
              <w:suppressLineNumbers/>
              <w:suppressAutoHyphens/>
              <w:contextualSpacing/>
              <w:mirrorIndents/>
              <w:jc w:val="center"/>
              <w:rPr>
                <w:sz w:val="22"/>
                <w:szCs w:val="22"/>
              </w:rPr>
            </w:pPr>
          </w:p>
        </w:tc>
        <w:tc>
          <w:tcPr>
            <w:tcW w:w="993" w:type="dxa"/>
            <w:vAlign w:val="center"/>
          </w:tcPr>
          <w:p w:rsidR="000F31FB" w:rsidRPr="00270E0B" w:rsidRDefault="000F31FB" w:rsidP="00DB45AA">
            <w:pPr>
              <w:keepNext/>
              <w:widowControl/>
              <w:suppressLineNumbers/>
              <w:suppressAutoHyphens/>
              <w:contextualSpacing/>
              <w:mirrorIndents/>
              <w:jc w:val="center"/>
            </w:pPr>
            <w:r w:rsidRPr="00270E0B">
              <w:t>тыс.руб.</w:t>
            </w:r>
          </w:p>
        </w:tc>
        <w:tc>
          <w:tcPr>
            <w:tcW w:w="992"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20,5</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19,4</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29,0</w:t>
            </w:r>
          </w:p>
        </w:tc>
        <w:tc>
          <w:tcPr>
            <w:tcW w:w="1134" w:type="dxa"/>
            <w:vAlign w:val="center"/>
          </w:tcPr>
          <w:p w:rsidR="000F31FB" w:rsidRPr="00914DAC" w:rsidRDefault="007D06FA" w:rsidP="00DB45AA">
            <w:pPr>
              <w:keepNext/>
              <w:widowControl/>
              <w:suppressLineNumbers/>
              <w:suppressAutoHyphens/>
              <w:contextualSpacing/>
              <w:mirrorIndents/>
              <w:jc w:val="center"/>
              <w:rPr>
                <w:sz w:val="22"/>
                <w:szCs w:val="22"/>
              </w:rPr>
            </w:pPr>
            <w:r>
              <w:rPr>
                <w:sz w:val="22"/>
                <w:szCs w:val="22"/>
              </w:rPr>
              <w:t>*</w:t>
            </w:r>
          </w:p>
        </w:tc>
        <w:tc>
          <w:tcPr>
            <w:tcW w:w="851" w:type="dxa"/>
            <w:vAlign w:val="center"/>
          </w:tcPr>
          <w:p w:rsidR="000F31FB" w:rsidRPr="00914DAC" w:rsidRDefault="007D06FA" w:rsidP="00DB45AA">
            <w:pPr>
              <w:keepNext/>
              <w:widowControl/>
              <w:suppressLineNumbers/>
              <w:suppressAutoHyphens/>
              <w:contextualSpacing/>
              <w:mirrorIndents/>
              <w:jc w:val="center"/>
              <w:rPr>
                <w:sz w:val="22"/>
                <w:szCs w:val="22"/>
              </w:rPr>
            </w:pPr>
            <w:r>
              <w:rPr>
                <w:sz w:val="22"/>
                <w:szCs w:val="22"/>
              </w:rPr>
              <w:t>**</w:t>
            </w:r>
          </w:p>
        </w:tc>
      </w:tr>
      <w:tr w:rsidR="000F31FB" w:rsidRPr="00914DAC" w:rsidTr="00270E0B">
        <w:trPr>
          <w:trHeight w:val="20"/>
        </w:trPr>
        <w:tc>
          <w:tcPr>
            <w:tcW w:w="3828" w:type="dxa"/>
            <w:gridSpan w:val="2"/>
            <w:vMerge w:val="restart"/>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 xml:space="preserve">ИТОГО льгот по местным налогам МО г.Саяногорск: </w:t>
            </w:r>
          </w:p>
        </w:tc>
        <w:tc>
          <w:tcPr>
            <w:tcW w:w="993" w:type="dxa"/>
            <w:vAlign w:val="center"/>
          </w:tcPr>
          <w:p w:rsidR="000F31FB" w:rsidRPr="00270E0B" w:rsidRDefault="000F31FB" w:rsidP="00DB45AA">
            <w:pPr>
              <w:keepNext/>
              <w:widowControl/>
              <w:suppressLineNumbers/>
              <w:suppressAutoHyphens/>
              <w:contextualSpacing/>
              <w:mirrorIndents/>
              <w:jc w:val="center"/>
            </w:pPr>
            <w:r w:rsidRPr="00270E0B">
              <w:t>ед.</w:t>
            </w:r>
          </w:p>
        </w:tc>
        <w:tc>
          <w:tcPr>
            <w:tcW w:w="992"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18 (3)</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17 (2)</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18 (2)</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15 (1)</w:t>
            </w:r>
          </w:p>
        </w:tc>
        <w:tc>
          <w:tcPr>
            <w:tcW w:w="851" w:type="dxa"/>
            <w:vAlign w:val="center"/>
          </w:tcPr>
          <w:p w:rsidR="000F31FB" w:rsidRPr="00914DAC" w:rsidRDefault="000F31FB" w:rsidP="00DB45AA">
            <w:pPr>
              <w:keepNext/>
              <w:widowControl/>
              <w:suppressLineNumbers/>
              <w:suppressAutoHyphens/>
              <w:contextualSpacing/>
              <w:mirrorIndents/>
              <w:jc w:val="center"/>
              <w:rPr>
                <w:sz w:val="22"/>
                <w:szCs w:val="22"/>
              </w:rPr>
            </w:pPr>
            <w:r>
              <w:rPr>
                <w:sz w:val="22"/>
                <w:szCs w:val="22"/>
              </w:rPr>
              <w:t>13 (1)</w:t>
            </w:r>
          </w:p>
        </w:tc>
      </w:tr>
      <w:tr w:rsidR="000F31FB" w:rsidRPr="00914DAC" w:rsidTr="00270E0B">
        <w:trPr>
          <w:trHeight w:val="20"/>
        </w:trPr>
        <w:tc>
          <w:tcPr>
            <w:tcW w:w="3828" w:type="dxa"/>
            <w:gridSpan w:val="2"/>
            <w:vMerge/>
            <w:vAlign w:val="center"/>
          </w:tcPr>
          <w:p w:rsidR="000F31FB" w:rsidRPr="00914DAC" w:rsidRDefault="000F31FB" w:rsidP="00DB45AA">
            <w:pPr>
              <w:keepNext/>
              <w:widowControl/>
              <w:suppressLineNumbers/>
              <w:suppressAutoHyphens/>
              <w:contextualSpacing/>
              <w:mirrorIndents/>
              <w:jc w:val="center"/>
              <w:rPr>
                <w:sz w:val="22"/>
                <w:szCs w:val="22"/>
              </w:rPr>
            </w:pPr>
          </w:p>
        </w:tc>
        <w:tc>
          <w:tcPr>
            <w:tcW w:w="993" w:type="dxa"/>
            <w:vAlign w:val="center"/>
          </w:tcPr>
          <w:p w:rsidR="000F31FB" w:rsidRPr="00270E0B" w:rsidRDefault="000F31FB" w:rsidP="00DB45AA">
            <w:pPr>
              <w:keepNext/>
              <w:widowControl/>
              <w:suppressLineNumbers/>
              <w:suppressAutoHyphens/>
              <w:contextualSpacing/>
              <w:mirrorIndents/>
              <w:jc w:val="center"/>
            </w:pPr>
            <w:r w:rsidRPr="00270E0B">
              <w:t>тыс.руб.</w:t>
            </w:r>
          </w:p>
        </w:tc>
        <w:tc>
          <w:tcPr>
            <w:tcW w:w="992"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61 921,7</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45 214,1</w:t>
            </w:r>
          </w:p>
        </w:tc>
        <w:tc>
          <w:tcPr>
            <w:tcW w:w="1134" w:type="dxa"/>
            <w:vAlign w:val="center"/>
          </w:tcPr>
          <w:p w:rsidR="000F31FB" w:rsidRPr="00914DAC" w:rsidRDefault="000F31FB" w:rsidP="00DB45AA">
            <w:pPr>
              <w:keepNext/>
              <w:widowControl/>
              <w:suppressLineNumbers/>
              <w:suppressAutoHyphens/>
              <w:contextualSpacing/>
              <w:mirrorIndents/>
              <w:jc w:val="center"/>
              <w:rPr>
                <w:sz w:val="22"/>
                <w:szCs w:val="22"/>
              </w:rPr>
            </w:pPr>
            <w:r w:rsidRPr="00914DAC">
              <w:rPr>
                <w:sz w:val="22"/>
                <w:szCs w:val="22"/>
              </w:rPr>
              <w:t>23 613,3</w:t>
            </w:r>
          </w:p>
        </w:tc>
        <w:tc>
          <w:tcPr>
            <w:tcW w:w="1134" w:type="dxa"/>
            <w:vAlign w:val="center"/>
          </w:tcPr>
          <w:p w:rsidR="000F31FB" w:rsidRPr="00914DAC" w:rsidRDefault="007D06FA" w:rsidP="00DB45AA">
            <w:pPr>
              <w:keepNext/>
              <w:widowControl/>
              <w:suppressLineNumbers/>
              <w:suppressAutoHyphens/>
              <w:contextualSpacing/>
              <w:mirrorIndents/>
              <w:jc w:val="center"/>
              <w:rPr>
                <w:sz w:val="22"/>
                <w:szCs w:val="22"/>
              </w:rPr>
            </w:pPr>
            <w:r>
              <w:rPr>
                <w:sz w:val="22"/>
                <w:szCs w:val="22"/>
              </w:rPr>
              <w:t>*</w:t>
            </w:r>
          </w:p>
        </w:tc>
        <w:tc>
          <w:tcPr>
            <w:tcW w:w="851" w:type="dxa"/>
            <w:vAlign w:val="center"/>
          </w:tcPr>
          <w:p w:rsidR="000F31FB" w:rsidRPr="00914DAC" w:rsidRDefault="007D06FA" w:rsidP="00DB45AA">
            <w:pPr>
              <w:keepNext/>
              <w:widowControl/>
              <w:suppressLineNumbers/>
              <w:suppressAutoHyphens/>
              <w:contextualSpacing/>
              <w:mirrorIndents/>
              <w:jc w:val="center"/>
              <w:rPr>
                <w:sz w:val="22"/>
                <w:szCs w:val="22"/>
              </w:rPr>
            </w:pPr>
            <w:r>
              <w:rPr>
                <w:sz w:val="22"/>
                <w:szCs w:val="22"/>
              </w:rPr>
              <w:t>*</w:t>
            </w:r>
          </w:p>
        </w:tc>
      </w:tr>
      <w:tr w:rsidR="000F31FB" w:rsidRPr="00914DAC" w:rsidTr="00270E0B">
        <w:trPr>
          <w:trHeight w:val="20"/>
        </w:trPr>
        <w:tc>
          <w:tcPr>
            <w:tcW w:w="3828" w:type="dxa"/>
            <w:gridSpan w:val="2"/>
            <w:vAlign w:val="center"/>
          </w:tcPr>
          <w:p w:rsidR="000F31FB" w:rsidRPr="00914DAC" w:rsidRDefault="000F31FB" w:rsidP="00DB45AA">
            <w:pPr>
              <w:keepNext/>
              <w:widowControl/>
              <w:suppressLineNumbers/>
              <w:suppressAutoHyphens/>
              <w:autoSpaceDE/>
              <w:autoSpaceDN/>
              <w:adjustRightInd/>
              <w:contextualSpacing/>
              <w:mirrorIndents/>
              <w:jc w:val="right"/>
              <w:rPr>
                <w:i/>
              </w:rPr>
            </w:pPr>
            <w:r w:rsidRPr="00914DAC">
              <w:rPr>
                <w:i/>
              </w:rPr>
              <w:t xml:space="preserve">в т.ч. сумма льгот по местным </w:t>
            </w:r>
          </w:p>
          <w:p w:rsidR="000F31FB" w:rsidRPr="00914DAC" w:rsidRDefault="000F31FB" w:rsidP="00DB45AA">
            <w:pPr>
              <w:keepNext/>
              <w:widowControl/>
              <w:suppressLineNumbers/>
              <w:suppressAutoHyphens/>
              <w:autoSpaceDE/>
              <w:autoSpaceDN/>
              <w:adjustRightInd/>
              <w:contextualSpacing/>
              <w:mirrorIndents/>
              <w:jc w:val="right"/>
            </w:pPr>
            <w:r w:rsidRPr="00914DAC">
              <w:rPr>
                <w:i/>
              </w:rPr>
              <w:t>налогам в МО г.Саяногорск без учета категорий ОМС и муниципальных учреждений</w:t>
            </w:r>
          </w:p>
        </w:tc>
        <w:tc>
          <w:tcPr>
            <w:tcW w:w="993" w:type="dxa"/>
            <w:vAlign w:val="center"/>
          </w:tcPr>
          <w:p w:rsidR="000F31FB" w:rsidRPr="00270E0B" w:rsidRDefault="000F31FB" w:rsidP="00DB45AA">
            <w:pPr>
              <w:keepNext/>
              <w:widowControl/>
              <w:suppressLineNumbers/>
              <w:suppressAutoHyphens/>
              <w:contextualSpacing/>
              <w:mirrorIndents/>
              <w:jc w:val="center"/>
            </w:pPr>
            <w:r w:rsidRPr="00270E0B">
              <w:t xml:space="preserve">тыс.руб. </w:t>
            </w:r>
          </w:p>
        </w:tc>
        <w:tc>
          <w:tcPr>
            <w:tcW w:w="992" w:type="dxa"/>
            <w:vAlign w:val="center"/>
          </w:tcPr>
          <w:p w:rsidR="000F31FB" w:rsidRPr="00914DAC" w:rsidRDefault="000F31FB" w:rsidP="00DB45AA">
            <w:pPr>
              <w:keepNext/>
              <w:widowControl/>
              <w:suppressLineNumbers/>
              <w:suppressAutoHyphens/>
              <w:contextualSpacing/>
              <w:mirrorIndents/>
              <w:jc w:val="center"/>
            </w:pPr>
            <w:r w:rsidRPr="00914DAC">
              <w:t>7 113,4</w:t>
            </w:r>
          </w:p>
        </w:tc>
        <w:tc>
          <w:tcPr>
            <w:tcW w:w="1134" w:type="dxa"/>
            <w:vAlign w:val="center"/>
          </w:tcPr>
          <w:p w:rsidR="000F31FB" w:rsidRPr="00914DAC" w:rsidRDefault="000F31FB" w:rsidP="00DB45AA">
            <w:pPr>
              <w:keepNext/>
              <w:widowControl/>
              <w:suppressLineNumbers/>
              <w:suppressAutoHyphens/>
              <w:contextualSpacing/>
              <w:mirrorIndents/>
              <w:jc w:val="center"/>
            </w:pPr>
            <w:r w:rsidRPr="00914DAC">
              <w:t>2 411,4</w:t>
            </w:r>
          </w:p>
        </w:tc>
        <w:tc>
          <w:tcPr>
            <w:tcW w:w="1134" w:type="dxa"/>
            <w:vAlign w:val="center"/>
          </w:tcPr>
          <w:p w:rsidR="000F31FB" w:rsidRPr="00914DAC" w:rsidRDefault="000F31FB" w:rsidP="00DB45AA">
            <w:pPr>
              <w:keepNext/>
              <w:widowControl/>
              <w:suppressLineNumbers/>
              <w:suppressAutoHyphens/>
              <w:contextualSpacing/>
              <w:mirrorIndents/>
              <w:jc w:val="center"/>
            </w:pPr>
            <w:r w:rsidRPr="00914DAC">
              <w:t>2 616,3</w:t>
            </w:r>
          </w:p>
        </w:tc>
        <w:tc>
          <w:tcPr>
            <w:tcW w:w="1134" w:type="dxa"/>
            <w:vAlign w:val="center"/>
          </w:tcPr>
          <w:p w:rsidR="000F31FB" w:rsidRPr="00914DAC" w:rsidRDefault="007D06FA" w:rsidP="00DB45AA">
            <w:pPr>
              <w:keepNext/>
              <w:widowControl/>
              <w:suppressLineNumbers/>
              <w:suppressAutoHyphens/>
              <w:contextualSpacing/>
              <w:mirrorIndents/>
              <w:jc w:val="center"/>
            </w:pPr>
            <w:r>
              <w:t>*</w:t>
            </w:r>
          </w:p>
        </w:tc>
        <w:tc>
          <w:tcPr>
            <w:tcW w:w="851" w:type="dxa"/>
            <w:vAlign w:val="center"/>
          </w:tcPr>
          <w:p w:rsidR="000F31FB" w:rsidRPr="00914DAC" w:rsidRDefault="007D06FA" w:rsidP="00DB45AA">
            <w:pPr>
              <w:keepNext/>
              <w:widowControl/>
              <w:suppressLineNumbers/>
              <w:suppressAutoHyphens/>
              <w:contextualSpacing/>
              <w:mirrorIndents/>
              <w:jc w:val="center"/>
            </w:pPr>
            <w:r>
              <w:t>**</w:t>
            </w:r>
          </w:p>
        </w:tc>
      </w:tr>
    </w:tbl>
    <w:p w:rsidR="00C0699D" w:rsidRPr="00914DAC" w:rsidRDefault="00C0699D" w:rsidP="00DB45AA">
      <w:pPr>
        <w:keepNext/>
        <w:widowControl/>
        <w:suppressLineNumbers/>
        <w:suppressAutoHyphens/>
        <w:contextualSpacing/>
        <w:mirrorIndents/>
        <w:rPr>
          <w:sz w:val="10"/>
          <w:szCs w:val="10"/>
        </w:rPr>
      </w:pPr>
    </w:p>
    <w:p w:rsidR="007D06FA" w:rsidRDefault="006E2799" w:rsidP="00DB45AA">
      <w:pPr>
        <w:keepNext/>
        <w:widowControl/>
        <w:suppressLineNumbers/>
        <w:suppressAutoHyphens/>
        <w:ind w:left="379"/>
        <w:contextualSpacing/>
        <w:mirrorIndents/>
        <w:jc w:val="both"/>
        <w:rPr>
          <w:sz w:val="24"/>
          <w:szCs w:val="24"/>
        </w:rPr>
      </w:pPr>
      <w:r>
        <w:rPr>
          <w:sz w:val="24"/>
          <w:szCs w:val="24"/>
        </w:rPr>
        <w:t xml:space="preserve">* </w:t>
      </w:r>
      <w:r w:rsidR="007D06FA">
        <w:rPr>
          <w:sz w:val="24"/>
          <w:szCs w:val="24"/>
        </w:rPr>
        <w:t>информация будет известна после 01.09.2016г.</w:t>
      </w:r>
    </w:p>
    <w:p w:rsidR="007D06FA" w:rsidRDefault="006E2799" w:rsidP="00DB45AA">
      <w:pPr>
        <w:keepNext/>
        <w:widowControl/>
        <w:suppressLineNumbers/>
        <w:suppressAutoHyphens/>
        <w:ind w:left="379"/>
        <w:contextualSpacing/>
        <w:mirrorIndents/>
        <w:jc w:val="both"/>
        <w:rPr>
          <w:sz w:val="24"/>
          <w:szCs w:val="24"/>
        </w:rPr>
      </w:pPr>
      <w:r>
        <w:rPr>
          <w:sz w:val="24"/>
          <w:szCs w:val="24"/>
        </w:rPr>
        <w:t xml:space="preserve">** </w:t>
      </w:r>
      <w:r w:rsidR="007D06FA">
        <w:rPr>
          <w:sz w:val="24"/>
          <w:szCs w:val="24"/>
        </w:rPr>
        <w:t xml:space="preserve">информация будет известна после </w:t>
      </w:r>
      <w:r>
        <w:rPr>
          <w:sz w:val="24"/>
          <w:szCs w:val="24"/>
        </w:rPr>
        <w:t>01.09.2017г.</w:t>
      </w:r>
    </w:p>
    <w:p w:rsidR="007D06FA" w:rsidRPr="00270E0B" w:rsidRDefault="007D06FA" w:rsidP="00DB45AA">
      <w:pPr>
        <w:keepNext/>
        <w:widowControl/>
        <w:suppressLineNumbers/>
        <w:suppressAutoHyphens/>
        <w:ind w:firstLine="708"/>
        <w:contextualSpacing/>
        <w:mirrorIndents/>
        <w:jc w:val="both"/>
        <w:rPr>
          <w:sz w:val="10"/>
          <w:szCs w:val="10"/>
        </w:rPr>
      </w:pP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Фактические выпадающие доходы бюджета муниципального образования г.Саяногорск от предоставленных льгот по местным налогам муниципального образования г.Саяногорск в 2014 году составили 23 613,3 тыс.руб. и составляют долю 15,8% от поступивших местных налогов в бюджет МО г.Саяногорск (без учета льгот предоставленных для органов местного самоуправления и казенных, бюджетных и автономных муниципальных учреждений состави</w:t>
      </w:r>
      <w:r w:rsidR="005D15B9">
        <w:rPr>
          <w:sz w:val="24"/>
          <w:szCs w:val="24"/>
        </w:rPr>
        <w:t>ли 2 616,3 тыс.руб., доля 1,8%).</w:t>
      </w:r>
    </w:p>
    <w:p w:rsidR="00C0699D" w:rsidRPr="00914DAC" w:rsidRDefault="00C0699D" w:rsidP="00DB45AA">
      <w:pPr>
        <w:keepNext/>
        <w:widowControl/>
        <w:suppressLineNumbers/>
        <w:suppressAutoHyphens/>
        <w:ind w:left="284" w:hanging="284"/>
        <w:contextualSpacing/>
        <w:mirrorIndents/>
        <w:rPr>
          <w:b/>
          <w:i/>
          <w:sz w:val="10"/>
          <w:szCs w:val="10"/>
          <w:u w:val="single"/>
        </w:rPr>
      </w:pPr>
    </w:p>
    <w:p w:rsidR="00C0699D" w:rsidRPr="00914DAC" w:rsidRDefault="00C0699D" w:rsidP="00DB45AA">
      <w:pPr>
        <w:keepNext/>
        <w:widowControl/>
        <w:suppressLineNumbers/>
        <w:suppressAutoHyphens/>
        <w:ind w:firstLine="540"/>
        <w:contextualSpacing/>
        <w:mirrorIndents/>
        <w:jc w:val="both"/>
        <w:rPr>
          <w:sz w:val="10"/>
          <w:szCs w:val="10"/>
        </w:rPr>
      </w:pPr>
    </w:p>
    <w:p w:rsidR="00C0699D" w:rsidRPr="00914DAC" w:rsidRDefault="00C0699D" w:rsidP="003A0486">
      <w:pPr>
        <w:pStyle w:val="13"/>
        <w:numPr>
          <w:ilvl w:val="0"/>
          <w:numId w:val="21"/>
        </w:numPr>
        <w:suppressLineNumbers/>
        <w:tabs>
          <w:tab w:val="left" w:pos="1418"/>
        </w:tabs>
        <w:suppressAutoHyphens/>
        <w:ind w:left="0" w:firstLine="709"/>
        <w:contextualSpacing/>
        <w:mirrorIndents/>
        <w:jc w:val="both"/>
        <w:outlineLvl w:val="2"/>
        <w:rPr>
          <w:b/>
          <w:i w:val="0"/>
          <w:sz w:val="24"/>
          <w:szCs w:val="24"/>
          <w:u w:val="single"/>
        </w:rPr>
      </w:pPr>
      <w:bookmarkStart w:id="81" w:name="_Toc442692884"/>
      <w:r w:rsidRPr="00914DAC">
        <w:rPr>
          <w:b/>
          <w:i w:val="0"/>
          <w:sz w:val="24"/>
          <w:szCs w:val="24"/>
          <w:u w:val="single"/>
        </w:rPr>
        <w:t>Управление и распоряжение муниципальной собственностью</w:t>
      </w:r>
      <w:bookmarkEnd w:id="81"/>
    </w:p>
    <w:p w:rsidR="00C0699D" w:rsidRPr="00270E0B" w:rsidRDefault="00C0699D" w:rsidP="00DB45AA">
      <w:pPr>
        <w:keepNext/>
        <w:widowControl/>
        <w:suppressLineNumbers/>
        <w:suppressAutoHyphens/>
        <w:contextualSpacing/>
        <w:mirrorIndents/>
        <w:jc w:val="center"/>
        <w:rPr>
          <w:b/>
          <w:i/>
          <w:sz w:val="10"/>
          <w:szCs w:val="10"/>
          <w:u w:val="single"/>
        </w:rPr>
      </w:pPr>
    </w:p>
    <w:p w:rsidR="00C0699D" w:rsidRPr="00914DAC"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 xml:space="preserve">В муниципальном образовании г.Саяногорск разработано и действует Положение «О порядке управления и распоряжения муниципальной собственностью муниципального образования город Саяногорск» (Решение Совета депутатов муниципального образования город Саяногорск от 28.06.2012г. № 51). </w:t>
      </w:r>
    </w:p>
    <w:p w:rsidR="00C0699D" w:rsidRPr="00914DAC"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 xml:space="preserve">Кроме того, утвержден «Порядок определения размера арендной платы за пользование объектами, находящимися в муниципальной собственности в муниципальном образовании г.Саяногорск» (Решение Совета депутатов муниципального образования город Саяногорск от 20.04.2011г. № 34), а также льготы по арендной плате (в форме уменьшения арендной платы </w:t>
      </w:r>
      <w:r w:rsidRPr="00914DAC">
        <w:rPr>
          <w:sz w:val="24"/>
          <w:szCs w:val="24"/>
        </w:rPr>
        <w:lastRenderedPageBreak/>
        <w:t xml:space="preserve">для лиц осуществляющих деятельность в сфере дополнительного и дошкольного образования детей). </w:t>
      </w:r>
    </w:p>
    <w:p w:rsidR="00270E0B" w:rsidRDefault="00270E0B" w:rsidP="00DB45AA">
      <w:pPr>
        <w:pStyle w:val="af1"/>
        <w:keepNext/>
        <w:suppressLineNumbers/>
        <w:suppressAutoHyphens/>
        <w:spacing w:after="0" w:line="240" w:lineRule="auto"/>
        <w:contextualSpacing/>
        <w:mirrorIndents/>
        <w:jc w:val="center"/>
        <w:rPr>
          <w:i/>
          <w:sz w:val="24"/>
          <w:szCs w:val="24"/>
        </w:rPr>
      </w:pPr>
    </w:p>
    <w:p w:rsidR="00C0699D" w:rsidRPr="00914DAC" w:rsidRDefault="00C0699D" w:rsidP="00DB45AA">
      <w:pPr>
        <w:pStyle w:val="af1"/>
        <w:keepNext/>
        <w:suppressLineNumbers/>
        <w:suppressAutoHyphens/>
        <w:spacing w:after="0" w:line="240" w:lineRule="auto"/>
        <w:contextualSpacing/>
        <w:mirrorIndents/>
        <w:jc w:val="center"/>
        <w:rPr>
          <w:i/>
          <w:sz w:val="24"/>
          <w:szCs w:val="24"/>
        </w:rPr>
      </w:pPr>
      <w:r w:rsidRPr="00914DAC">
        <w:rPr>
          <w:i/>
          <w:sz w:val="24"/>
          <w:szCs w:val="24"/>
        </w:rPr>
        <w:t>Формирование муниципального имущества</w:t>
      </w:r>
    </w:p>
    <w:p w:rsidR="00C0699D" w:rsidRPr="00914DAC" w:rsidRDefault="00C0699D" w:rsidP="00DB45AA">
      <w:pPr>
        <w:pStyle w:val="af1"/>
        <w:keepNext/>
        <w:suppressLineNumbers/>
        <w:suppressAutoHyphens/>
        <w:spacing w:after="0" w:line="240" w:lineRule="auto"/>
        <w:ind w:firstLine="0"/>
        <w:contextualSpacing/>
        <w:mirrorIndents/>
        <w:rPr>
          <w:sz w:val="10"/>
          <w:szCs w:val="10"/>
        </w:rPr>
      </w:pP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3260"/>
        <w:gridCol w:w="1134"/>
        <w:gridCol w:w="1276"/>
        <w:gridCol w:w="1275"/>
        <w:gridCol w:w="1276"/>
        <w:gridCol w:w="1276"/>
      </w:tblGrid>
      <w:tr w:rsidR="00C0699D" w:rsidRPr="00914DAC" w:rsidTr="004E6DE7">
        <w:trPr>
          <w:trHeight w:val="20"/>
        </w:trPr>
        <w:tc>
          <w:tcPr>
            <w:tcW w:w="568"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sz w:val="20"/>
                <w:szCs w:val="20"/>
              </w:rPr>
              <w:t>№ п/п</w:t>
            </w:r>
          </w:p>
        </w:tc>
        <w:tc>
          <w:tcPr>
            <w:tcW w:w="3260"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sz w:val="20"/>
                <w:szCs w:val="20"/>
              </w:rPr>
              <w:t>Наименование</w:t>
            </w:r>
          </w:p>
        </w:tc>
        <w:tc>
          <w:tcPr>
            <w:tcW w:w="1134"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sz w:val="20"/>
                <w:szCs w:val="20"/>
              </w:rPr>
              <w:t>2011</w:t>
            </w:r>
            <w:r w:rsidR="005D15B9">
              <w:rPr>
                <w:sz w:val="20"/>
                <w:szCs w:val="20"/>
              </w:rPr>
              <w:t>г.</w:t>
            </w:r>
          </w:p>
        </w:tc>
        <w:tc>
          <w:tcPr>
            <w:tcW w:w="1276"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sz w:val="20"/>
                <w:szCs w:val="20"/>
              </w:rPr>
              <w:t>2012</w:t>
            </w:r>
            <w:r w:rsidR="005D15B9">
              <w:rPr>
                <w:sz w:val="20"/>
                <w:szCs w:val="20"/>
              </w:rPr>
              <w:t>г.</w:t>
            </w:r>
          </w:p>
        </w:tc>
        <w:tc>
          <w:tcPr>
            <w:tcW w:w="1275"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sz w:val="20"/>
                <w:szCs w:val="20"/>
              </w:rPr>
              <w:t>2013</w:t>
            </w:r>
            <w:r w:rsidR="005D15B9">
              <w:rPr>
                <w:sz w:val="20"/>
                <w:szCs w:val="20"/>
              </w:rPr>
              <w:t>г.</w:t>
            </w:r>
          </w:p>
        </w:tc>
        <w:tc>
          <w:tcPr>
            <w:tcW w:w="1276"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sz w:val="20"/>
                <w:szCs w:val="20"/>
              </w:rPr>
              <w:t>2014</w:t>
            </w:r>
            <w:r w:rsidR="005D15B9">
              <w:rPr>
                <w:sz w:val="20"/>
                <w:szCs w:val="20"/>
              </w:rPr>
              <w:t>г.</w:t>
            </w:r>
          </w:p>
        </w:tc>
        <w:tc>
          <w:tcPr>
            <w:tcW w:w="1276"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sz w:val="20"/>
                <w:szCs w:val="20"/>
              </w:rPr>
              <w:t>2015</w:t>
            </w:r>
            <w:r w:rsidR="005D15B9">
              <w:rPr>
                <w:sz w:val="20"/>
                <w:szCs w:val="20"/>
              </w:rPr>
              <w:t>г.</w:t>
            </w:r>
          </w:p>
        </w:tc>
      </w:tr>
      <w:tr w:rsidR="00C0699D" w:rsidRPr="00914DAC" w:rsidTr="004E6DE7">
        <w:trPr>
          <w:trHeight w:val="20"/>
        </w:trPr>
        <w:tc>
          <w:tcPr>
            <w:tcW w:w="568" w:type="dxa"/>
            <w:noWrap/>
          </w:tcPr>
          <w:p w:rsidR="00C0699D" w:rsidRPr="00914DAC" w:rsidRDefault="00C0699D" w:rsidP="00DB45AA">
            <w:pPr>
              <w:pStyle w:val="af1"/>
              <w:keepNext/>
              <w:suppressLineNumbers/>
              <w:suppressAutoHyphens/>
              <w:spacing w:after="0" w:line="240" w:lineRule="auto"/>
              <w:ind w:firstLine="0"/>
              <w:contextualSpacing/>
              <w:mirrorIndents/>
              <w:rPr>
                <w:sz w:val="22"/>
                <w:szCs w:val="22"/>
              </w:rPr>
            </w:pPr>
            <w:r w:rsidRPr="00914DAC">
              <w:rPr>
                <w:sz w:val="22"/>
                <w:szCs w:val="22"/>
              </w:rPr>
              <w:t>1</w:t>
            </w:r>
          </w:p>
        </w:tc>
        <w:tc>
          <w:tcPr>
            <w:tcW w:w="3260" w:type="dxa"/>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sz w:val="22"/>
                <w:szCs w:val="22"/>
              </w:rPr>
              <w:t>Количество единиц в Реестре МИ, в т.ч.:</w:t>
            </w:r>
          </w:p>
        </w:tc>
        <w:tc>
          <w:tcPr>
            <w:tcW w:w="1134"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23</w:t>
            </w:r>
            <w:r w:rsidR="009C7BB9">
              <w:rPr>
                <w:sz w:val="22"/>
                <w:szCs w:val="22"/>
              </w:rPr>
              <w:t xml:space="preserve"> </w:t>
            </w:r>
            <w:r w:rsidRPr="00914DAC">
              <w:rPr>
                <w:sz w:val="22"/>
                <w:szCs w:val="22"/>
              </w:rPr>
              <w:t>584</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38</w:t>
            </w:r>
            <w:r w:rsidR="009C7BB9">
              <w:rPr>
                <w:sz w:val="22"/>
                <w:szCs w:val="22"/>
              </w:rPr>
              <w:t xml:space="preserve"> </w:t>
            </w:r>
            <w:r w:rsidRPr="00914DAC">
              <w:rPr>
                <w:sz w:val="22"/>
                <w:szCs w:val="22"/>
              </w:rPr>
              <w:t>469</w:t>
            </w:r>
          </w:p>
        </w:tc>
        <w:tc>
          <w:tcPr>
            <w:tcW w:w="1275"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29</w:t>
            </w:r>
            <w:r w:rsidR="009C7BB9">
              <w:rPr>
                <w:sz w:val="22"/>
                <w:szCs w:val="22"/>
              </w:rPr>
              <w:t xml:space="preserve"> </w:t>
            </w:r>
            <w:r w:rsidRPr="00914DAC">
              <w:rPr>
                <w:sz w:val="22"/>
                <w:szCs w:val="22"/>
              </w:rPr>
              <w:t>740</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21</w:t>
            </w:r>
            <w:r w:rsidR="009C7BB9">
              <w:rPr>
                <w:sz w:val="22"/>
                <w:szCs w:val="22"/>
              </w:rPr>
              <w:t xml:space="preserve"> </w:t>
            </w:r>
            <w:r w:rsidRPr="00914DAC">
              <w:rPr>
                <w:sz w:val="22"/>
                <w:szCs w:val="22"/>
              </w:rPr>
              <w:t>628</w:t>
            </w:r>
          </w:p>
        </w:tc>
        <w:tc>
          <w:tcPr>
            <w:tcW w:w="1276"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23</w:t>
            </w:r>
            <w:r w:rsidR="009C7BB9">
              <w:rPr>
                <w:sz w:val="22"/>
                <w:szCs w:val="22"/>
              </w:rPr>
              <w:t xml:space="preserve"> </w:t>
            </w:r>
            <w:r w:rsidRPr="00914DAC">
              <w:rPr>
                <w:sz w:val="22"/>
                <w:szCs w:val="22"/>
              </w:rPr>
              <w:t>753</w:t>
            </w:r>
          </w:p>
        </w:tc>
      </w:tr>
      <w:tr w:rsidR="00C0699D" w:rsidRPr="00914DAC" w:rsidTr="004E6DE7">
        <w:trPr>
          <w:trHeight w:val="20"/>
        </w:trPr>
        <w:tc>
          <w:tcPr>
            <w:tcW w:w="568" w:type="dxa"/>
            <w:noWrap/>
          </w:tcPr>
          <w:p w:rsidR="00C0699D" w:rsidRPr="00914DAC" w:rsidRDefault="00C0699D" w:rsidP="00DB45AA">
            <w:pPr>
              <w:pStyle w:val="af1"/>
              <w:keepNext/>
              <w:suppressLineNumbers/>
              <w:suppressAutoHyphens/>
              <w:spacing w:after="0" w:line="240" w:lineRule="auto"/>
              <w:ind w:firstLine="0"/>
              <w:contextualSpacing/>
              <w:mirrorIndents/>
              <w:rPr>
                <w:sz w:val="22"/>
                <w:szCs w:val="22"/>
              </w:rPr>
            </w:pPr>
            <w:r w:rsidRPr="00914DAC">
              <w:rPr>
                <w:sz w:val="22"/>
                <w:szCs w:val="22"/>
              </w:rPr>
              <w:t>2</w:t>
            </w:r>
          </w:p>
        </w:tc>
        <w:tc>
          <w:tcPr>
            <w:tcW w:w="3260" w:type="dxa"/>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sz w:val="22"/>
                <w:szCs w:val="22"/>
              </w:rPr>
              <w:t>Муниципальная казна</w:t>
            </w:r>
          </w:p>
        </w:tc>
        <w:tc>
          <w:tcPr>
            <w:tcW w:w="1134"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4</w:t>
            </w:r>
            <w:r w:rsidR="009C7BB9">
              <w:rPr>
                <w:sz w:val="22"/>
                <w:szCs w:val="22"/>
              </w:rPr>
              <w:t xml:space="preserve"> </w:t>
            </w:r>
            <w:r w:rsidRPr="00914DAC">
              <w:rPr>
                <w:sz w:val="22"/>
                <w:szCs w:val="22"/>
              </w:rPr>
              <w:t>120</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3</w:t>
            </w:r>
            <w:r w:rsidR="009C7BB9">
              <w:rPr>
                <w:sz w:val="22"/>
                <w:szCs w:val="22"/>
              </w:rPr>
              <w:t xml:space="preserve"> </w:t>
            </w:r>
            <w:r w:rsidRPr="00914DAC">
              <w:rPr>
                <w:sz w:val="22"/>
                <w:szCs w:val="22"/>
              </w:rPr>
              <w:t>812</w:t>
            </w:r>
          </w:p>
        </w:tc>
        <w:tc>
          <w:tcPr>
            <w:tcW w:w="1275"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3</w:t>
            </w:r>
            <w:r w:rsidR="009C7BB9">
              <w:rPr>
                <w:sz w:val="22"/>
                <w:szCs w:val="22"/>
              </w:rPr>
              <w:t xml:space="preserve"> </w:t>
            </w:r>
            <w:r w:rsidRPr="00914DAC">
              <w:rPr>
                <w:sz w:val="22"/>
                <w:szCs w:val="22"/>
              </w:rPr>
              <w:t>422</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w:t>
            </w:r>
            <w:r w:rsidR="009C7BB9">
              <w:rPr>
                <w:sz w:val="22"/>
                <w:szCs w:val="22"/>
              </w:rPr>
              <w:t xml:space="preserve"> </w:t>
            </w:r>
            <w:r w:rsidRPr="00914DAC">
              <w:rPr>
                <w:sz w:val="22"/>
                <w:szCs w:val="22"/>
              </w:rPr>
              <w:t>403</w:t>
            </w:r>
          </w:p>
        </w:tc>
        <w:tc>
          <w:tcPr>
            <w:tcW w:w="1276"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w:t>
            </w:r>
            <w:r w:rsidR="009C7BB9">
              <w:rPr>
                <w:sz w:val="22"/>
                <w:szCs w:val="22"/>
              </w:rPr>
              <w:t xml:space="preserve"> </w:t>
            </w:r>
            <w:r w:rsidRPr="00914DAC">
              <w:rPr>
                <w:sz w:val="22"/>
                <w:szCs w:val="22"/>
              </w:rPr>
              <w:t>339</w:t>
            </w:r>
          </w:p>
        </w:tc>
      </w:tr>
      <w:tr w:rsidR="00C0699D" w:rsidRPr="00914DAC" w:rsidTr="004E6DE7">
        <w:trPr>
          <w:trHeight w:val="20"/>
        </w:trPr>
        <w:tc>
          <w:tcPr>
            <w:tcW w:w="568" w:type="dxa"/>
            <w:noWrap/>
          </w:tcPr>
          <w:p w:rsidR="00C0699D" w:rsidRPr="00914DAC" w:rsidRDefault="00C0699D" w:rsidP="00DB45AA">
            <w:pPr>
              <w:pStyle w:val="af1"/>
              <w:keepNext/>
              <w:suppressLineNumbers/>
              <w:suppressAutoHyphens/>
              <w:spacing w:after="0" w:line="240" w:lineRule="auto"/>
              <w:ind w:firstLine="0"/>
              <w:contextualSpacing/>
              <w:mirrorIndents/>
              <w:rPr>
                <w:sz w:val="22"/>
                <w:szCs w:val="22"/>
              </w:rPr>
            </w:pPr>
            <w:r w:rsidRPr="00914DAC">
              <w:rPr>
                <w:sz w:val="22"/>
                <w:szCs w:val="22"/>
              </w:rPr>
              <w:t>3</w:t>
            </w:r>
          </w:p>
        </w:tc>
        <w:tc>
          <w:tcPr>
            <w:tcW w:w="3260" w:type="dxa"/>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sz w:val="22"/>
                <w:szCs w:val="22"/>
              </w:rPr>
              <w:t>Балансовая стоимость имущества, находящегося в реестре МИ (тыс.руб.),  в т.ч.:</w:t>
            </w:r>
          </w:p>
        </w:tc>
        <w:tc>
          <w:tcPr>
            <w:tcW w:w="1134"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3</w:t>
            </w:r>
            <w:r w:rsidR="009C7BB9">
              <w:rPr>
                <w:sz w:val="22"/>
                <w:szCs w:val="22"/>
              </w:rPr>
              <w:t xml:space="preserve"> </w:t>
            </w:r>
            <w:r w:rsidRPr="00914DAC">
              <w:rPr>
                <w:sz w:val="22"/>
                <w:szCs w:val="22"/>
              </w:rPr>
              <w:t>571</w:t>
            </w:r>
            <w:r w:rsidR="009C7BB9">
              <w:rPr>
                <w:sz w:val="22"/>
                <w:szCs w:val="22"/>
              </w:rPr>
              <w:t xml:space="preserve"> </w:t>
            </w:r>
            <w:r w:rsidRPr="00914DAC">
              <w:rPr>
                <w:sz w:val="22"/>
                <w:szCs w:val="22"/>
              </w:rPr>
              <w:t>885</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3</w:t>
            </w:r>
            <w:r w:rsidR="009C7BB9">
              <w:rPr>
                <w:sz w:val="22"/>
                <w:szCs w:val="22"/>
              </w:rPr>
              <w:t xml:space="preserve"> </w:t>
            </w:r>
            <w:r w:rsidRPr="00914DAC">
              <w:rPr>
                <w:sz w:val="22"/>
                <w:szCs w:val="22"/>
              </w:rPr>
              <w:t>635</w:t>
            </w:r>
            <w:r w:rsidR="009C7BB9">
              <w:rPr>
                <w:sz w:val="22"/>
                <w:szCs w:val="22"/>
              </w:rPr>
              <w:t xml:space="preserve"> </w:t>
            </w:r>
            <w:r w:rsidRPr="00914DAC">
              <w:rPr>
                <w:sz w:val="22"/>
                <w:szCs w:val="22"/>
              </w:rPr>
              <w:t>274</w:t>
            </w:r>
          </w:p>
        </w:tc>
        <w:tc>
          <w:tcPr>
            <w:tcW w:w="1275"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w:t>
            </w:r>
            <w:r w:rsidR="009C7BB9">
              <w:rPr>
                <w:sz w:val="22"/>
                <w:szCs w:val="22"/>
              </w:rPr>
              <w:t> </w:t>
            </w:r>
            <w:r w:rsidRPr="00914DAC">
              <w:rPr>
                <w:sz w:val="22"/>
                <w:szCs w:val="22"/>
              </w:rPr>
              <w:t>751</w:t>
            </w:r>
            <w:r w:rsidR="009C7BB9">
              <w:rPr>
                <w:sz w:val="22"/>
                <w:szCs w:val="22"/>
              </w:rPr>
              <w:t xml:space="preserve"> </w:t>
            </w:r>
            <w:r w:rsidRPr="00914DAC">
              <w:rPr>
                <w:sz w:val="22"/>
                <w:szCs w:val="22"/>
              </w:rPr>
              <w:t>465</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w:t>
            </w:r>
            <w:r w:rsidR="009C7BB9">
              <w:rPr>
                <w:sz w:val="22"/>
                <w:szCs w:val="22"/>
              </w:rPr>
              <w:t xml:space="preserve"> </w:t>
            </w:r>
            <w:r w:rsidRPr="00914DAC">
              <w:rPr>
                <w:sz w:val="22"/>
                <w:szCs w:val="22"/>
              </w:rPr>
              <w:t>656</w:t>
            </w:r>
            <w:r w:rsidR="009C7BB9">
              <w:rPr>
                <w:sz w:val="22"/>
                <w:szCs w:val="22"/>
              </w:rPr>
              <w:t xml:space="preserve"> </w:t>
            </w:r>
            <w:r w:rsidRPr="00914DAC">
              <w:rPr>
                <w:sz w:val="22"/>
                <w:szCs w:val="22"/>
              </w:rPr>
              <w:t>138</w:t>
            </w:r>
          </w:p>
        </w:tc>
        <w:tc>
          <w:tcPr>
            <w:tcW w:w="1276"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w:t>
            </w:r>
            <w:r w:rsidR="009C7BB9">
              <w:rPr>
                <w:sz w:val="22"/>
                <w:szCs w:val="22"/>
              </w:rPr>
              <w:t> </w:t>
            </w:r>
            <w:r w:rsidRPr="00914DAC">
              <w:rPr>
                <w:sz w:val="22"/>
                <w:szCs w:val="22"/>
              </w:rPr>
              <w:t>745</w:t>
            </w:r>
            <w:r w:rsidR="009C7BB9">
              <w:rPr>
                <w:sz w:val="22"/>
                <w:szCs w:val="22"/>
              </w:rPr>
              <w:t xml:space="preserve"> </w:t>
            </w:r>
            <w:r w:rsidRPr="00914DAC">
              <w:rPr>
                <w:sz w:val="22"/>
                <w:szCs w:val="22"/>
              </w:rPr>
              <w:t>971</w:t>
            </w:r>
          </w:p>
        </w:tc>
      </w:tr>
      <w:tr w:rsidR="00C0699D" w:rsidRPr="00914DAC" w:rsidTr="004E6DE7">
        <w:trPr>
          <w:trHeight w:val="20"/>
        </w:trPr>
        <w:tc>
          <w:tcPr>
            <w:tcW w:w="568" w:type="dxa"/>
            <w:noWrap/>
          </w:tcPr>
          <w:p w:rsidR="00C0699D" w:rsidRPr="00914DAC" w:rsidRDefault="00C0699D" w:rsidP="00DB45AA">
            <w:pPr>
              <w:pStyle w:val="af1"/>
              <w:keepNext/>
              <w:suppressLineNumbers/>
              <w:suppressAutoHyphens/>
              <w:spacing w:after="0" w:line="240" w:lineRule="auto"/>
              <w:ind w:firstLine="0"/>
              <w:contextualSpacing/>
              <w:mirrorIndents/>
              <w:rPr>
                <w:sz w:val="22"/>
                <w:szCs w:val="22"/>
              </w:rPr>
            </w:pPr>
            <w:r w:rsidRPr="00914DAC">
              <w:rPr>
                <w:sz w:val="22"/>
                <w:szCs w:val="22"/>
              </w:rPr>
              <w:t>4</w:t>
            </w:r>
          </w:p>
        </w:tc>
        <w:tc>
          <w:tcPr>
            <w:tcW w:w="3260" w:type="dxa"/>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sz w:val="22"/>
                <w:szCs w:val="22"/>
              </w:rPr>
              <w:t>Муниципальная казна</w:t>
            </w:r>
          </w:p>
        </w:tc>
        <w:tc>
          <w:tcPr>
            <w:tcW w:w="1134"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w:t>
            </w:r>
            <w:r w:rsidR="009C7BB9">
              <w:rPr>
                <w:sz w:val="22"/>
                <w:szCs w:val="22"/>
              </w:rPr>
              <w:t xml:space="preserve"> </w:t>
            </w:r>
            <w:r w:rsidRPr="00914DAC">
              <w:rPr>
                <w:sz w:val="22"/>
                <w:szCs w:val="22"/>
              </w:rPr>
              <w:t>165</w:t>
            </w:r>
            <w:r w:rsidR="009C7BB9">
              <w:rPr>
                <w:sz w:val="22"/>
                <w:szCs w:val="22"/>
              </w:rPr>
              <w:t xml:space="preserve"> </w:t>
            </w:r>
            <w:r w:rsidRPr="00914DAC">
              <w:rPr>
                <w:sz w:val="22"/>
                <w:szCs w:val="22"/>
              </w:rPr>
              <w:t>480</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w:t>
            </w:r>
            <w:r w:rsidR="009C7BB9">
              <w:rPr>
                <w:sz w:val="22"/>
                <w:szCs w:val="22"/>
              </w:rPr>
              <w:t> </w:t>
            </w:r>
            <w:r w:rsidRPr="00914DAC">
              <w:rPr>
                <w:sz w:val="22"/>
                <w:szCs w:val="22"/>
              </w:rPr>
              <w:t>131</w:t>
            </w:r>
            <w:r w:rsidR="009C7BB9">
              <w:rPr>
                <w:sz w:val="22"/>
                <w:szCs w:val="22"/>
              </w:rPr>
              <w:t xml:space="preserve"> </w:t>
            </w:r>
            <w:r w:rsidRPr="00914DAC">
              <w:rPr>
                <w:sz w:val="22"/>
                <w:szCs w:val="22"/>
              </w:rPr>
              <w:t>468</w:t>
            </w:r>
          </w:p>
        </w:tc>
        <w:tc>
          <w:tcPr>
            <w:tcW w:w="1275"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982</w:t>
            </w:r>
            <w:r w:rsidR="009C7BB9">
              <w:rPr>
                <w:sz w:val="22"/>
                <w:szCs w:val="22"/>
              </w:rPr>
              <w:t xml:space="preserve"> </w:t>
            </w:r>
            <w:r w:rsidRPr="00914DAC">
              <w:rPr>
                <w:sz w:val="22"/>
                <w:szCs w:val="22"/>
              </w:rPr>
              <w:t>965</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585</w:t>
            </w:r>
            <w:r w:rsidR="009C7BB9">
              <w:rPr>
                <w:sz w:val="22"/>
                <w:szCs w:val="22"/>
              </w:rPr>
              <w:t xml:space="preserve"> </w:t>
            </w:r>
            <w:r w:rsidRPr="00914DAC">
              <w:rPr>
                <w:sz w:val="22"/>
                <w:szCs w:val="22"/>
              </w:rPr>
              <w:t>039</w:t>
            </w:r>
          </w:p>
        </w:tc>
        <w:tc>
          <w:tcPr>
            <w:tcW w:w="1276"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581</w:t>
            </w:r>
            <w:r w:rsidR="009C7BB9">
              <w:rPr>
                <w:sz w:val="22"/>
                <w:szCs w:val="22"/>
              </w:rPr>
              <w:t xml:space="preserve"> </w:t>
            </w:r>
            <w:r w:rsidRPr="00914DAC">
              <w:rPr>
                <w:sz w:val="22"/>
                <w:szCs w:val="22"/>
              </w:rPr>
              <w:t>830</w:t>
            </w:r>
          </w:p>
        </w:tc>
      </w:tr>
      <w:tr w:rsidR="00C0699D" w:rsidRPr="00914DAC" w:rsidTr="004E6DE7">
        <w:trPr>
          <w:trHeight w:val="20"/>
        </w:trPr>
        <w:tc>
          <w:tcPr>
            <w:tcW w:w="568" w:type="dxa"/>
            <w:noWrap/>
          </w:tcPr>
          <w:p w:rsidR="00C0699D" w:rsidRPr="00914DAC" w:rsidRDefault="00C0699D" w:rsidP="00DB45AA">
            <w:pPr>
              <w:pStyle w:val="af1"/>
              <w:keepNext/>
              <w:suppressLineNumbers/>
              <w:suppressAutoHyphens/>
              <w:spacing w:after="0" w:line="240" w:lineRule="auto"/>
              <w:ind w:firstLine="0"/>
              <w:contextualSpacing/>
              <w:mirrorIndents/>
              <w:rPr>
                <w:sz w:val="22"/>
                <w:szCs w:val="22"/>
              </w:rPr>
            </w:pPr>
            <w:r w:rsidRPr="00914DAC">
              <w:rPr>
                <w:sz w:val="22"/>
                <w:szCs w:val="22"/>
              </w:rPr>
              <w:t>5</w:t>
            </w:r>
          </w:p>
        </w:tc>
        <w:tc>
          <w:tcPr>
            <w:tcW w:w="3260" w:type="dxa"/>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sz w:val="22"/>
                <w:szCs w:val="22"/>
              </w:rPr>
              <w:t>Муниципальные унитарные предприятия</w:t>
            </w:r>
          </w:p>
        </w:tc>
        <w:tc>
          <w:tcPr>
            <w:tcW w:w="1134"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15</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14</w:t>
            </w:r>
          </w:p>
        </w:tc>
        <w:tc>
          <w:tcPr>
            <w:tcW w:w="1275"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11</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8</w:t>
            </w:r>
          </w:p>
        </w:tc>
        <w:tc>
          <w:tcPr>
            <w:tcW w:w="1276"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8</w:t>
            </w:r>
          </w:p>
        </w:tc>
      </w:tr>
      <w:tr w:rsidR="00C0699D" w:rsidRPr="00914DAC" w:rsidTr="004E6DE7">
        <w:trPr>
          <w:trHeight w:val="20"/>
        </w:trPr>
        <w:tc>
          <w:tcPr>
            <w:tcW w:w="568" w:type="dxa"/>
            <w:noWrap/>
          </w:tcPr>
          <w:p w:rsidR="00C0699D" w:rsidRPr="00914DAC" w:rsidRDefault="00C0699D" w:rsidP="00DB45AA">
            <w:pPr>
              <w:pStyle w:val="af1"/>
              <w:keepNext/>
              <w:suppressLineNumbers/>
              <w:suppressAutoHyphens/>
              <w:spacing w:after="0" w:line="240" w:lineRule="auto"/>
              <w:ind w:firstLine="0"/>
              <w:contextualSpacing/>
              <w:mirrorIndents/>
              <w:rPr>
                <w:sz w:val="22"/>
                <w:szCs w:val="22"/>
              </w:rPr>
            </w:pPr>
            <w:r w:rsidRPr="00914DAC">
              <w:rPr>
                <w:sz w:val="22"/>
                <w:szCs w:val="22"/>
              </w:rPr>
              <w:t>6</w:t>
            </w:r>
          </w:p>
        </w:tc>
        <w:tc>
          <w:tcPr>
            <w:tcW w:w="3260" w:type="dxa"/>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sz w:val="22"/>
                <w:szCs w:val="22"/>
              </w:rPr>
              <w:t>Муниципальные учреждения</w:t>
            </w:r>
          </w:p>
        </w:tc>
        <w:tc>
          <w:tcPr>
            <w:tcW w:w="1134"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57</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55</w:t>
            </w:r>
          </w:p>
        </w:tc>
        <w:tc>
          <w:tcPr>
            <w:tcW w:w="1275"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46</w:t>
            </w:r>
          </w:p>
        </w:tc>
        <w:tc>
          <w:tcPr>
            <w:tcW w:w="1276" w:type="dxa"/>
            <w:noWrap/>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46</w:t>
            </w:r>
          </w:p>
        </w:tc>
        <w:tc>
          <w:tcPr>
            <w:tcW w:w="1276" w:type="dxa"/>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47</w:t>
            </w:r>
          </w:p>
        </w:tc>
      </w:tr>
    </w:tbl>
    <w:p w:rsidR="00C0699D" w:rsidRPr="00914DAC" w:rsidRDefault="00C0699D" w:rsidP="00DB45AA">
      <w:pPr>
        <w:pStyle w:val="af1"/>
        <w:keepNext/>
        <w:suppressLineNumbers/>
        <w:suppressAutoHyphens/>
        <w:spacing w:after="0" w:line="240" w:lineRule="auto"/>
        <w:contextualSpacing/>
        <w:mirrorIndents/>
        <w:rPr>
          <w:sz w:val="10"/>
          <w:szCs w:val="10"/>
        </w:rPr>
      </w:pPr>
    </w:p>
    <w:p w:rsidR="00C0699D" w:rsidRPr="00914DAC"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По состоянию на 01.01.2015г. в Реестре муниципального имущества числится 23</w:t>
      </w:r>
      <w:r w:rsidR="009C7BB9">
        <w:rPr>
          <w:sz w:val="24"/>
          <w:szCs w:val="24"/>
        </w:rPr>
        <w:t xml:space="preserve"> </w:t>
      </w:r>
      <w:r w:rsidRPr="00914DAC">
        <w:rPr>
          <w:sz w:val="24"/>
          <w:szCs w:val="24"/>
        </w:rPr>
        <w:t>753 единиц имущества, балансовой стоимостью 2 745 971 тыс.руб.</w:t>
      </w:r>
    </w:p>
    <w:p w:rsidR="00C0699D" w:rsidRPr="00914DAC"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 xml:space="preserve">Количество объектов муниципальной казны, по состоянию на 01.01.2015г. составляет </w:t>
      </w:r>
      <w:r w:rsidR="009C7BB9">
        <w:rPr>
          <w:sz w:val="24"/>
          <w:szCs w:val="24"/>
        </w:rPr>
        <w:t xml:space="preserve">  </w:t>
      </w:r>
      <w:r w:rsidRPr="00914DAC">
        <w:rPr>
          <w:sz w:val="24"/>
          <w:szCs w:val="24"/>
        </w:rPr>
        <w:t>2</w:t>
      </w:r>
      <w:r w:rsidR="009C7BB9">
        <w:rPr>
          <w:sz w:val="24"/>
          <w:szCs w:val="24"/>
        </w:rPr>
        <w:t xml:space="preserve"> </w:t>
      </w:r>
      <w:r w:rsidRPr="00914DAC">
        <w:rPr>
          <w:sz w:val="24"/>
          <w:szCs w:val="24"/>
        </w:rPr>
        <w:t>339 единиц, балансовой стоимостью 581 830 тыс.руб.</w:t>
      </w:r>
      <w:r w:rsidRPr="00914DAC">
        <w:rPr>
          <w:sz w:val="24"/>
          <w:szCs w:val="24"/>
        </w:rPr>
        <w:tab/>
      </w:r>
    </w:p>
    <w:p w:rsidR="00C0699D" w:rsidRPr="00914DAC"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На 01.01.2015г. у предприятий коммунального хозяйства находится 1</w:t>
      </w:r>
      <w:r w:rsidR="009C7BB9">
        <w:rPr>
          <w:sz w:val="24"/>
          <w:szCs w:val="24"/>
        </w:rPr>
        <w:t xml:space="preserve"> </w:t>
      </w:r>
      <w:r w:rsidRPr="00914DAC">
        <w:rPr>
          <w:sz w:val="24"/>
          <w:szCs w:val="24"/>
        </w:rPr>
        <w:t xml:space="preserve">384 единиц имущества, в т.ч. </w:t>
      </w:r>
    </w:p>
    <w:p w:rsidR="00C0699D" w:rsidRPr="00914DAC" w:rsidRDefault="00C0699D" w:rsidP="00DB45AA">
      <w:pPr>
        <w:keepNext/>
        <w:widowControl/>
        <w:numPr>
          <w:ilvl w:val="1"/>
          <w:numId w:val="84"/>
        </w:numPr>
        <w:suppressLineNumbers/>
        <w:suppressAutoHyphens/>
        <w:autoSpaceDE/>
        <w:autoSpaceDN/>
        <w:adjustRightInd/>
        <w:ind w:left="284" w:right="-2" w:hanging="284"/>
        <w:contextualSpacing/>
        <w:mirrorIndents/>
        <w:jc w:val="both"/>
        <w:rPr>
          <w:sz w:val="24"/>
          <w:szCs w:val="24"/>
        </w:rPr>
      </w:pPr>
      <w:r w:rsidRPr="00914DAC">
        <w:rPr>
          <w:sz w:val="24"/>
          <w:szCs w:val="24"/>
        </w:rPr>
        <w:t xml:space="preserve">ООО «Саяногорские коммунальные системы» –  796 ед., в том числе: </w:t>
      </w:r>
    </w:p>
    <w:p w:rsidR="00C0699D" w:rsidRPr="00914DAC" w:rsidRDefault="00C0699D" w:rsidP="00DB45AA">
      <w:pPr>
        <w:keepNext/>
        <w:widowControl/>
        <w:suppressLineNumbers/>
        <w:suppressAutoHyphens/>
        <w:ind w:right="-2"/>
        <w:contextualSpacing/>
        <w:mirrorIndents/>
        <w:jc w:val="both"/>
        <w:rPr>
          <w:sz w:val="24"/>
          <w:szCs w:val="24"/>
        </w:rPr>
      </w:pPr>
      <w:r w:rsidRPr="00914DAC">
        <w:rPr>
          <w:sz w:val="24"/>
          <w:szCs w:val="24"/>
        </w:rPr>
        <w:t>-    водоотведение, водоснабжение – 468 ед. (аренда);</w:t>
      </w:r>
    </w:p>
    <w:p w:rsidR="00C0699D" w:rsidRPr="00914DAC" w:rsidRDefault="00C0699D" w:rsidP="00DB45AA">
      <w:pPr>
        <w:keepNext/>
        <w:widowControl/>
        <w:suppressLineNumbers/>
        <w:suppressAutoHyphens/>
        <w:ind w:right="-2"/>
        <w:contextualSpacing/>
        <w:mirrorIndents/>
        <w:jc w:val="both"/>
        <w:rPr>
          <w:sz w:val="24"/>
          <w:szCs w:val="24"/>
        </w:rPr>
      </w:pPr>
      <w:r w:rsidRPr="00914DAC">
        <w:rPr>
          <w:sz w:val="24"/>
          <w:szCs w:val="24"/>
        </w:rPr>
        <w:t>-  водоотведение, водоснабжение – 328 ед. (концессия);</w:t>
      </w:r>
    </w:p>
    <w:p w:rsidR="00C0699D" w:rsidRPr="00914DAC" w:rsidRDefault="00C0699D" w:rsidP="00DB45AA">
      <w:pPr>
        <w:keepNext/>
        <w:widowControl/>
        <w:numPr>
          <w:ilvl w:val="1"/>
          <w:numId w:val="84"/>
        </w:numPr>
        <w:suppressLineNumbers/>
        <w:suppressAutoHyphens/>
        <w:autoSpaceDE/>
        <w:autoSpaceDN/>
        <w:adjustRightInd/>
        <w:ind w:left="284" w:right="-2" w:hanging="284"/>
        <w:contextualSpacing/>
        <w:mirrorIndents/>
        <w:jc w:val="both"/>
        <w:rPr>
          <w:sz w:val="24"/>
          <w:szCs w:val="24"/>
        </w:rPr>
      </w:pPr>
      <w:r w:rsidRPr="00914DAC">
        <w:rPr>
          <w:sz w:val="24"/>
          <w:szCs w:val="24"/>
        </w:rPr>
        <w:t>ЗАО «Байкалэнерго»  –  588 ед., в том числе:</w:t>
      </w:r>
    </w:p>
    <w:p w:rsidR="00C0699D" w:rsidRPr="00914DAC" w:rsidRDefault="00C0699D" w:rsidP="00DB45AA">
      <w:pPr>
        <w:pStyle w:val="22"/>
        <w:keepNext/>
        <w:suppressLineNumbers/>
        <w:suppressAutoHyphens/>
        <w:spacing w:after="0" w:line="240" w:lineRule="auto"/>
        <w:ind w:right="-2"/>
        <w:contextualSpacing/>
        <w:mirrorIndents/>
        <w:jc w:val="both"/>
      </w:pPr>
      <w:r w:rsidRPr="00914DAC">
        <w:t>-     теплоснабжение – 293 ед.  (аренда);</w:t>
      </w:r>
    </w:p>
    <w:p w:rsidR="00C0699D" w:rsidRPr="00914DAC" w:rsidRDefault="00C0699D" w:rsidP="00DB45AA">
      <w:pPr>
        <w:pStyle w:val="22"/>
        <w:keepNext/>
        <w:suppressLineNumbers/>
        <w:suppressAutoHyphens/>
        <w:spacing w:after="0" w:line="240" w:lineRule="auto"/>
        <w:ind w:right="-2"/>
        <w:contextualSpacing/>
        <w:mirrorIndents/>
        <w:jc w:val="both"/>
      </w:pPr>
      <w:r w:rsidRPr="00914DAC">
        <w:t>- теплоснабжение – 295 ед. (концессия);</w:t>
      </w:r>
    </w:p>
    <w:p w:rsidR="00C0699D" w:rsidRPr="00914DAC" w:rsidRDefault="00C0699D" w:rsidP="00DB45AA">
      <w:pPr>
        <w:keepNext/>
        <w:widowControl/>
        <w:numPr>
          <w:ilvl w:val="1"/>
          <w:numId w:val="84"/>
        </w:numPr>
        <w:suppressLineNumbers/>
        <w:suppressAutoHyphens/>
        <w:autoSpaceDE/>
        <w:autoSpaceDN/>
        <w:adjustRightInd/>
        <w:ind w:left="284" w:right="-2" w:hanging="284"/>
        <w:contextualSpacing/>
        <w:mirrorIndents/>
        <w:jc w:val="both"/>
        <w:rPr>
          <w:sz w:val="24"/>
          <w:szCs w:val="24"/>
        </w:rPr>
      </w:pPr>
      <w:r w:rsidRPr="00914DAC">
        <w:rPr>
          <w:sz w:val="24"/>
          <w:szCs w:val="24"/>
        </w:rPr>
        <w:t>ООО «Чистый город» - 1 ед. (аренда).</w:t>
      </w:r>
    </w:p>
    <w:p w:rsidR="00C0699D" w:rsidRPr="00914DAC" w:rsidRDefault="00C0699D" w:rsidP="00DB45AA">
      <w:pPr>
        <w:pStyle w:val="24"/>
        <w:keepNext/>
        <w:suppressLineNumbers/>
        <w:shd w:val="clear" w:color="auto" w:fill="FFFFFF"/>
        <w:suppressAutoHyphens/>
        <w:spacing w:after="0" w:line="240" w:lineRule="auto"/>
        <w:ind w:left="0" w:right="-2" w:firstLine="709"/>
        <w:contextualSpacing/>
        <w:mirrorIndents/>
        <w:jc w:val="both"/>
        <w:rPr>
          <w:bCs/>
        </w:rPr>
      </w:pPr>
      <w:r w:rsidRPr="00914DAC">
        <w:rPr>
          <w:bCs/>
        </w:rPr>
        <w:t>Доля муниципального имущества организаций коммунального хозяйства, переданного в управление, аренду, концессию и на иных правовых основаниях организациям частной формы собственности, в общем объеме муниципального имущества коммуналь</w:t>
      </w:r>
      <w:r w:rsidR="009C7BB9">
        <w:rPr>
          <w:bCs/>
        </w:rPr>
        <w:t>ного хозяйства составляет 100%.</w:t>
      </w:r>
    </w:p>
    <w:p w:rsidR="00C0699D" w:rsidRPr="00914DAC" w:rsidRDefault="00C0699D" w:rsidP="00DB45AA">
      <w:pPr>
        <w:pStyle w:val="af1"/>
        <w:keepNext/>
        <w:suppressLineNumbers/>
        <w:suppressAutoHyphens/>
        <w:spacing w:after="0" w:line="240" w:lineRule="auto"/>
        <w:contextualSpacing/>
        <w:mirrorIndents/>
        <w:rPr>
          <w:bCs/>
          <w:sz w:val="24"/>
          <w:szCs w:val="24"/>
        </w:rPr>
      </w:pPr>
      <w:r w:rsidRPr="00914DAC">
        <w:rPr>
          <w:sz w:val="24"/>
          <w:szCs w:val="24"/>
        </w:rPr>
        <w:tab/>
        <w:t>М</w:t>
      </w:r>
      <w:r w:rsidRPr="00914DAC">
        <w:rPr>
          <w:bCs/>
          <w:sz w:val="24"/>
          <w:szCs w:val="24"/>
        </w:rPr>
        <w:t>униципальных унитарных предприятий (по состоянию на 01.01.2015</w:t>
      </w:r>
      <w:r w:rsidR="00A973F2">
        <w:rPr>
          <w:bCs/>
          <w:sz w:val="24"/>
          <w:szCs w:val="24"/>
        </w:rPr>
        <w:t xml:space="preserve"> </w:t>
      </w:r>
      <w:r w:rsidRPr="00914DAC">
        <w:rPr>
          <w:bCs/>
          <w:sz w:val="24"/>
          <w:szCs w:val="24"/>
        </w:rPr>
        <w:t>г.) – 8 (из них 2 в стадии ликвидации). Количество муниципальных предприятий уменьшилось за счет ликвидации (банкротства) и преобразования в другую форму собственности.</w:t>
      </w:r>
    </w:p>
    <w:p w:rsidR="00C0699D" w:rsidRPr="00914DAC" w:rsidRDefault="00C0699D" w:rsidP="00DB45AA">
      <w:pPr>
        <w:pStyle w:val="af1"/>
        <w:keepNext/>
        <w:suppressLineNumbers/>
        <w:suppressAutoHyphens/>
        <w:spacing w:after="0" w:line="240" w:lineRule="auto"/>
        <w:contextualSpacing/>
        <w:mirrorIndents/>
        <w:rPr>
          <w:sz w:val="24"/>
          <w:szCs w:val="24"/>
        </w:rPr>
      </w:pPr>
      <w:r w:rsidRPr="00914DAC">
        <w:rPr>
          <w:bCs/>
          <w:sz w:val="24"/>
          <w:szCs w:val="24"/>
        </w:rPr>
        <w:tab/>
        <w:t>Муниципальных учреждений (по состоянию на 01.01.2015г.) – 47 (из них бюджетных – 32, автономных – 5, казенных – 10). Количество муниципальных учреждений увеличилось за счет вновь образованного автономного учреждения.</w:t>
      </w:r>
    </w:p>
    <w:p w:rsidR="00C0699D" w:rsidRPr="00914DAC" w:rsidRDefault="00C0699D" w:rsidP="00DB45AA">
      <w:pPr>
        <w:pStyle w:val="af1"/>
        <w:keepNext/>
        <w:suppressLineNumbers/>
        <w:suppressAutoHyphens/>
        <w:spacing w:after="0" w:line="240" w:lineRule="auto"/>
        <w:ind w:left="-142" w:hanging="862"/>
        <w:contextualSpacing/>
        <w:mirrorIndents/>
        <w:rPr>
          <w:sz w:val="20"/>
          <w:szCs w:val="20"/>
        </w:rPr>
      </w:pPr>
    </w:p>
    <w:p w:rsidR="00C0699D" w:rsidRPr="00914DAC" w:rsidRDefault="00C0699D" w:rsidP="00DB45AA">
      <w:pPr>
        <w:pStyle w:val="af1"/>
        <w:keepNext/>
        <w:suppressLineNumbers/>
        <w:suppressAutoHyphens/>
        <w:spacing w:after="0" w:line="240" w:lineRule="auto"/>
        <w:ind w:firstLine="0"/>
        <w:contextualSpacing/>
        <w:mirrorIndents/>
        <w:jc w:val="center"/>
        <w:rPr>
          <w:b/>
          <w:bCs/>
          <w:sz w:val="24"/>
          <w:szCs w:val="24"/>
        </w:rPr>
      </w:pPr>
      <w:r w:rsidRPr="00914DAC">
        <w:rPr>
          <w:b/>
          <w:bCs/>
          <w:i/>
          <w:sz w:val="24"/>
          <w:szCs w:val="24"/>
        </w:rPr>
        <w:t>Концессия</w:t>
      </w:r>
    </w:p>
    <w:p w:rsidR="00C0699D" w:rsidRPr="00914DAC"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По состоянию на 01.01.2015</w:t>
      </w:r>
      <w:r w:rsidR="005D15B9">
        <w:rPr>
          <w:sz w:val="24"/>
          <w:szCs w:val="24"/>
        </w:rPr>
        <w:t xml:space="preserve"> </w:t>
      </w:r>
      <w:r w:rsidRPr="00914DAC">
        <w:rPr>
          <w:sz w:val="24"/>
          <w:szCs w:val="24"/>
        </w:rPr>
        <w:t>г</w:t>
      </w:r>
      <w:r w:rsidR="005D15B9">
        <w:rPr>
          <w:sz w:val="24"/>
          <w:szCs w:val="24"/>
        </w:rPr>
        <w:t>ода</w:t>
      </w:r>
      <w:r w:rsidRPr="00914DAC">
        <w:rPr>
          <w:sz w:val="24"/>
          <w:szCs w:val="24"/>
        </w:rPr>
        <w:t xml:space="preserve"> заключено три концессионных соглашения в целях реконструкции (модернизации) муниципального имущества муниципального образования г.Саяногорск. сроком на 29 лет: </w:t>
      </w:r>
    </w:p>
    <w:p w:rsidR="00C0699D" w:rsidRPr="00914DAC"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 объекты коммунальной инфраструктуры теплоснабжения расположенные в г.Саяногорске, р</w:t>
      </w:r>
      <w:r w:rsidR="00D33272">
        <w:rPr>
          <w:sz w:val="24"/>
          <w:szCs w:val="24"/>
        </w:rPr>
        <w:t>.</w:t>
      </w:r>
      <w:r w:rsidRPr="00914DAC">
        <w:rPr>
          <w:sz w:val="24"/>
          <w:szCs w:val="24"/>
        </w:rPr>
        <w:t>п.Майна, р</w:t>
      </w:r>
      <w:r w:rsidR="00D33272">
        <w:rPr>
          <w:sz w:val="24"/>
          <w:szCs w:val="24"/>
        </w:rPr>
        <w:t>.</w:t>
      </w:r>
      <w:r w:rsidRPr="00914DAC">
        <w:rPr>
          <w:sz w:val="24"/>
          <w:szCs w:val="24"/>
        </w:rPr>
        <w:t xml:space="preserve">п.Черемушки общей балансовой стоимостью 115 444 тыс.руб. с годовым объемом инвестиций не менее 9 540 000 рублей в год; </w:t>
      </w:r>
    </w:p>
    <w:p w:rsidR="00C0699D" w:rsidRPr="00914DAC"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 имущественные комплексы коммунальной инфраструктуры централизованные  системы холодного водоснабжения, расположенные в г.Саяногорске, р</w:t>
      </w:r>
      <w:r w:rsidR="003E76DB">
        <w:rPr>
          <w:sz w:val="24"/>
          <w:szCs w:val="24"/>
        </w:rPr>
        <w:t>.</w:t>
      </w:r>
      <w:r w:rsidRPr="00914DAC">
        <w:rPr>
          <w:sz w:val="24"/>
          <w:szCs w:val="24"/>
        </w:rPr>
        <w:t>п.Майна, р</w:t>
      </w:r>
      <w:r w:rsidR="003E76DB">
        <w:rPr>
          <w:sz w:val="24"/>
          <w:szCs w:val="24"/>
        </w:rPr>
        <w:t>.</w:t>
      </w:r>
      <w:r w:rsidRPr="00914DAC">
        <w:rPr>
          <w:sz w:val="24"/>
          <w:szCs w:val="24"/>
        </w:rPr>
        <w:t>п.Черемушки общей балансовой стоимостью 37 435 тыс.руб. с годовым объемом инвестиций н</w:t>
      </w:r>
      <w:r w:rsidR="003E76DB">
        <w:rPr>
          <w:sz w:val="24"/>
          <w:szCs w:val="24"/>
        </w:rPr>
        <w:t>е менее 2 000 000 рублей в год;</w:t>
      </w:r>
    </w:p>
    <w:p w:rsidR="00C0699D"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 имущественные комплексы коммунальной инфраструктуры централизованные  системы водоотведения, расположенные в г.Саяногорске, р</w:t>
      </w:r>
      <w:r w:rsidR="003E76DB">
        <w:rPr>
          <w:sz w:val="24"/>
          <w:szCs w:val="24"/>
        </w:rPr>
        <w:t>.</w:t>
      </w:r>
      <w:r w:rsidRPr="00914DAC">
        <w:rPr>
          <w:sz w:val="24"/>
          <w:szCs w:val="24"/>
        </w:rPr>
        <w:t>п.Майна, р</w:t>
      </w:r>
      <w:r w:rsidR="003E76DB">
        <w:rPr>
          <w:sz w:val="24"/>
          <w:szCs w:val="24"/>
        </w:rPr>
        <w:t>.</w:t>
      </w:r>
      <w:r w:rsidRPr="00914DAC">
        <w:rPr>
          <w:sz w:val="24"/>
          <w:szCs w:val="24"/>
        </w:rPr>
        <w:t xml:space="preserve">п.Черемушки общей балансовой стоимостью 100 806 тыс.руб. с годовым объемом инвестиций не менее 3 560 000 рублей в год. </w:t>
      </w:r>
    </w:p>
    <w:p w:rsidR="00270E0B" w:rsidRDefault="00270E0B" w:rsidP="00DB45AA">
      <w:pPr>
        <w:pStyle w:val="af1"/>
        <w:keepNext/>
        <w:suppressLineNumbers/>
        <w:suppressAutoHyphens/>
        <w:spacing w:after="0" w:line="240" w:lineRule="auto"/>
        <w:contextualSpacing/>
        <w:mirrorIndents/>
        <w:rPr>
          <w:sz w:val="24"/>
          <w:szCs w:val="24"/>
        </w:rPr>
      </w:pPr>
    </w:p>
    <w:p w:rsidR="00270E0B" w:rsidRDefault="00270E0B" w:rsidP="00DB45AA">
      <w:pPr>
        <w:pStyle w:val="af1"/>
        <w:keepNext/>
        <w:suppressLineNumbers/>
        <w:suppressAutoHyphens/>
        <w:spacing w:after="0" w:line="240" w:lineRule="auto"/>
        <w:contextualSpacing/>
        <w:mirrorIndents/>
        <w:rPr>
          <w:sz w:val="24"/>
          <w:szCs w:val="24"/>
        </w:rPr>
      </w:pPr>
    </w:p>
    <w:p w:rsidR="00270E0B" w:rsidRPr="00914DAC" w:rsidRDefault="00270E0B" w:rsidP="00DB45AA">
      <w:pPr>
        <w:pStyle w:val="af1"/>
        <w:keepNext/>
        <w:suppressLineNumbers/>
        <w:suppressAutoHyphens/>
        <w:spacing w:after="0" w:line="240" w:lineRule="auto"/>
        <w:contextualSpacing/>
        <w:mirrorIndents/>
        <w:rPr>
          <w:sz w:val="24"/>
          <w:szCs w:val="24"/>
        </w:rPr>
      </w:pPr>
    </w:p>
    <w:p w:rsidR="00C0699D" w:rsidRPr="00914DAC" w:rsidRDefault="00C0699D" w:rsidP="00DB45AA">
      <w:pPr>
        <w:pStyle w:val="af1"/>
        <w:keepNext/>
        <w:suppressLineNumbers/>
        <w:suppressAutoHyphens/>
        <w:spacing w:after="0" w:line="240" w:lineRule="auto"/>
        <w:contextualSpacing/>
        <w:mirrorIndents/>
        <w:jc w:val="center"/>
        <w:rPr>
          <w:i/>
          <w:sz w:val="22"/>
          <w:szCs w:val="22"/>
        </w:rPr>
      </w:pPr>
      <w:r w:rsidRPr="00914DAC">
        <w:rPr>
          <w:i/>
          <w:sz w:val="22"/>
          <w:szCs w:val="22"/>
        </w:rPr>
        <w:t>Сведения на 2016 год и на плановый период 2017 и 2018 годы</w:t>
      </w:r>
    </w:p>
    <w:tbl>
      <w:tblPr>
        <w:tblW w:w="10309" w:type="dxa"/>
        <w:jc w:val="center"/>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36"/>
        <w:gridCol w:w="1210"/>
        <w:gridCol w:w="1102"/>
        <w:gridCol w:w="1113"/>
        <w:gridCol w:w="1247"/>
        <w:gridCol w:w="1087"/>
        <w:gridCol w:w="1107"/>
        <w:gridCol w:w="1107"/>
      </w:tblGrid>
      <w:tr w:rsidR="00C0699D" w:rsidRPr="00914DAC" w:rsidTr="00270E0B">
        <w:trPr>
          <w:trHeight w:val="20"/>
          <w:jc w:val="center"/>
        </w:trPr>
        <w:tc>
          <w:tcPr>
            <w:tcW w:w="2336" w:type="dxa"/>
            <w:vMerge w:val="restart"/>
            <w:vAlign w:val="center"/>
          </w:tcPr>
          <w:p w:rsidR="00C0699D" w:rsidRPr="00914DAC" w:rsidRDefault="003A0486" w:rsidP="00DB45AA">
            <w:pPr>
              <w:pStyle w:val="af1"/>
              <w:keepNext/>
              <w:suppressLineNumbers/>
              <w:suppressAutoHyphens/>
              <w:spacing w:after="0" w:line="240" w:lineRule="auto"/>
              <w:ind w:left="709" w:hanging="862"/>
              <w:contextualSpacing/>
              <w:mirrorIndents/>
              <w:jc w:val="center"/>
              <w:rPr>
                <w:sz w:val="20"/>
                <w:szCs w:val="20"/>
              </w:rPr>
            </w:pPr>
            <w:r w:rsidRPr="00914DAC">
              <w:rPr>
                <w:sz w:val="20"/>
                <w:szCs w:val="20"/>
              </w:rPr>
              <w:t>Н</w:t>
            </w:r>
            <w:r w:rsidR="00C0699D" w:rsidRPr="00914DAC">
              <w:rPr>
                <w:sz w:val="20"/>
                <w:szCs w:val="20"/>
              </w:rPr>
              <w:t>аименование</w:t>
            </w:r>
          </w:p>
        </w:tc>
        <w:tc>
          <w:tcPr>
            <w:tcW w:w="1210" w:type="dxa"/>
            <w:vMerge w:val="restart"/>
            <w:vAlign w:val="center"/>
          </w:tcPr>
          <w:p w:rsidR="00C0699D" w:rsidRPr="00914DAC" w:rsidRDefault="00C0699D" w:rsidP="00DB45AA">
            <w:pPr>
              <w:keepNext/>
              <w:widowControl/>
              <w:suppressLineNumbers/>
              <w:suppressAutoHyphens/>
              <w:contextualSpacing/>
              <w:mirrorIndents/>
              <w:jc w:val="center"/>
            </w:pPr>
            <w:r w:rsidRPr="00914DAC">
              <w:t>2012 год</w:t>
            </w:r>
            <w:r w:rsidRPr="00914DAC">
              <w:br/>
              <w:t>факт (млн.руб.)</w:t>
            </w:r>
          </w:p>
        </w:tc>
        <w:tc>
          <w:tcPr>
            <w:tcW w:w="1102" w:type="dxa"/>
            <w:vMerge w:val="restart"/>
            <w:vAlign w:val="center"/>
          </w:tcPr>
          <w:p w:rsidR="00C0699D" w:rsidRPr="00914DAC" w:rsidRDefault="00C0699D" w:rsidP="00DB45AA">
            <w:pPr>
              <w:keepNext/>
              <w:widowControl/>
              <w:suppressLineNumbers/>
              <w:suppressAutoHyphens/>
              <w:contextualSpacing/>
              <w:mirrorIndents/>
              <w:jc w:val="center"/>
            </w:pPr>
            <w:r w:rsidRPr="00914DAC">
              <w:t>2013 год</w:t>
            </w:r>
            <w:r w:rsidRPr="00914DAC">
              <w:br/>
              <w:t>факт (млн.руб.)</w:t>
            </w:r>
          </w:p>
        </w:tc>
        <w:tc>
          <w:tcPr>
            <w:tcW w:w="1113" w:type="dxa"/>
            <w:vMerge w:val="restart"/>
            <w:vAlign w:val="center"/>
          </w:tcPr>
          <w:p w:rsidR="00C0699D" w:rsidRPr="00914DAC" w:rsidRDefault="00C0699D" w:rsidP="00DB45AA">
            <w:pPr>
              <w:keepNext/>
              <w:widowControl/>
              <w:suppressLineNumbers/>
              <w:suppressAutoHyphens/>
              <w:contextualSpacing/>
              <w:mirrorIndents/>
              <w:jc w:val="center"/>
            </w:pPr>
            <w:r w:rsidRPr="00914DAC">
              <w:t>2014 год</w:t>
            </w:r>
            <w:r w:rsidRPr="00914DAC">
              <w:br/>
              <w:t>факт (млн.руб.)</w:t>
            </w:r>
          </w:p>
        </w:tc>
        <w:tc>
          <w:tcPr>
            <w:tcW w:w="4548" w:type="dxa"/>
            <w:gridSpan w:val="4"/>
            <w:vAlign w:val="center"/>
          </w:tcPr>
          <w:p w:rsidR="00C0699D" w:rsidRPr="00914DAC" w:rsidRDefault="00C0699D" w:rsidP="00DB45AA">
            <w:pPr>
              <w:pStyle w:val="af1"/>
              <w:keepNext/>
              <w:suppressLineNumbers/>
              <w:suppressAutoHyphens/>
              <w:spacing w:after="0" w:line="240" w:lineRule="auto"/>
              <w:ind w:left="709" w:hanging="862"/>
              <w:contextualSpacing/>
              <w:mirrorIndents/>
              <w:jc w:val="center"/>
              <w:rPr>
                <w:sz w:val="20"/>
                <w:szCs w:val="20"/>
              </w:rPr>
            </w:pPr>
            <w:r w:rsidRPr="00914DAC">
              <w:rPr>
                <w:sz w:val="20"/>
                <w:szCs w:val="20"/>
              </w:rPr>
              <w:t xml:space="preserve">прогноз поступлений </w:t>
            </w:r>
          </w:p>
        </w:tc>
      </w:tr>
      <w:tr w:rsidR="00C0699D" w:rsidRPr="00914DAC" w:rsidTr="00270E0B">
        <w:trPr>
          <w:trHeight w:val="20"/>
          <w:jc w:val="center"/>
        </w:trPr>
        <w:tc>
          <w:tcPr>
            <w:tcW w:w="2336" w:type="dxa"/>
            <w:vMerge/>
            <w:vAlign w:val="center"/>
          </w:tcPr>
          <w:p w:rsidR="00C0699D" w:rsidRPr="00914DAC" w:rsidRDefault="00C0699D" w:rsidP="00DB45AA">
            <w:pPr>
              <w:pStyle w:val="af1"/>
              <w:keepNext/>
              <w:suppressLineNumbers/>
              <w:suppressAutoHyphens/>
              <w:spacing w:after="0" w:line="240" w:lineRule="auto"/>
              <w:ind w:left="709" w:hanging="862"/>
              <w:contextualSpacing/>
              <w:mirrorIndents/>
              <w:jc w:val="center"/>
              <w:rPr>
                <w:sz w:val="20"/>
                <w:szCs w:val="20"/>
              </w:rPr>
            </w:pPr>
          </w:p>
        </w:tc>
        <w:tc>
          <w:tcPr>
            <w:tcW w:w="1210" w:type="dxa"/>
            <w:vMerge/>
            <w:vAlign w:val="center"/>
          </w:tcPr>
          <w:p w:rsidR="00C0699D" w:rsidRPr="00914DAC" w:rsidRDefault="00C0699D" w:rsidP="00DB45AA">
            <w:pPr>
              <w:pStyle w:val="af1"/>
              <w:keepNext/>
              <w:suppressLineNumbers/>
              <w:suppressAutoHyphens/>
              <w:spacing w:after="0" w:line="240" w:lineRule="auto"/>
              <w:ind w:left="709" w:hanging="862"/>
              <w:contextualSpacing/>
              <w:mirrorIndents/>
              <w:jc w:val="center"/>
              <w:rPr>
                <w:sz w:val="20"/>
                <w:szCs w:val="20"/>
              </w:rPr>
            </w:pPr>
          </w:p>
        </w:tc>
        <w:tc>
          <w:tcPr>
            <w:tcW w:w="1102" w:type="dxa"/>
            <w:vMerge/>
            <w:vAlign w:val="center"/>
          </w:tcPr>
          <w:p w:rsidR="00C0699D" w:rsidRPr="00914DAC" w:rsidRDefault="00C0699D" w:rsidP="00DB45AA">
            <w:pPr>
              <w:pStyle w:val="af1"/>
              <w:keepNext/>
              <w:suppressLineNumbers/>
              <w:suppressAutoHyphens/>
              <w:spacing w:after="0" w:line="240" w:lineRule="auto"/>
              <w:ind w:left="709" w:hanging="862"/>
              <w:contextualSpacing/>
              <w:mirrorIndents/>
              <w:jc w:val="center"/>
              <w:rPr>
                <w:sz w:val="20"/>
                <w:szCs w:val="20"/>
              </w:rPr>
            </w:pPr>
          </w:p>
        </w:tc>
        <w:tc>
          <w:tcPr>
            <w:tcW w:w="1113" w:type="dxa"/>
            <w:vMerge/>
            <w:vAlign w:val="center"/>
          </w:tcPr>
          <w:p w:rsidR="00C0699D" w:rsidRPr="00914DAC" w:rsidRDefault="00C0699D" w:rsidP="00DB45AA">
            <w:pPr>
              <w:pStyle w:val="af1"/>
              <w:keepNext/>
              <w:suppressLineNumbers/>
              <w:suppressAutoHyphens/>
              <w:spacing w:after="0" w:line="240" w:lineRule="auto"/>
              <w:ind w:left="709" w:hanging="862"/>
              <w:contextualSpacing/>
              <w:mirrorIndents/>
              <w:jc w:val="center"/>
              <w:rPr>
                <w:sz w:val="20"/>
                <w:szCs w:val="20"/>
              </w:rPr>
            </w:pPr>
          </w:p>
        </w:tc>
        <w:tc>
          <w:tcPr>
            <w:tcW w:w="1247" w:type="dxa"/>
            <w:vAlign w:val="center"/>
          </w:tcPr>
          <w:p w:rsidR="00C0699D" w:rsidRPr="00914DAC" w:rsidRDefault="00C0699D" w:rsidP="00DB45AA">
            <w:pPr>
              <w:keepNext/>
              <w:widowControl/>
              <w:suppressLineNumbers/>
              <w:suppressAutoHyphens/>
              <w:contextualSpacing/>
              <w:mirrorIndents/>
              <w:jc w:val="center"/>
            </w:pPr>
            <w:r w:rsidRPr="00914DAC">
              <w:t xml:space="preserve">2015 год оценка    </w:t>
            </w:r>
            <w:r w:rsidRPr="00914DAC">
              <w:br/>
              <w:t>(ожидаемые доходы)</w:t>
            </w:r>
            <w:r w:rsidRPr="00914DAC">
              <w:br/>
              <w:t xml:space="preserve"> (млн.руб.)</w:t>
            </w:r>
          </w:p>
        </w:tc>
        <w:tc>
          <w:tcPr>
            <w:tcW w:w="1087" w:type="dxa"/>
            <w:vAlign w:val="center"/>
          </w:tcPr>
          <w:p w:rsidR="00C0699D" w:rsidRPr="00914DAC" w:rsidRDefault="00C0699D" w:rsidP="00DB45AA">
            <w:pPr>
              <w:keepNext/>
              <w:widowControl/>
              <w:suppressLineNumbers/>
              <w:suppressAutoHyphens/>
              <w:contextualSpacing/>
              <w:mirrorIndents/>
              <w:jc w:val="center"/>
            </w:pPr>
            <w:r w:rsidRPr="00914DAC">
              <w:t>2016 год (млн.руб.)</w:t>
            </w:r>
          </w:p>
        </w:tc>
        <w:tc>
          <w:tcPr>
            <w:tcW w:w="1107" w:type="dxa"/>
            <w:vAlign w:val="center"/>
          </w:tcPr>
          <w:p w:rsidR="00C0699D" w:rsidRPr="00914DAC" w:rsidRDefault="00C0699D" w:rsidP="00DB45AA">
            <w:pPr>
              <w:keepNext/>
              <w:widowControl/>
              <w:suppressLineNumbers/>
              <w:suppressAutoHyphens/>
              <w:contextualSpacing/>
              <w:mirrorIndents/>
              <w:jc w:val="center"/>
            </w:pPr>
            <w:r w:rsidRPr="00914DAC">
              <w:t>2017 год (млн.руб.)</w:t>
            </w:r>
          </w:p>
        </w:tc>
        <w:tc>
          <w:tcPr>
            <w:tcW w:w="1107" w:type="dxa"/>
            <w:vAlign w:val="center"/>
          </w:tcPr>
          <w:p w:rsidR="00C0699D" w:rsidRPr="00914DAC" w:rsidRDefault="00C0699D" w:rsidP="00DB45AA">
            <w:pPr>
              <w:keepNext/>
              <w:widowControl/>
              <w:suppressLineNumbers/>
              <w:suppressAutoHyphens/>
              <w:contextualSpacing/>
              <w:mirrorIndents/>
              <w:jc w:val="center"/>
            </w:pPr>
            <w:r w:rsidRPr="00914DAC">
              <w:t>2018 год (млн.руб.)</w:t>
            </w:r>
          </w:p>
        </w:tc>
      </w:tr>
      <w:tr w:rsidR="00C0699D" w:rsidRPr="00A973F2" w:rsidTr="00270E0B">
        <w:trPr>
          <w:trHeight w:val="20"/>
          <w:jc w:val="center"/>
        </w:trPr>
        <w:tc>
          <w:tcPr>
            <w:tcW w:w="2336" w:type="dxa"/>
            <w:vAlign w:val="center"/>
          </w:tcPr>
          <w:p w:rsidR="00C0699D" w:rsidRPr="00A973F2" w:rsidRDefault="00C0699D" w:rsidP="00DB45AA">
            <w:pPr>
              <w:keepNext/>
              <w:widowControl/>
              <w:suppressLineNumbers/>
              <w:suppressAutoHyphens/>
              <w:contextualSpacing/>
              <w:mirrorIndents/>
              <w:rPr>
                <w:sz w:val="22"/>
                <w:szCs w:val="22"/>
              </w:rPr>
            </w:pPr>
            <w:r w:rsidRPr="00A973F2">
              <w:rPr>
                <w:sz w:val="22"/>
                <w:szCs w:val="22"/>
              </w:rPr>
              <w:t>Всего поступлений</w:t>
            </w:r>
            <w:r w:rsidRPr="00A973F2">
              <w:rPr>
                <w:sz w:val="22"/>
                <w:szCs w:val="22"/>
              </w:rPr>
              <w:br/>
              <w:t>в том числе:</w:t>
            </w:r>
          </w:p>
        </w:tc>
        <w:tc>
          <w:tcPr>
            <w:tcW w:w="1210"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73,0</w:t>
            </w:r>
          </w:p>
        </w:tc>
        <w:tc>
          <w:tcPr>
            <w:tcW w:w="1102"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86,0</w:t>
            </w:r>
          </w:p>
        </w:tc>
        <w:tc>
          <w:tcPr>
            <w:tcW w:w="1113"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68,6</w:t>
            </w:r>
          </w:p>
        </w:tc>
        <w:tc>
          <w:tcPr>
            <w:tcW w:w="124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67,1</w:t>
            </w:r>
          </w:p>
        </w:tc>
        <w:tc>
          <w:tcPr>
            <w:tcW w:w="108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54,5</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53,5</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56,7</w:t>
            </w:r>
          </w:p>
        </w:tc>
      </w:tr>
      <w:tr w:rsidR="00C0699D" w:rsidRPr="00A973F2" w:rsidTr="00270E0B">
        <w:trPr>
          <w:trHeight w:val="20"/>
          <w:jc w:val="center"/>
        </w:trPr>
        <w:tc>
          <w:tcPr>
            <w:tcW w:w="2336" w:type="dxa"/>
            <w:vAlign w:val="center"/>
          </w:tcPr>
          <w:p w:rsidR="00C0699D" w:rsidRPr="00A973F2" w:rsidRDefault="00C0699D" w:rsidP="00DB45AA">
            <w:pPr>
              <w:keepNext/>
              <w:widowControl/>
              <w:suppressLineNumbers/>
              <w:suppressAutoHyphens/>
              <w:contextualSpacing/>
              <w:mirrorIndents/>
              <w:rPr>
                <w:sz w:val="22"/>
                <w:szCs w:val="22"/>
              </w:rPr>
            </w:pPr>
            <w:r w:rsidRPr="00A973F2">
              <w:rPr>
                <w:sz w:val="22"/>
                <w:szCs w:val="22"/>
              </w:rPr>
              <w:t>1. Доходы от сдачи в аренду имущества из них:</w:t>
            </w:r>
          </w:p>
        </w:tc>
        <w:tc>
          <w:tcPr>
            <w:tcW w:w="1210"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52,3</w:t>
            </w:r>
          </w:p>
        </w:tc>
        <w:tc>
          <w:tcPr>
            <w:tcW w:w="1102"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48,8</w:t>
            </w:r>
          </w:p>
        </w:tc>
        <w:tc>
          <w:tcPr>
            <w:tcW w:w="1113"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54,8</w:t>
            </w:r>
          </w:p>
        </w:tc>
        <w:tc>
          <w:tcPr>
            <w:tcW w:w="124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57,6</w:t>
            </w:r>
          </w:p>
        </w:tc>
        <w:tc>
          <w:tcPr>
            <w:tcW w:w="108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43,3</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44,1</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46,6</w:t>
            </w:r>
          </w:p>
        </w:tc>
      </w:tr>
      <w:tr w:rsidR="00C0699D" w:rsidRPr="00A973F2" w:rsidTr="00270E0B">
        <w:trPr>
          <w:trHeight w:val="20"/>
          <w:jc w:val="center"/>
        </w:trPr>
        <w:tc>
          <w:tcPr>
            <w:tcW w:w="2336" w:type="dxa"/>
            <w:vAlign w:val="center"/>
          </w:tcPr>
          <w:p w:rsidR="00C0699D" w:rsidRPr="00A973F2" w:rsidRDefault="00C0699D" w:rsidP="00DB45AA">
            <w:pPr>
              <w:keepNext/>
              <w:widowControl/>
              <w:suppressLineNumbers/>
              <w:suppressAutoHyphens/>
              <w:contextualSpacing/>
              <w:mirrorIndents/>
              <w:rPr>
                <w:sz w:val="22"/>
                <w:szCs w:val="22"/>
              </w:rPr>
            </w:pPr>
            <w:r w:rsidRPr="00A973F2">
              <w:rPr>
                <w:sz w:val="22"/>
                <w:szCs w:val="22"/>
              </w:rPr>
              <w:t xml:space="preserve">арендная плата за земли города </w:t>
            </w:r>
          </w:p>
        </w:tc>
        <w:tc>
          <w:tcPr>
            <w:tcW w:w="1210"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38,8</w:t>
            </w:r>
          </w:p>
        </w:tc>
        <w:tc>
          <w:tcPr>
            <w:tcW w:w="1102"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31,4</w:t>
            </w:r>
          </w:p>
        </w:tc>
        <w:tc>
          <w:tcPr>
            <w:tcW w:w="1113"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43,9</w:t>
            </w:r>
          </w:p>
        </w:tc>
        <w:tc>
          <w:tcPr>
            <w:tcW w:w="124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45,5</w:t>
            </w:r>
          </w:p>
        </w:tc>
        <w:tc>
          <w:tcPr>
            <w:tcW w:w="108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36,5</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37,1</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39,1</w:t>
            </w:r>
          </w:p>
        </w:tc>
      </w:tr>
      <w:tr w:rsidR="00C0699D" w:rsidRPr="00A973F2" w:rsidTr="00270E0B">
        <w:trPr>
          <w:trHeight w:val="20"/>
          <w:jc w:val="center"/>
        </w:trPr>
        <w:tc>
          <w:tcPr>
            <w:tcW w:w="2336" w:type="dxa"/>
            <w:vAlign w:val="center"/>
          </w:tcPr>
          <w:p w:rsidR="00C0699D" w:rsidRPr="00A973F2" w:rsidRDefault="00C0699D" w:rsidP="00DB45AA">
            <w:pPr>
              <w:keepNext/>
              <w:widowControl/>
              <w:suppressLineNumbers/>
              <w:suppressAutoHyphens/>
              <w:contextualSpacing/>
              <w:mirrorIndents/>
              <w:rPr>
                <w:sz w:val="22"/>
                <w:szCs w:val="22"/>
              </w:rPr>
            </w:pPr>
            <w:r w:rsidRPr="00A973F2">
              <w:rPr>
                <w:sz w:val="22"/>
                <w:szCs w:val="22"/>
              </w:rPr>
              <w:t>аренда имущества</w:t>
            </w:r>
          </w:p>
        </w:tc>
        <w:tc>
          <w:tcPr>
            <w:tcW w:w="1210"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13,5</w:t>
            </w:r>
          </w:p>
        </w:tc>
        <w:tc>
          <w:tcPr>
            <w:tcW w:w="1102"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17,4</w:t>
            </w:r>
          </w:p>
        </w:tc>
        <w:tc>
          <w:tcPr>
            <w:tcW w:w="1113"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10,9</w:t>
            </w:r>
          </w:p>
        </w:tc>
        <w:tc>
          <w:tcPr>
            <w:tcW w:w="124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12,1</w:t>
            </w:r>
          </w:p>
        </w:tc>
        <w:tc>
          <w:tcPr>
            <w:tcW w:w="108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6,8</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7,0</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7,5</w:t>
            </w:r>
          </w:p>
        </w:tc>
      </w:tr>
      <w:tr w:rsidR="00C0699D" w:rsidRPr="00A973F2" w:rsidTr="00270E0B">
        <w:trPr>
          <w:trHeight w:val="20"/>
          <w:jc w:val="center"/>
        </w:trPr>
        <w:tc>
          <w:tcPr>
            <w:tcW w:w="2336" w:type="dxa"/>
            <w:vAlign w:val="center"/>
          </w:tcPr>
          <w:p w:rsidR="00C0699D" w:rsidRPr="00A973F2" w:rsidRDefault="00C0699D" w:rsidP="00DB45AA">
            <w:pPr>
              <w:keepNext/>
              <w:widowControl/>
              <w:suppressLineNumbers/>
              <w:suppressAutoHyphens/>
              <w:contextualSpacing/>
              <w:mirrorIndents/>
              <w:rPr>
                <w:sz w:val="22"/>
                <w:szCs w:val="22"/>
              </w:rPr>
            </w:pPr>
            <w:r w:rsidRPr="00A973F2">
              <w:rPr>
                <w:sz w:val="22"/>
                <w:szCs w:val="22"/>
              </w:rPr>
              <w:t xml:space="preserve">2. Перечисление части прибыли муниципальных предприятий </w:t>
            </w:r>
          </w:p>
        </w:tc>
        <w:tc>
          <w:tcPr>
            <w:tcW w:w="1210"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0,3</w:t>
            </w:r>
          </w:p>
        </w:tc>
        <w:tc>
          <w:tcPr>
            <w:tcW w:w="1102"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0,9</w:t>
            </w:r>
          </w:p>
        </w:tc>
        <w:tc>
          <w:tcPr>
            <w:tcW w:w="1113"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0,4</w:t>
            </w:r>
          </w:p>
        </w:tc>
        <w:tc>
          <w:tcPr>
            <w:tcW w:w="124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0,7</w:t>
            </w:r>
          </w:p>
        </w:tc>
        <w:tc>
          <w:tcPr>
            <w:tcW w:w="108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0,5</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0,5</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0,5</w:t>
            </w:r>
          </w:p>
        </w:tc>
      </w:tr>
      <w:tr w:rsidR="00C0699D" w:rsidRPr="00A973F2" w:rsidTr="00270E0B">
        <w:trPr>
          <w:trHeight w:val="20"/>
          <w:jc w:val="center"/>
        </w:trPr>
        <w:tc>
          <w:tcPr>
            <w:tcW w:w="2336" w:type="dxa"/>
            <w:vAlign w:val="center"/>
          </w:tcPr>
          <w:p w:rsidR="00C0699D" w:rsidRPr="00A973F2" w:rsidRDefault="00C0699D" w:rsidP="00DB45AA">
            <w:pPr>
              <w:keepNext/>
              <w:widowControl/>
              <w:suppressLineNumbers/>
              <w:suppressAutoHyphens/>
              <w:contextualSpacing/>
              <w:mirrorIndents/>
              <w:rPr>
                <w:sz w:val="22"/>
                <w:szCs w:val="22"/>
              </w:rPr>
            </w:pPr>
            <w:r w:rsidRPr="00A973F2">
              <w:rPr>
                <w:sz w:val="22"/>
                <w:szCs w:val="22"/>
              </w:rPr>
              <w:t xml:space="preserve">3. Реализация имущества </w:t>
            </w:r>
          </w:p>
        </w:tc>
        <w:tc>
          <w:tcPr>
            <w:tcW w:w="1210"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14,7</w:t>
            </w:r>
          </w:p>
        </w:tc>
        <w:tc>
          <w:tcPr>
            <w:tcW w:w="1102"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34,0</w:t>
            </w:r>
          </w:p>
        </w:tc>
        <w:tc>
          <w:tcPr>
            <w:tcW w:w="1113"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6,5</w:t>
            </w:r>
          </w:p>
        </w:tc>
        <w:tc>
          <w:tcPr>
            <w:tcW w:w="124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5,4</w:t>
            </w:r>
          </w:p>
        </w:tc>
        <w:tc>
          <w:tcPr>
            <w:tcW w:w="108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8,0</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6,0</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6,5</w:t>
            </w:r>
          </w:p>
        </w:tc>
      </w:tr>
      <w:tr w:rsidR="00C0699D" w:rsidRPr="00A973F2" w:rsidTr="00270E0B">
        <w:trPr>
          <w:trHeight w:val="20"/>
          <w:jc w:val="center"/>
        </w:trPr>
        <w:tc>
          <w:tcPr>
            <w:tcW w:w="2336" w:type="dxa"/>
            <w:vAlign w:val="center"/>
          </w:tcPr>
          <w:p w:rsidR="00C0699D" w:rsidRPr="00A973F2" w:rsidRDefault="00C0699D" w:rsidP="00DB45AA">
            <w:pPr>
              <w:keepNext/>
              <w:widowControl/>
              <w:suppressLineNumbers/>
              <w:suppressAutoHyphens/>
              <w:contextualSpacing/>
              <w:mirrorIndents/>
              <w:rPr>
                <w:sz w:val="22"/>
                <w:szCs w:val="22"/>
              </w:rPr>
            </w:pPr>
            <w:r w:rsidRPr="00A973F2">
              <w:rPr>
                <w:sz w:val="22"/>
                <w:szCs w:val="22"/>
              </w:rPr>
              <w:t>4. Продажа</w:t>
            </w:r>
            <w:r w:rsidR="003E76DB" w:rsidRPr="00A973F2">
              <w:rPr>
                <w:sz w:val="22"/>
                <w:szCs w:val="22"/>
              </w:rPr>
              <w:t xml:space="preserve"> </w:t>
            </w:r>
            <w:r w:rsidRPr="00A973F2">
              <w:rPr>
                <w:sz w:val="22"/>
                <w:szCs w:val="22"/>
              </w:rPr>
              <w:t>земельных участков</w:t>
            </w:r>
          </w:p>
        </w:tc>
        <w:tc>
          <w:tcPr>
            <w:tcW w:w="1210"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5,7</w:t>
            </w:r>
          </w:p>
        </w:tc>
        <w:tc>
          <w:tcPr>
            <w:tcW w:w="1102"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2,3</w:t>
            </w:r>
          </w:p>
        </w:tc>
        <w:tc>
          <w:tcPr>
            <w:tcW w:w="1113"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6,9</w:t>
            </w:r>
          </w:p>
        </w:tc>
        <w:tc>
          <w:tcPr>
            <w:tcW w:w="124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3,4</w:t>
            </w:r>
          </w:p>
        </w:tc>
        <w:tc>
          <w:tcPr>
            <w:tcW w:w="108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2,7</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2,9</w:t>
            </w:r>
          </w:p>
        </w:tc>
        <w:tc>
          <w:tcPr>
            <w:tcW w:w="1107" w:type="dxa"/>
            <w:vAlign w:val="center"/>
          </w:tcPr>
          <w:p w:rsidR="00C0699D" w:rsidRPr="00A973F2" w:rsidRDefault="00C0699D" w:rsidP="00DB45AA">
            <w:pPr>
              <w:pStyle w:val="af1"/>
              <w:keepNext/>
              <w:suppressLineNumbers/>
              <w:suppressAutoHyphens/>
              <w:spacing w:after="0" w:line="240" w:lineRule="auto"/>
              <w:ind w:left="709" w:hanging="862"/>
              <w:contextualSpacing/>
              <w:mirrorIndents/>
              <w:jc w:val="center"/>
              <w:rPr>
                <w:sz w:val="22"/>
                <w:szCs w:val="22"/>
              </w:rPr>
            </w:pPr>
            <w:r w:rsidRPr="00A973F2">
              <w:rPr>
                <w:sz w:val="22"/>
                <w:szCs w:val="22"/>
              </w:rPr>
              <w:t>3,1</w:t>
            </w:r>
          </w:p>
        </w:tc>
      </w:tr>
    </w:tbl>
    <w:p w:rsidR="00C0699D" w:rsidRPr="00A973F2" w:rsidRDefault="00C0699D" w:rsidP="00DB45AA">
      <w:pPr>
        <w:pStyle w:val="af1"/>
        <w:keepNext/>
        <w:suppressLineNumbers/>
        <w:suppressAutoHyphens/>
        <w:spacing w:after="0" w:line="240" w:lineRule="auto"/>
        <w:ind w:left="709" w:hanging="862"/>
        <w:contextualSpacing/>
        <w:mirrorIndents/>
        <w:rPr>
          <w:sz w:val="10"/>
          <w:szCs w:val="10"/>
        </w:rPr>
      </w:pP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ab/>
        <w:t xml:space="preserve">В 2014 году поступления от использования и приватизации муниципальной собственности составили 68,6 млн. руб. </w:t>
      </w:r>
    </w:p>
    <w:p w:rsidR="006410B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Произошло общее снижение  доходов </w:t>
      </w:r>
      <w:r w:rsidR="00A973F2">
        <w:rPr>
          <w:sz w:val="24"/>
          <w:szCs w:val="24"/>
        </w:rPr>
        <w:t>в сравнению с</w:t>
      </w:r>
      <w:r w:rsidRPr="00914DAC">
        <w:rPr>
          <w:sz w:val="24"/>
          <w:szCs w:val="24"/>
        </w:rPr>
        <w:t xml:space="preserve"> предыдущ</w:t>
      </w:r>
      <w:r w:rsidR="00A973F2">
        <w:rPr>
          <w:sz w:val="24"/>
          <w:szCs w:val="24"/>
        </w:rPr>
        <w:t>и</w:t>
      </w:r>
      <w:r w:rsidRPr="00914DAC">
        <w:rPr>
          <w:sz w:val="24"/>
          <w:szCs w:val="24"/>
        </w:rPr>
        <w:t>м</w:t>
      </w:r>
      <w:r w:rsidR="00A973F2">
        <w:rPr>
          <w:sz w:val="24"/>
          <w:szCs w:val="24"/>
        </w:rPr>
        <w:t>и годами в</w:t>
      </w:r>
      <w:r w:rsidRPr="00914DAC">
        <w:rPr>
          <w:sz w:val="24"/>
          <w:szCs w:val="24"/>
        </w:rPr>
        <w:t xml:space="preserve"> 2013 году на 25,3% в связи с тем, что в конце 2013 года был продан больничный комплекс р.п.Черемушки, ранее предоставленный на праве аренды муниципального имущества.</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Доходы от сдачи в аренду имущества и земельных участков составляют 80% к общим сборам доходов. Это наибольший удельный вес в структуре доходов от использования муниципальной собственности, при этом доля доходов от сбора арендной платы от использования земель муниципального образования город  Саяногорск, составляет 63,9%. </w:t>
      </w:r>
    </w:p>
    <w:p w:rsidR="00C0699D" w:rsidRDefault="00C0699D" w:rsidP="00DB45AA">
      <w:pPr>
        <w:keepNext/>
        <w:widowControl/>
        <w:suppressLineNumbers/>
        <w:suppressAutoHyphens/>
        <w:contextualSpacing/>
        <w:mirrorIndents/>
        <w:jc w:val="both"/>
        <w:rPr>
          <w:sz w:val="24"/>
          <w:szCs w:val="24"/>
        </w:rPr>
      </w:pPr>
      <w:r w:rsidRPr="00914DAC">
        <w:rPr>
          <w:sz w:val="24"/>
          <w:szCs w:val="24"/>
        </w:rPr>
        <w:t>Реализация муниципального имущества и земельных участков в общей структуре доходов 2014 года составляет  19,5 % .</w:t>
      </w:r>
    </w:p>
    <w:p w:rsidR="006410BC" w:rsidRPr="00914DAC" w:rsidRDefault="006410BC" w:rsidP="00DB45AA">
      <w:pPr>
        <w:keepNext/>
        <w:widowControl/>
        <w:suppressLineNumbers/>
        <w:suppressAutoHyphens/>
        <w:contextualSpacing/>
        <w:mirrorIndents/>
        <w:jc w:val="both"/>
        <w:rPr>
          <w:sz w:val="24"/>
          <w:szCs w:val="24"/>
        </w:rPr>
      </w:pPr>
    </w:p>
    <w:p w:rsidR="00C0699D" w:rsidRPr="00914DAC" w:rsidRDefault="00C0699D" w:rsidP="00DB45AA">
      <w:pPr>
        <w:pStyle w:val="13"/>
        <w:numPr>
          <w:ilvl w:val="0"/>
          <w:numId w:val="21"/>
        </w:numPr>
        <w:suppressLineNumbers/>
        <w:tabs>
          <w:tab w:val="left" w:pos="709"/>
        </w:tabs>
        <w:suppressAutoHyphens/>
        <w:ind w:left="709" w:hanging="709"/>
        <w:contextualSpacing/>
        <w:mirrorIndents/>
        <w:jc w:val="both"/>
        <w:outlineLvl w:val="2"/>
        <w:rPr>
          <w:b/>
          <w:i w:val="0"/>
          <w:sz w:val="24"/>
          <w:szCs w:val="24"/>
        </w:rPr>
      </w:pPr>
      <w:bookmarkStart w:id="82" w:name="_Toc442692885"/>
      <w:r w:rsidRPr="00914DAC">
        <w:rPr>
          <w:b/>
          <w:i w:val="0"/>
          <w:sz w:val="24"/>
          <w:szCs w:val="24"/>
        </w:rPr>
        <w:t>Анализ кадровой и материально-технической и финансовой обеспеченности в сфере образования, культуры, спорта и в ЖКХ.</w:t>
      </w:r>
      <w:bookmarkEnd w:id="82"/>
    </w:p>
    <w:p w:rsidR="00C0699D" w:rsidRPr="00914DAC" w:rsidRDefault="00C0699D" w:rsidP="00DB45AA">
      <w:pPr>
        <w:keepNext/>
        <w:widowControl/>
        <w:suppressLineNumbers/>
        <w:tabs>
          <w:tab w:val="left" w:pos="5122"/>
          <w:tab w:val="left" w:pos="6651"/>
          <w:tab w:val="left" w:pos="8212"/>
        </w:tabs>
        <w:suppressAutoHyphens/>
        <w:ind w:firstLine="684"/>
        <w:contextualSpacing/>
        <w:mirrorIndents/>
        <w:rPr>
          <w:sz w:val="16"/>
          <w:szCs w:val="16"/>
        </w:rPr>
      </w:pPr>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Образование</w:t>
      </w:r>
    </w:p>
    <w:p w:rsidR="006410BC" w:rsidRDefault="00C0699D" w:rsidP="00DB45AA">
      <w:pPr>
        <w:pStyle w:val="af1"/>
        <w:keepNext/>
        <w:suppressLineNumbers/>
        <w:suppressAutoHyphens/>
        <w:spacing w:after="0" w:line="240" w:lineRule="auto"/>
        <w:contextualSpacing/>
        <w:mirrorIndents/>
        <w:rPr>
          <w:sz w:val="24"/>
          <w:szCs w:val="24"/>
        </w:rPr>
      </w:pPr>
      <w:r w:rsidRPr="00914DAC">
        <w:rPr>
          <w:sz w:val="24"/>
          <w:szCs w:val="24"/>
        </w:rPr>
        <w:t xml:space="preserve">С учетом реорганизации  образовательных организаций  учтены все  запросы  и потребности  участников образовательного процесса, </w:t>
      </w:r>
      <w:r w:rsidRPr="00914DAC">
        <w:rPr>
          <w:sz w:val="24"/>
          <w:szCs w:val="24"/>
          <w:u w:val="single"/>
        </w:rPr>
        <w:t>сформировалась структура  муниципальной сети из 27 образовательных организаций</w:t>
      </w:r>
      <w:r w:rsidRPr="00914DAC">
        <w:rPr>
          <w:sz w:val="24"/>
          <w:szCs w:val="24"/>
        </w:rPr>
        <w:t xml:space="preserve">, </w:t>
      </w:r>
      <w:r w:rsidR="006410BC" w:rsidRPr="00914DAC">
        <w:rPr>
          <w:sz w:val="24"/>
          <w:szCs w:val="24"/>
        </w:rPr>
        <w:t>из них: 7 общеобразовательных школ, 2 Лицея, 1 специальная (коррекционная) школа, 14 дошкольных организаций, 3 организации дополнительного образования детей.</w:t>
      </w:r>
    </w:p>
    <w:p w:rsidR="00C0699D" w:rsidRDefault="00C0699D" w:rsidP="00DB45AA">
      <w:pPr>
        <w:pStyle w:val="af1"/>
        <w:keepNext/>
        <w:suppressLineNumbers/>
        <w:suppressAutoHyphens/>
        <w:spacing w:after="0" w:line="240" w:lineRule="auto"/>
        <w:contextualSpacing/>
        <w:mirrorIndents/>
        <w:rPr>
          <w:sz w:val="24"/>
          <w:szCs w:val="24"/>
        </w:rPr>
      </w:pPr>
      <w:r w:rsidRPr="00914DAC">
        <w:rPr>
          <w:sz w:val="24"/>
          <w:szCs w:val="24"/>
          <w:u w:val="single"/>
        </w:rPr>
        <w:t>Во всех школах муниципального образования город Саяногорск</w:t>
      </w:r>
      <w:r w:rsidRPr="00914DAC">
        <w:rPr>
          <w:sz w:val="24"/>
          <w:szCs w:val="24"/>
        </w:rPr>
        <w:t xml:space="preserve"> на начало 2014-2015 учебного года  обучалось всего 6</w:t>
      </w:r>
      <w:r w:rsidR="006410BC">
        <w:rPr>
          <w:sz w:val="24"/>
          <w:szCs w:val="24"/>
        </w:rPr>
        <w:t xml:space="preserve"> </w:t>
      </w:r>
      <w:r w:rsidRPr="00914DAC">
        <w:rPr>
          <w:sz w:val="24"/>
          <w:szCs w:val="24"/>
        </w:rPr>
        <w:t xml:space="preserve">377  человек в </w:t>
      </w:r>
      <w:r w:rsidR="006410BC">
        <w:rPr>
          <w:sz w:val="24"/>
          <w:szCs w:val="24"/>
        </w:rPr>
        <w:t>276 кл/к.</w:t>
      </w:r>
    </w:p>
    <w:p w:rsidR="006410BC" w:rsidRPr="00914DAC" w:rsidRDefault="006410BC" w:rsidP="00DB45AA">
      <w:pPr>
        <w:pStyle w:val="af1"/>
        <w:keepNext/>
        <w:suppressLineNumbers/>
        <w:suppressAutoHyphens/>
        <w:spacing w:after="0" w:line="240" w:lineRule="auto"/>
        <w:contextualSpacing/>
        <w:mirrorIndents/>
        <w:rPr>
          <w:sz w:val="24"/>
          <w:szCs w:val="24"/>
        </w:rPr>
      </w:pPr>
      <w:r w:rsidRPr="00914DAC">
        <w:rPr>
          <w:sz w:val="24"/>
          <w:szCs w:val="24"/>
          <w:u w:val="single"/>
        </w:rPr>
        <w:t>Дополнительное образование</w:t>
      </w:r>
      <w:r w:rsidRPr="00914DAC">
        <w:rPr>
          <w:sz w:val="24"/>
          <w:szCs w:val="24"/>
        </w:rPr>
        <w:t xml:space="preserve"> реализуется по программам различной направленности; спортивной, художественной, туристской и др. в 3 учреждениях дополнительного образования.</w:t>
      </w:r>
    </w:p>
    <w:p w:rsidR="00C0699D" w:rsidRPr="00914DAC" w:rsidRDefault="00C0699D" w:rsidP="00DB45AA">
      <w:pPr>
        <w:pStyle w:val="ad"/>
        <w:keepNext/>
        <w:suppressLineNumbers/>
        <w:suppressAutoHyphens/>
        <w:spacing w:after="0"/>
        <w:ind w:left="0" w:firstLine="720"/>
        <w:contextualSpacing/>
        <w:mirrorIndents/>
        <w:jc w:val="both"/>
      </w:pPr>
      <w:r w:rsidRPr="00914DAC">
        <w:t xml:space="preserve">Задача, стоящая перед ГорОО и образовательными организациями в 2014 году по лицензированию, аккредитации и прохождения контроля качества образования и выполнения лицензионных требований была решена в полном объеме. </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lastRenderedPageBreak/>
        <w:t xml:space="preserve">В 2014 году  показали планомерную работу педагогические коллективы всех школ по повышению качества образования и подготовки к экзаменам по основным предметам. </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Все выпускники успешно сдали обязательные экзамены по русскому языку и математике и получили аттестаты о среднем общем образовании.</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В общем рейтинге муниципальных образований по сдаче Единого государственного экзамена  МО город Саяногорск занимает 3 место (в 2013году – 4 место)</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u w:val="single"/>
        </w:rPr>
        <w:t>В соответствии с «Национальной стратегией действий в интересах детей на 2012-2017 годы»</w:t>
      </w:r>
      <w:r w:rsidRPr="00914DAC">
        <w:rPr>
          <w:sz w:val="24"/>
          <w:szCs w:val="24"/>
        </w:rPr>
        <w:t xml:space="preserve">,  утвержденной Указом Президента Российской Федерации от 01.06.2012 №76 в МО г.Саяногорск продолжается работа по  выполнению задачи  формирования среды, комфортной и доброжелательной для жизни детей, получения качественного образования всем детям, в том числе и детям-инвалидам. </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bCs/>
          <w:sz w:val="24"/>
          <w:szCs w:val="24"/>
        </w:rPr>
        <w:t xml:space="preserve">Всего охвачено  предоставлением услуг по дошкольному образованию на конец </w:t>
      </w:r>
      <w:smartTag w:uri="urn:schemas-microsoft-com:office:smarttags" w:element="metricconverter">
        <w:smartTagPr>
          <w:attr w:name="ProductID" w:val="2014 г"/>
        </w:smartTagPr>
        <w:r w:rsidRPr="00914DAC">
          <w:rPr>
            <w:bCs/>
            <w:sz w:val="24"/>
            <w:szCs w:val="24"/>
          </w:rPr>
          <w:t>2014 г</w:t>
        </w:r>
      </w:smartTag>
      <w:r w:rsidRPr="00914DAC">
        <w:rPr>
          <w:bCs/>
          <w:sz w:val="24"/>
          <w:szCs w:val="24"/>
        </w:rPr>
        <w:t xml:space="preserve">. </w:t>
      </w:r>
      <w:r w:rsidR="002F3D8E">
        <w:rPr>
          <w:bCs/>
          <w:sz w:val="24"/>
          <w:szCs w:val="24"/>
        </w:rPr>
        <w:t xml:space="preserve"> </w:t>
      </w:r>
      <w:r w:rsidRPr="00914DAC">
        <w:rPr>
          <w:bCs/>
          <w:sz w:val="24"/>
          <w:szCs w:val="24"/>
        </w:rPr>
        <w:t xml:space="preserve"> 4</w:t>
      </w:r>
      <w:r w:rsidR="002F3D8E">
        <w:rPr>
          <w:bCs/>
          <w:sz w:val="24"/>
          <w:szCs w:val="24"/>
        </w:rPr>
        <w:t xml:space="preserve"> </w:t>
      </w:r>
      <w:r w:rsidRPr="00914DAC">
        <w:rPr>
          <w:bCs/>
          <w:sz w:val="24"/>
          <w:szCs w:val="24"/>
        </w:rPr>
        <w:t>781 детям, что на 673 ребенка больше, чем в 2013 году (4</w:t>
      </w:r>
      <w:r w:rsidR="002F3D8E">
        <w:rPr>
          <w:bCs/>
          <w:sz w:val="24"/>
          <w:szCs w:val="24"/>
        </w:rPr>
        <w:t xml:space="preserve"> </w:t>
      </w:r>
      <w:r w:rsidRPr="00914DAC">
        <w:rPr>
          <w:bCs/>
          <w:sz w:val="24"/>
          <w:szCs w:val="24"/>
        </w:rPr>
        <w:t>108 детей).</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 xml:space="preserve">В ДОО  организовано 209 групп, что на 32 группы больше по сравнению с прошлым учебным годом, в том числе 54 группы кратковременного пребывания, коррекционных и компенсирующих групп – 42. Охват дошкольным образованием составляет  87,3% (в 2013г.- 82%).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На особом контроле ГорОО на протяжении последних лет остается  показатель  </w:t>
      </w:r>
      <w:r w:rsidRPr="00914DAC">
        <w:rPr>
          <w:sz w:val="24"/>
          <w:szCs w:val="24"/>
          <w:u w:val="single"/>
        </w:rPr>
        <w:t>«Доля детей в возрасте от 3 до 7 лет, получающих дошкольные образовательные услуги»</w:t>
      </w:r>
      <w:r w:rsidRPr="00914DAC">
        <w:rPr>
          <w:sz w:val="24"/>
          <w:szCs w:val="24"/>
        </w:rPr>
        <w:t>, охват детей данного возраста в муниципальном образовании составляет 100%.</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В сфере образования приняты и действуют 4 муниципальных целевых программ и 7 ведомственных муниципальных целевых программ с плановым объемом финансирования  25073,0 тыс.руб. (в т.ч. за счет средств муниципального бюджета - 16 765,9 тыс.руб., за счет средств Российской Федерации, Республика Хакасия - 8307,1 тыс.руб.) Доля местного бюджета - 66,9 %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Принятие муниципальных целевых программ и включение в них мероприятий в соответствии с Соглашениями между Министерством образования Республики Хакасия и муниципальным образованием г.Саяногорск в 2014 году позволило привлечь денежные средства федерального и республиканского бюджетов на условиях софинансирования в сумме 16 765,9 тыс.руб.:</w:t>
      </w:r>
    </w:p>
    <w:p w:rsidR="00C0699D" w:rsidRPr="00914DAC" w:rsidRDefault="00C0699D" w:rsidP="00DB45AA">
      <w:pPr>
        <w:keepNext/>
        <w:widowControl/>
        <w:suppressLineNumbers/>
        <w:suppressAutoHyphens/>
        <w:ind w:firstLine="851"/>
        <w:contextualSpacing/>
        <w:mirrorIndents/>
        <w:jc w:val="both"/>
        <w:rPr>
          <w:sz w:val="24"/>
          <w:szCs w:val="24"/>
        </w:rPr>
      </w:pPr>
      <w:r w:rsidRPr="00914DAC">
        <w:rPr>
          <w:sz w:val="24"/>
          <w:szCs w:val="24"/>
        </w:rPr>
        <w:t xml:space="preserve">Отмечая позитивные моменты в плане улучшения материальной базы образовательных учреждений, существуют проблемы при подготовке образовательных учреждений к новому учебному году в рамках неукоснительного исполнения требований законодательных актов, предписаний Роспотребнадзора, пожарного надзора, прокуратуры, Ростехнадзора.  </w:t>
      </w:r>
    </w:p>
    <w:p w:rsidR="00C0699D" w:rsidRPr="00914DAC" w:rsidRDefault="00C0699D" w:rsidP="00DB45AA">
      <w:pPr>
        <w:keepNext/>
        <w:widowControl/>
        <w:suppressLineNumbers/>
        <w:suppressAutoHyphens/>
        <w:ind w:firstLine="709"/>
        <w:contextualSpacing/>
        <w:mirrorIndents/>
        <w:jc w:val="both"/>
        <w:rPr>
          <w:i/>
          <w:sz w:val="16"/>
          <w:szCs w:val="16"/>
          <w:u w:val="single"/>
        </w:rPr>
      </w:pPr>
    </w:p>
    <w:p w:rsidR="00C0699D" w:rsidRPr="00914DAC" w:rsidRDefault="00C0699D" w:rsidP="00DB45AA">
      <w:pPr>
        <w:keepNext/>
        <w:widowControl/>
        <w:suppressLineNumbers/>
        <w:suppressAutoHyphens/>
        <w:contextualSpacing/>
        <w:mirrorIndents/>
        <w:rPr>
          <w:b/>
          <w:sz w:val="24"/>
          <w:szCs w:val="24"/>
          <w:u w:val="single"/>
        </w:rPr>
      </w:pPr>
      <w:r w:rsidRPr="00914DAC">
        <w:rPr>
          <w:b/>
          <w:sz w:val="24"/>
          <w:szCs w:val="24"/>
          <w:u w:val="single"/>
        </w:rPr>
        <w:t>Культура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территории муниципального образования город Саяногорск функционируют восемь организаций сферы культуры, в том числе два Дворца культуры «Визит» и «Энергетик», Краеведческий музей, Централизованная библиотечная система, в которую входит пять филиалов и три пункта выдачи; учреждения дополнительного образования детей, в том числе, Саяногорская детская музыкальная школа, Детская художественная школа «Колорит», Майнская детская школа искусств «Акварель» и Черемушкинская детская школа искусств.</w:t>
      </w:r>
    </w:p>
    <w:p w:rsidR="00C0699D" w:rsidRDefault="00C0699D" w:rsidP="00DB45AA">
      <w:pPr>
        <w:keepNext/>
        <w:widowControl/>
        <w:suppressLineNumbers/>
        <w:suppressAutoHyphens/>
        <w:ind w:firstLine="709"/>
        <w:contextualSpacing/>
        <w:mirrorIndents/>
        <w:jc w:val="both"/>
        <w:rPr>
          <w:sz w:val="16"/>
          <w:szCs w:val="16"/>
        </w:rPr>
      </w:pPr>
    </w:p>
    <w:p w:rsidR="00A973F2" w:rsidRPr="00914DAC" w:rsidRDefault="00A973F2" w:rsidP="00DB45AA">
      <w:pPr>
        <w:keepNext/>
        <w:widowControl/>
        <w:suppressLineNumbers/>
        <w:suppressAutoHyphens/>
        <w:ind w:firstLine="709"/>
        <w:contextualSpacing/>
        <w:mirrorIndents/>
        <w:jc w:val="both"/>
        <w:rPr>
          <w:sz w:val="16"/>
          <w:szCs w:val="16"/>
        </w:rPr>
      </w:pPr>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Спорт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На сегодняшний день спортивная база МО г.Саяногорск имеет хорошие показатели: 3 стадиона, 3 спортивных комплекса, 4 плавательных бассейна, 36 спортивных залов.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городе работает на данный момент 129 штатных работников физической культуры и спорта, средний возраст которых составляет 45 лет.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муниципальном образовании город Саяногорск регулярно занимается физической культурой и спортом 32,3% жителей (вместе с дошкольными учреждениями), более 800 подростков посещают занятия в МОУ ДОД ДЮСШ, около 8</w:t>
      </w:r>
      <w:r w:rsidR="002F3D8E">
        <w:rPr>
          <w:sz w:val="24"/>
          <w:szCs w:val="24"/>
        </w:rPr>
        <w:t xml:space="preserve"> </w:t>
      </w:r>
      <w:r w:rsidRPr="00914DAC">
        <w:rPr>
          <w:sz w:val="24"/>
          <w:szCs w:val="24"/>
        </w:rPr>
        <w:t>000 человек занимаются в спортивных кружках и секциях по месту учебы.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Единый календарь спортивно-массовых мероприятий позволяет проводить в МО г.Саяногорск в среднем более 100 спортивно-массовых мероприятий за год, где принимают участие более 15 000 человек.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На данный момент в МО г.Саяногорск проживает 13 876 молодых людей в возрасте от 14 до 30 лет, существует 3 молодежных общественных организации и множество неформальных объединений молодежных субкультур и волонтерских объединений.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 В учреждениях культуры функционирует 91 клубное формирование, в которых занимаются 2 160 человек, в МБОУ ДОД Центр детского творчества обучается 200 человек в возрасте от 14 лет, в спортивных учреждениях (секциях) занимается 6</w:t>
      </w:r>
      <w:r w:rsidR="002F3D8E">
        <w:rPr>
          <w:sz w:val="24"/>
          <w:szCs w:val="24"/>
        </w:rPr>
        <w:t xml:space="preserve"> </w:t>
      </w:r>
      <w:r w:rsidRPr="00914DAC">
        <w:rPr>
          <w:sz w:val="24"/>
          <w:szCs w:val="24"/>
        </w:rPr>
        <w:t>423 человек в возрасте 14-30 лет.</w:t>
      </w:r>
    </w:p>
    <w:p w:rsidR="00C0699D" w:rsidRPr="00914DAC" w:rsidRDefault="00C0699D" w:rsidP="00DB45AA">
      <w:pPr>
        <w:keepNext/>
        <w:widowControl/>
        <w:suppressLineNumbers/>
        <w:suppressAutoHyphens/>
        <w:ind w:firstLine="709"/>
        <w:contextualSpacing/>
        <w:mirrorIndents/>
        <w:jc w:val="both"/>
        <w:rPr>
          <w:sz w:val="16"/>
          <w:szCs w:val="16"/>
        </w:rPr>
      </w:pPr>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Жилищно-коммунальная сфера</w:t>
      </w:r>
    </w:p>
    <w:p w:rsidR="00C0699D" w:rsidRPr="00914DAC" w:rsidRDefault="00C0699D" w:rsidP="00DB45AA">
      <w:pPr>
        <w:keepNext/>
        <w:widowControl/>
        <w:suppressLineNumbers/>
        <w:suppressAutoHyphens/>
        <w:ind w:firstLine="709"/>
        <w:contextualSpacing/>
        <w:mirrorIndents/>
        <w:jc w:val="both"/>
        <w:rPr>
          <w:sz w:val="24"/>
          <w:szCs w:val="24"/>
        </w:rPr>
      </w:pPr>
      <w:bookmarkStart w:id="83" w:name="_Toc258576127"/>
      <w:bookmarkStart w:id="84" w:name="_Toc258854008"/>
      <w:r w:rsidRPr="00914DAC">
        <w:rPr>
          <w:sz w:val="24"/>
          <w:szCs w:val="24"/>
        </w:rPr>
        <w:t>Жилищно-коммунальная сфера МО г.Саяногорск включает в себя такие виды деятельности как водоснабжение, водоотведение, очистка сточных вод, теплоснабжение, вывоз и утилизация твердых бытовых отходов, услуги по управлению, содержанию, обслуживанию и текущему ремонту жилищного фонда, а так же благоустройство, озеленение и транспорт.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состав жилищно-коммунального комплекса МО г.Саяногорск входит 22 предприятия.  Действует одно муниципальное казенное учреждение «КБО» с общей численностью работающих 160 человек и муниципальное учреждение  МУП «Баня «Енисей» с количеством работающих -5 человек.</w:t>
      </w:r>
    </w:p>
    <w:p w:rsidR="00FD704C" w:rsidRPr="005B4960" w:rsidRDefault="00FD704C" w:rsidP="00DB45AA">
      <w:pPr>
        <w:keepNext/>
        <w:widowControl/>
        <w:suppressLineNumbers/>
        <w:suppressAutoHyphens/>
        <w:contextualSpacing/>
        <w:mirrorIndents/>
        <w:rPr>
          <w:i/>
          <w:iCs/>
          <w:sz w:val="10"/>
          <w:szCs w:val="10"/>
          <w:u w:val="single"/>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Теплоэнергетическое хозяйство.</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составе коммунальных предприятий эксплуатируется 5 отопительных котельных. Из них 3 котельных работает на твердом топливе, 2 на электроэнергии. При этом производство тепловой энергии в г.Саяногорске осуществляют ООО «Хакасские коммунальные системы» и ИП Басков В.В. (угольная котельная «СаянТеплоКом»). Теплоснабжение рабочих поселков осуществляется котельными ОП «Саяногорские тепловые сети» ЗАО «Байкалэнерго»: р.п.Майна - угольной котельной, а р.п.Черемушки – двумя электрокотельными,  электрокотельная №2, после строительства в 2013 году перемычки между электрокотельной №1 и тепловыми сетями электрокотельной №2, используется в качестве насосной станции. Производство тепловой энергии в большинстве происходит на угольных котельных, которые оказывают негативное влияние на окружающую среду. Кроме того, на угольной котельной в р.п.Майна установленная мощность в 4 раза превышает присоединенную нагрузку. Техническое </w:t>
      </w:r>
      <w:r w:rsidR="00FD704C" w:rsidRPr="00914DAC">
        <w:rPr>
          <w:sz w:val="24"/>
          <w:szCs w:val="24"/>
        </w:rPr>
        <w:t>перевооружение</w:t>
      </w:r>
      <w:r w:rsidRPr="00914DAC">
        <w:rPr>
          <w:sz w:val="24"/>
          <w:szCs w:val="24"/>
        </w:rPr>
        <w:t xml:space="preserve"> источника в р.п. Майна с целью повышения эффективности работы системы теплоснабжения не требуется. Поставку тепловой энергии всем потребителям МО г.Саяногорск осуществляет ОП «Саяногорские тепл</w:t>
      </w:r>
      <w:r w:rsidR="00FD704C">
        <w:rPr>
          <w:sz w:val="24"/>
          <w:szCs w:val="24"/>
        </w:rPr>
        <w:t>овые сети» ЗАО «Байкалэнерго» (</w:t>
      </w:r>
      <w:r w:rsidRPr="00914DAC">
        <w:rPr>
          <w:sz w:val="24"/>
          <w:szCs w:val="24"/>
        </w:rPr>
        <w:t>населению в индивидуальные жилые дома, в многоквартирный жилой фонд через управляющие компании, ТСЖ, организациям, предприятиям, учреждениям и т.д.).</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Нормативный срок службы наружных тепловых сетей – 16 лет. Исходя из требуемой периодичности ремонта и протяженности эксплуатируемых тепловых сетей, ежегодной замене подлежат </w:t>
      </w:r>
      <w:smartTag w:uri="urn:schemas-microsoft-com:office:smarttags" w:element="metricconverter">
        <w:smartTagPr>
          <w:attr w:name="ProductID" w:val="4,9 км"/>
        </w:smartTagPr>
        <w:r w:rsidRPr="00914DAC">
          <w:rPr>
            <w:sz w:val="24"/>
            <w:szCs w:val="24"/>
          </w:rPr>
          <w:t>4,9 км</w:t>
        </w:r>
      </w:smartTag>
      <w:r w:rsidRPr="00914DAC">
        <w:rPr>
          <w:sz w:val="24"/>
          <w:szCs w:val="24"/>
        </w:rPr>
        <w:t xml:space="preserve"> труб (в 2-трубном исчислении). Протяженность тепловых сетей, заменяемая ежегодно недостаточна для восстановления основных фондов и обеспечения надежности теплоснабжения потребителей.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настоящее время разработана и утверждена  схема теплоснабжения до 2027 года муниципального образования город Саяногорск.</w:t>
      </w:r>
    </w:p>
    <w:p w:rsidR="00FD704C" w:rsidRPr="005B4960" w:rsidRDefault="00FD704C" w:rsidP="00DB45AA">
      <w:pPr>
        <w:keepNext/>
        <w:widowControl/>
        <w:suppressLineNumbers/>
        <w:suppressAutoHyphens/>
        <w:contextualSpacing/>
        <w:mirrorIndents/>
        <w:rPr>
          <w:i/>
          <w:iCs/>
          <w:sz w:val="10"/>
          <w:szCs w:val="10"/>
          <w:u w:val="single"/>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 xml:space="preserve">Водоснабжение и водоотведение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Услуги по добыче холодной воды для г.Саяногорска оказывает ООО «Хакасские коммунальные системы», для р.п.Черемушки - филиал ОАО «РусГидро»-«Саяно-Шушенская ГЭС им.П.С.Непорожнего», для р.п.Майна — ООО  «Саяногорские коммунальные системы». Поставку услуг по холодному водоснабжению, водоотведению и очистке сточных вод всем потребителям и, в том числе населению МО г.Саяногорск, осуществляет ООО  «Саяногорские коммунальные системы».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 xml:space="preserve">Общая протяженность водопроводных сетей на территории МО г.Саяногорск составляет </w:t>
      </w:r>
      <w:smartTag w:uri="urn:schemas-microsoft-com:office:smarttags" w:element="metricconverter">
        <w:smartTagPr>
          <w:attr w:name="ProductID" w:val="119,6 км"/>
        </w:smartTagPr>
        <w:r w:rsidRPr="00914DAC">
          <w:rPr>
            <w:sz w:val="24"/>
            <w:szCs w:val="24"/>
          </w:rPr>
          <w:t>119,6</w:t>
        </w:r>
        <w:r w:rsidRPr="00914DAC">
          <w:rPr>
            <w:bCs/>
            <w:sz w:val="24"/>
            <w:szCs w:val="24"/>
          </w:rPr>
          <w:t xml:space="preserve"> км</w:t>
        </w:r>
      </w:smartTag>
      <w:r w:rsidRPr="00914DAC">
        <w:rPr>
          <w:sz w:val="24"/>
          <w:szCs w:val="24"/>
        </w:rPr>
        <w:t xml:space="preserve">. Большая часть водопроводной сети находится в неудовлетворительном санитарно-техническом состоянии, так как 86,1% сетей требуют замены.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Уровень потерь воды при ее транспортировке вследствие неисправности труб водопроводной сети, их соединений, запорной арматуры, гидрантов, а так же  порывов на сети составляет 33</w:t>
      </w:r>
      <w:r w:rsidRPr="00914DAC">
        <w:rPr>
          <w:b/>
          <w:bCs/>
          <w:sz w:val="24"/>
          <w:szCs w:val="24"/>
        </w:rPr>
        <w:t>%</w:t>
      </w:r>
      <w:r w:rsidRPr="00914DAC">
        <w:rPr>
          <w:sz w:val="24"/>
          <w:szCs w:val="24"/>
        </w:rPr>
        <w:t>. Кроме того, применяется насосное оборудование с высокой энергоемкостью и низким коэффициентом полезного действия. В 2014 году при модернизации насосного оборудования с целью экономии энергоресурсов произведена частичная замена насосных станций и агрегатов на насосной станции 3-го подъема  и насосно-фильтровальной станции р.п. Черемушки; на насосной станции 1-го подъема (водозабор) и насосно-фильтровальной станции р.п.  Майна; на насосной 2-го подъема г.Саяногорска.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Общая протяженность канализационных сетей составляет </w:t>
      </w:r>
      <w:smartTag w:uri="urn:schemas-microsoft-com:office:smarttags" w:element="metricconverter">
        <w:smartTagPr>
          <w:attr w:name="ProductID" w:val="95,56 км"/>
        </w:smartTagPr>
        <w:r w:rsidRPr="00914DAC">
          <w:rPr>
            <w:sz w:val="24"/>
            <w:szCs w:val="24"/>
          </w:rPr>
          <w:t>95,56 км</w:t>
        </w:r>
      </w:smartTag>
      <w:r w:rsidRPr="00914DAC">
        <w:rPr>
          <w:sz w:val="24"/>
          <w:szCs w:val="24"/>
        </w:rPr>
        <w:t xml:space="preserve">., из них </w:t>
      </w:r>
      <w:smartTag w:uri="urn:schemas-microsoft-com:office:smarttags" w:element="metricconverter">
        <w:smartTagPr>
          <w:attr w:name="ProductID" w:val="13,8 км"/>
        </w:smartTagPr>
        <w:r w:rsidRPr="00914DAC">
          <w:rPr>
            <w:sz w:val="24"/>
            <w:szCs w:val="24"/>
          </w:rPr>
          <w:t>13,8 км</w:t>
        </w:r>
      </w:smartTag>
      <w:r w:rsidR="00FD704C">
        <w:rPr>
          <w:sz w:val="24"/>
          <w:szCs w:val="24"/>
        </w:rPr>
        <w:t xml:space="preserve"> (14,4%) нуждаются в замене.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бесперебойного и качественного обеспечения питьевой водой потребителей МО г.Саяногорск необходима реконструкция водозабора в р.п.Майна и р.п. Черемушки, создание резервных источников питьевой воды.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некоторых отдаленных районах МО г.Саяногорск (индивидуальная жилая застройка) отсутствует доступ к системе централизованного водоснабжение, теплоснабжения. Существующие инженерные сети муниципальной формы собственности нуждаются в реконструкции и модернизации и расширении.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настоящее время разрабатывается схема водоснабжения и водоотведения муниципального образования город Саяногорск.</w:t>
      </w:r>
    </w:p>
    <w:p w:rsidR="00FD704C" w:rsidRPr="005B4960" w:rsidRDefault="00FD704C" w:rsidP="00DB45AA">
      <w:pPr>
        <w:keepNext/>
        <w:widowControl/>
        <w:suppressLineNumbers/>
        <w:suppressAutoHyphens/>
        <w:contextualSpacing/>
        <w:mirrorIndents/>
        <w:rPr>
          <w:i/>
          <w:iCs/>
          <w:sz w:val="10"/>
          <w:szCs w:val="10"/>
          <w:u w:val="single"/>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Жилищная сфера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территории МО г.Саяногорск расположено 350 многоквартирных домов, общей площадью 1 304,93 тыс.м</w:t>
      </w:r>
      <w:r w:rsidRPr="00914DAC">
        <w:rPr>
          <w:sz w:val="24"/>
          <w:szCs w:val="24"/>
          <w:vertAlign w:val="superscript"/>
        </w:rPr>
        <w:t>2</w:t>
      </w:r>
      <w:r w:rsidRPr="00914DAC">
        <w:rPr>
          <w:sz w:val="24"/>
          <w:szCs w:val="24"/>
        </w:rPr>
        <w:t>. Из них 22 дома управляются ТСЖ и ТСН (115,75 тыс.м</w:t>
      </w:r>
      <w:r w:rsidRPr="00914DAC">
        <w:rPr>
          <w:sz w:val="24"/>
          <w:szCs w:val="24"/>
          <w:vertAlign w:val="superscript"/>
        </w:rPr>
        <w:t>2</w:t>
      </w:r>
      <w:r w:rsidRPr="00914DAC">
        <w:rPr>
          <w:sz w:val="24"/>
          <w:szCs w:val="24"/>
        </w:rPr>
        <w:t xml:space="preserve">.). Полностью благоустроенные дома составляют 97,46% от общей площади всего жилого фонда.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Оснащенность жилищного фонда коллективными приборами учета коммунальных ресурсов для горячего водоснабжения составляет 91,1%, холодного водоснабжения — 84,3%; индивидуальными п/у горячего водоснабжения — 66,15% и холодного водоснабжения — 84,4%.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Обслуживанием лифтового хозяйства занимается 3 частных компании: ООО «Саяногорская лифтовая компания», ООО «Строймонтажлифтсервис» и ООО «Саянские лифты».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настоящее время Постановлением Правительства Республики Хакасия от 14.03.2014 N 102 утверждена региональная программа "Капитальный ремонт общего имущества в многоквартирных домах, расположенных на территории Республики Хакасия (2014 - 2043 годы)". Составлены краткосрочные планы капитального ремонта на 2015-2017г.г. На 1 ноября 2015г произведен капитальный ремонт в р.п. Майна на 16-ти МКД -кровли ; на 1-м МКД-фасад, на 1-ом МКД- инженерные сети; на 1-ом МКД в р.п. Черемушки- ремонт кровли.  На четырех МКД г.Саяногорска проводится капитальный ремонт инженерных сетей.  </w:t>
      </w:r>
    </w:p>
    <w:p w:rsidR="002C079A" w:rsidRPr="005B4960" w:rsidRDefault="002C079A" w:rsidP="00DB45AA">
      <w:pPr>
        <w:keepNext/>
        <w:widowControl/>
        <w:suppressLineNumbers/>
        <w:suppressAutoHyphens/>
        <w:contextualSpacing/>
        <w:mirrorIndents/>
        <w:rPr>
          <w:i/>
          <w:iCs/>
          <w:sz w:val="10"/>
          <w:szCs w:val="10"/>
          <w:u w:val="single"/>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Вывоз и утилизация твердых бытовых отходов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Услуги по вывозу твердых бытовых отходов (далее - ТБО) в настоящее время оказывает ООО «Чистый город» - г.Саяногорск</w:t>
      </w:r>
      <w:r w:rsidR="00A02765">
        <w:rPr>
          <w:sz w:val="24"/>
          <w:szCs w:val="24"/>
        </w:rPr>
        <w:t xml:space="preserve"> и</w:t>
      </w:r>
      <w:r w:rsidRPr="00914DAC">
        <w:rPr>
          <w:sz w:val="24"/>
          <w:szCs w:val="24"/>
        </w:rPr>
        <w:t xml:space="preserve"> р.п.Майна, ООО «</w:t>
      </w:r>
      <w:smartTag w:uri="urn:schemas-microsoft-com:office:smarttags" w:element="PersonName">
        <w:smartTagPr>
          <w:attr w:name="ProductID" w:val="ЖЭУ Черемушки"/>
        </w:smartTagPr>
        <w:r w:rsidRPr="00914DAC">
          <w:rPr>
            <w:sz w:val="24"/>
            <w:szCs w:val="24"/>
          </w:rPr>
          <w:t>ЖЭУ Черемушки</w:t>
        </w:r>
      </w:smartTag>
      <w:r w:rsidRPr="00914DAC">
        <w:rPr>
          <w:sz w:val="24"/>
          <w:szCs w:val="24"/>
        </w:rPr>
        <w:t>» - р.п.Черемушки. Услуги по утилизации ТБО осуществляет  компания - ООО «Финанс». На вывозе ТБО ежегодно задействовано 13 единиц специальной техники.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МО г.Саяногорск в настоящее время действует 1 полигон для утилизации ТБО. В настоящее время данный полигон практически заполнен. Для строительства нового полигона разработана проектно-сметная документация, прошедшая на государственную экспертизу. </w:t>
      </w:r>
    </w:p>
    <w:p w:rsidR="00A02765" w:rsidRPr="005B4960" w:rsidRDefault="00A02765" w:rsidP="00DB45AA">
      <w:pPr>
        <w:keepNext/>
        <w:widowControl/>
        <w:suppressLineNumbers/>
        <w:suppressAutoHyphens/>
        <w:contextualSpacing/>
        <w:mirrorIndents/>
        <w:rPr>
          <w:i/>
          <w:iCs/>
          <w:sz w:val="10"/>
          <w:szCs w:val="10"/>
          <w:u w:val="single"/>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Транспортное обслуживание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Общая протяженность дорог местного значения в 2015 году в МО г.Саяногорск составила </w:t>
      </w:r>
      <w:smartTag w:uri="urn:schemas-microsoft-com:office:smarttags" w:element="metricconverter">
        <w:smartTagPr>
          <w:attr w:name="ProductID" w:val="176 км"/>
        </w:smartTagPr>
        <w:r w:rsidRPr="00914DAC">
          <w:rPr>
            <w:sz w:val="24"/>
            <w:szCs w:val="24"/>
          </w:rPr>
          <w:t>176 км</w:t>
        </w:r>
      </w:smartTag>
      <w:r w:rsidRPr="00914DAC">
        <w:rPr>
          <w:sz w:val="24"/>
          <w:szCs w:val="24"/>
        </w:rPr>
        <w:t xml:space="preserve">., из них с твердым покрытием – </w:t>
      </w:r>
      <w:smartTag w:uri="urn:schemas-microsoft-com:office:smarttags" w:element="metricconverter">
        <w:smartTagPr>
          <w:attr w:name="ProductID" w:val="89,23 км"/>
        </w:smartTagPr>
        <w:r w:rsidRPr="00914DAC">
          <w:rPr>
            <w:sz w:val="24"/>
            <w:szCs w:val="24"/>
          </w:rPr>
          <w:t>89,23 км</w:t>
        </w:r>
      </w:smartTag>
      <w:r w:rsidRPr="00914DAC">
        <w:rPr>
          <w:sz w:val="24"/>
          <w:szCs w:val="24"/>
        </w:rPr>
        <w:t xml:space="preserve">. В настоящее время все населенные пункты, расположенные в границах МО г.Саяногорск обеспечены связью с сетью дорог общего пользования по дорогам с твердым покрытием. Но при этом качество дорожного </w:t>
      </w:r>
      <w:r w:rsidRPr="00914DAC">
        <w:rPr>
          <w:sz w:val="24"/>
          <w:szCs w:val="24"/>
        </w:rPr>
        <w:lastRenderedPageBreak/>
        <w:t xml:space="preserve">покрытия связывающих дорог оставляет желать лучшего. Так же сохраняется низкий уровень развития дорожной сети с твердым покрытием на территории МО г.Саяногорск.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Общая протяженность дорог, находящихся в муниципальной собственности – </w:t>
      </w:r>
      <w:smartTag w:uri="urn:schemas-microsoft-com:office:smarttags" w:element="metricconverter">
        <w:smartTagPr>
          <w:attr w:name="ProductID" w:val="113,64 км"/>
        </w:smartTagPr>
        <w:r w:rsidRPr="00914DAC">
          <w:rPr>
            <w:sz w:val="24"/>
            <w:szCs w:val="24"/>
          </w:rPr>
          <w:t>113,64 км</w:t>
        </w:r>
      </w:smartTag>
      <w:r w:rsidRPr="00914DAC">
        <w:rPr>
          <w:sz w:val="24"/>
          <w:szCs w:val="24"/>
        </w:rPr>
        <w:t xml:space="preserve">., в том числе с твердым покрытием – </w:t>
      </w:r>
      <w:smartTag w:uri="urn:schemas-microsoft-com:office:smarttags" w:element="metricconverter">
        <w:smartTagPr>
          <w:attr w:name="ProductID" w:val="57,4 км"/>
        </w:smartTagPr>
        <w:r w:rsidRPr="00914DAC">
          <w:rPr>
            <w:sz w:val="24"/>
            <w:szCs w:val="24"/>
          </w:rPr>
          <w:t>57,4 км</w:t>
        </w:r>
      </w:smartTag>
      <w:r w:rsidRPr="00914DAC">
        <w:rPr>
          <w:sz w:val="24"/>
          <w:szCs w:val="24"/>
        </w:rPr>
        <w:t xml:space="preserve">, из них освещенных – </w:t>
      </w:r>
      <w:smartTag w:uri="urn:schemas-microsoft-com:office:smarttags" w:element="metricconverter">
        <w:smartTagPr>
          <w:attr w:name="ProductID" w:val="92,06 км"/>
        </w:smartTagPr>
        <w:r w:rsidRPr="00914DAC">
          <w:rPr>
            <w:sz w:val="24"/>
            <w:szCs w:val="24"/>
          </w:rPr>
          <w:t>92,06 км</w:t>
        </w:r>
      </w:smartTag>
      <w:r w:rsidRPr="00914DAC">
        <w:rPr>
          <w:sz w:val="24"/>
          <w:szCs w:val="24"/>
        </w:rPr>
        <w:t>. (81,01%).</w:t>
      </w:r>
    </w:p>
    <w:p w:rsidR="00C0699D" w:rsidRPr="00914DAC" w:rsidRDefault="00C0699D" w:rsidP="00DB45AA">
      <w:pPr>
        <w:keepNext/>
        <w:widowControl/>
        <w:suppressLineNumbers/>
        <w:suppressAutoHyphens/>
        <w:ind w:firstLine="709"/>
        <w:contextualSpacing/>
        <w:mirrorIndents/>
        <w:jc w:val="both"/>
        <w:rPr>
          <w:bCs/>
          <w:i/>
          <w:sz w:val="24"/>
          <w:szCs w:val="24"/>
        </w:rPr>
      </w:pPr>
    </w:p>
    <w:p w:rsidR="00C0699D" w:rsidRPr="00914DAC" w:rsidRDefault="00C0699D" w:rsidP="00DB45AA">
      <w:pPr>
        <w:keepNext/>
        <w:widowControl/>
        <w:suppressLineNumbers/>
        <w:suppressAutoHyphens/>
        <w:contextualSpacing/>
        <w:mirrorIndents/>
        <w:rPr>
          <w:i/>
          <w:iCs/>
          <w:sz w:val="24"/>
          <w:szCs w:val="24"/>
          <w:u w:val="single"/>
        </w:rPr>
      </w:pPr>
      <w:r w:rsidRPr="00914DAC">
        <w:rPr>
          <w:i/>
          <w:iCs/>
          <w:sz w:val="24"/>
          <w:szCs w:val="24"/>
          <w:u w:val="single"/>
        </w:rPr>
        <w:t>Благоустройство</w:t>
      </w:r>
      <w:bookmarkEnd w:id="83"/>
      <w:bookmarkEnd w:id="84"/>
    </w:p>
    <w:p w:rsidR="00C0699D" w:rsidRPr="00914DAC" w:rsidRDefault="00C0699D" w:rsidP="00DB45AA">
      <w:pPr>
        <w:keepNext/>
        <w:widowControl/>
        <w:suppressLineNumbers/>
        <w:suppressAutoHyphens/>
        <w:ind w:firstLine="709"/>
        <w:contextualSpacing/>
        <w:mirrorIndents/>
        <w:jc w:val="both"/>
        <w:rPr>
          <w:sz w:val="24"/>
          <w:szCs w:val="24"/>
        </w:rPr>
      </w:pPr>
      <w:bookmarkStart w:id="85" w:name="_Toc258854009"/>
      <w:r w:rsidRPr="00914DAC">
        <w:rPr>
          <w:sz w:val="24"/>
          <w:szCs w:val="24"/>
        </w:rPr>
        <w:t>МКУ «Комбинат благоустройства и озеленения» оказывает услуги по текущему содержанию улиц и территорий МО г.Саяногорск, усыплению безнадзорных животных, текущему содержанию мест захоронении, содержанию объектов энергетики, расположенных в п.Ай-Дай, ритуальные услуги.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Общая площадь убираемых территорий МО г.Саяногорск составляет 1 923,45 тыс.м</w:t>
      </w:r>
      <w:r w:rsidRPr="00914DAC">
        <w:rPr>
          <w:sz w:val="24"/>
          <w:szCs w:val="24"/>
          <w:vertAlign w:val="superscript"/>
        </w:rPr>
        <w:t xml:space="preserve">2 </w:t>
      </w:r>
      <w:r w:rsidRPr="00914DAC">
        <w:rPr>
          <w:sz w:val="24"/>
          <w:szCs w:val="24"/>
        </w:rPr>
        <w:t>(из них механизированным способом — 1 038,55 тыс.м</w:t>
      </w:r>
      <w:r w:rsidRPr="00914DAC">
        <w:rPr>
          <w:sz w:val="24"/>
          <w:szCs w:val="24"/>
          <w:vertAlign w:val="superscript"/>
        </w:rPr>
        <w:t>2</w:t>
      </w:r>
      <w:r w:rsidRPr="00914DAC">
        <w:rPr>
          <w:sz w:val="24"/>
          <w:szCs w:val="24"/>
        </w:rPr>
        <w:t xml:space="preserve">). Из нее:  </w:t>
      </w:r>
    </w:p>
    <w:p w:rsidR="00C0699D" w:rsidRPr="00914DAC" w:rsidRDefault="00C6483A"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г.Саяногорск и р.п.Майна– 1 377,45 тыс.м</w:t>
      </w:r>
      <w:r w:rsidR="00C0699D" w:rsidRPr="00914DAC">
        <w:rPr>
          <w:sz w:val="24"/>
          <w:szCs w:val="24"/>
          <w:vertAlign w:val="superscript"/>
        </w:rPr>
        <w:t>2</w:t>
      </w:r>
      <w:r w:rsidR="00C0699D" w:rsidRPr="00914DAC">
        <w:rPr>
          <w:sz w:val="24"/>
          <w:szCs w:val="24"/>
        </w:rPr>
        <w:t>. (из них механизированным способом около 50% - 688,7 тыс.м</w:t>
      </w:r>
      <w:r w:rsidR="00C0699D" w:rsidRPr="00914DAC">
        <w:rPr>
          <w:sz w:val="24"/>
          <w:szCs w:val="24"/>
          <w:vertAlign w:val="superscript"/>
        </w:rPr>
        <w:t>2</w:t>
      </w:r>
      <w:r w:rsidR="00C0699D" w:rsidRPr="00914DAC">
        <w:rPr>
          <w:sz w:val="24"/>
          <w:szCs w:val="24"/>
        </w:rPr>
        <w:t>);</w:t>
      </w:r>
    </w:p>
    <w:p w:rsidR="00C0699D" w:rsidRPr="00914DAC" w:rsidRDefault="00C6483A"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р.п.Черемушки – 546 тыс.м</w:t>
      </w:r>
      <w:r w:rsidR="00C0699D" w:rsidRPr="00914DAC">
        <w:rPr>
          <w:sz w:val="24"/>
          <w:szCs w:val="24"/>
          <w:vertAlign w:val="superscript"/>
        </w:rPr>
        <w:t>2</w:t>
      </w:r>
      <w:r w:rsidR="00C0699D"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Для ускорения процесса уборки, повышения эффективности и эстетичности необходима специализированная техника нового поколения для возможности уборки большей территории механизированным способом.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Показатели общей площади зеленых насаждений, насаждений общего пользования, лесопарков и озеленения улично-дорожной сети в МО г.Саяногорск за период с 2006 по 2013 года увеличилась на 19 292,6 кв.м в том числе: 17 430 кв.м,- парк активного отдыха; 1 862,6 кв.м — сквер в Заводском м-не. </w:t>
      </w:r>
    </w:p>
    <w:p w:rsidR="00C0699D" w:rsidRDefault="00C0699D" w:rsidP="00DB45AA">
      <w:pPr>
        <w:keepNext/>
        <w:widowControl/>
        <w:suppressLineNumbers/>
        <w:suppressAutoHyphens/>
        <w:ind w:firstLine="709"/>
        <w:contextualSpacing/>
        <w:mirrorIndents/>
        <w:jc w:val="both"/>
        <w:rPr>
          <w:sz w:val="24"/>
          <w:szCs w:val="24"/>
        </w:rPr>
      </w:pPr>
      <w:r w:rsidRPr="00914DAC">
        <w:rPr>
          <w:sz w:val="24"/>
          <w:szCs w:val="24"/>
        </w:rPr>
        <w:t>Придомовые территории МО г.Саяногорск пришли в ненадлежащее состояние, многое оборудование, сооружения уже требуют полной замены. Администрация МО г.Саяногорск в рамках благоустройства придомовых территорий производит ремонт асфальтового покрытия. Управляющие компании, ТСЖ и инициативные граждане участвуют в изменении ситуации в лучшую сторону. В благоустройстве внутридворовой территории следует учитывать так же восстановление зеленых насаждений, обновление посадок, которые в настоящее время представляют опасность и требуют замены. При планировании озеленения необходимо учитывать и морозостойкость высаживаемых культур, крепость и устойчивость к ветрам и засухе.</w:t>
      </w:r>
    </w:p>
    <w:p w:rsidR="00A2280F" w:rsidRPr="00914DAC" w:rsidRDefault="00A2280F" w:rsidP="00DB45AA">
      <w:pPr>
        <w:keepNext/>
        <w:widowControl/>
        <w:suppressLineNumbers/>
        <w:suppressAutoHyphens/>
        <w:ind w:firstLine="709"/>
        <w:contextualSpacing/>
        <w:mirrorIndents/>
        <w:jc w:val="both"/>
        <w:rPr>
          <w:sz w:val="24"/>
          <w:szCs w:val="24"/>
        </w:rPr>
      </w:pPr>
    </w:p>
    <w:p w:rsidR="00C0699D" w:rsidRPr="00914DAC" w:rsidRDefault="00C0699D" w:rsidP="003A0486">
      <w:pPr>
        <w:pStyle w:val="13"/>
        <w:numPr>
          <w:ilvl w:val="0"/>
          <w:numId w:val="21"/>
        </w:numPr>
        <w:suppressLineNumbers/>
        <w:suppressAutoHyphens/>
        <w:ind w:left="0" w:firstLine="709"/>
        <w:contextualSpacing/>
        <w:mirrorIndents/>
        <w:jc w:val="both"/>
        <w:outlineLvl w:val="2"/>
        <w:rPr>
          <w:b/>
          <w:i w:val="0"/>
          <w:sz w:val="24"/>
          <w:szCs w:val="24"/>
          <w:u w:val="single"/>
        </w:rPr>
      </w:pPr>
      <w:bookmarkStart w:id="86" w:name="_Toc442692886"/>
      <w:bookmarkEnd w:id="85"/>
      <w:r w:rsidRPr="00914DAC">
        <w:rPr>
          <w:b/>
          <w:i w:val="0"/>
          <w:sz w:val="24"/>
          <w:szCs w:val="24"/>
          <w:u w:val="single"/>
        </w:rPr>
        <w:t>Содействие в реализации наукоемких технологий и инновационных проектов.</w:t>
      </w:r>
      <w:bookmarkEnd w:id="86"/>
    </w:p>
    <w:p w:rsidR="00C0699D" w:rsidRPr="00914DAC" w:rsidRDefault="00C0699D" w:rsidP="00DB45AA">
      <w:pPr>
        <w:keepNext/>
        <w:widowControl/>
        <w:suppressLineNumbers/>
        <w:suppressAutoHyphens/>
        <w:ind w:firstLine="720"/>
        <w:contextualSpacing/>
        <w:mirrorIndents/>
        <w:jc w:val="both"/>
        <w:rPr>
          <w:sz w:val="10"/>
          <w:szCs w:val="10"/>
          <w:u w:val="single"/>
        </w:rPr>
      </w:pPr>
    </w:p>
    <w:p w:rsidR="00C0699D" w:rsidRPr="00914DAC" w:rsidRDefault="00C0699D" w:rsidP="00DB45AA">
      <w:pPr>
        <w:keepNext/>
        <w:widowControl/>
        <w:suppressLineNumbers/>
        <w:suppressAutoHyphens/>
        <w:contextualSpacing/>
        <w:mirrorIndents/>
        <w:jc w:val="both"/>
        <w:rPr>
          <w:b/>
          <w:i/>
          <w:sz w:val="10"/>
          <w:szCs w:val="10"/>
        </w:rPr>
      </w:pPr>
      <w:bookmarkStart w:id="87" w:name="_Toc242764210"/>
    </w:p>
    <w:bookmarkEnd w:id="87"/>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На протяжении многих лет собственными силами крупных предприятий и организаций МО г.Саяногорск постоянно ведут работу по модернизации производственного оборудования и усовершенствованию процесса производства, с использованием инновационных и наукоемких технологий.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В настоящее время на официальном сайте Администрации муниципального образования г.Саяногорск  (</w:t>
      </w:r>
      <w:hyperlink r:id="rId27" w:history="1">
        <w:r w:rsidRPr="00914DAC">
          <w:rPr>
            <w:rStyle w:val="a8"/>
            <w:color w:val="auto"/>
            <w:sz w:val="24"/>
            <w:szCs w:val="24"/>
          </w:rPr>
          <w:t>http://www.</w:t>
        </w:r>
        <w:r w:rsidRPr="00914DAC">
          <w:rPr>
            <w:rStyle w:val="a8"/>
            <w:color w:val="auto"/>
            <w:sz w:val="24"/>
            <w:szCs w:val="24"/>
            <w:lang w:val="en-US"/>
          </w:rPr>
          <w:t>sayan</w:t>
        </w:r>
        <w:r w:rsidRPr="00914DAC">
          <w:rPr>
            <w:rStyle w:val="a8"/>
            <w:color w:val="auto"/>
            <w:sz w:val="24"/>
            <w:szCs w:val="24"/>
          </w:rPr>
          <w:t>-</w:t>
        </w:r>
        <w:r w:rsidRPr="00914DAC">
          <w:rPr>
            <w:rStyle w:val="a8"/>
            <w:color w:val="auto"/>
            <w:sz w:val="24"/>
            <w:szCs w:val="24"/>
            <w:lang w:val="en-US"/>
          </w:rPr>
          <w:t>adm</w:t>
        </w:r>
        <w:r w:rsidRPr="00914DAC">
          <w:rPr>
            <w:rStyle w:val="a8"/>
            <w:color w:val="auto"/>
            <w:sz w:val="24"/>
            <w:szCs w:val="24"/>
          </w:rPr>
          <w:t>.ru</w:t>
        </w:r>
      </w:hyperlink>
      <w:r w:rsidRPr="00914DAC">
        <w:rPr>
          <w:sz w:val="24"/>
          <w:szCs w:val="24"/>
        </w:rPr>
        <w:t xml:space="preserve">) размещена информация Сибирского отделения Российской академии наук, Ассоциации наукоемких компаний "СибАкадемИнновации" о возможности взаимного сотрудничества – размещен Список предприятий применяющих высокотехнологичные разработки, которые могут разместить филиалы своих предприятий на территории МО г.Саяногорск. В 2008 году подписано Соглашение о сотрудничестве в области инновационной деятельности между МО г.Саяногорск и АУНиИД "СибАкадемИнновации". Необходимо сотрудничать с другими ассоциациями, объединениями, фондами, корпорациями для привлечения в МО г.Саяногорск резидентов и инвесторов.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С целью обеспечения доступности информации по вопросам, касающимся земельных отношений, арендных условий при размещении компаний и при организации работ по реализации инвестиционных проектов:</w:t>
      </w:r>
    </w:p>
    <w:p w:rsidR="00C0699D" w:rsidRPr="00914DAC" w:rsidRDefault="00C0699D" w:rsidP="00DB45AA">
      <w:pPr>
        <w:keepNext/>
        <w:widowControl/>
        <w:numPr>
          <w:ilvl w:val="0"/>
          <w:numId w:val="4"/>
        </w:numPr>
        <w:suppressLineNumbers/>
        <w:tabs>
          <w:tab w:val="clear" w:pos="720"/>
          <w:tab w:val="num" w:pos="360"/>
        </w:tabs>
        <w:suppressAutoHyphens/>
        <w:autoSpaceDE/>
        <w:autoSpaceDN/>
        <w:adjustRightInd/>
        <w:ind w:left="360" w:hanging="360"/>
        <w:contextualSpacing/>
        <w:mirrorIndents/>
        <w:jc w:val="both"/>
        <w:rPr>
          <w:sz w:val="24"/>
          <w:szCs w:val="24"/>
        </w:rPr>
      </w:pPr>
      <w:r w:rsidRPr="00914DAC">
        <w:rPr>
          <w:sz w:val="24"/>
          <w:szCs w:val="24"/>
        </w:rPr>
        <w:t xml:space="preserve">все действующие нормативно-правовые акты на территории МО г.Саяногорск доступны в правовых базах "Гарант" и "Консультант" и постоянно размещаются в СМИ и на </w:t>
      </w:r>
      <w:r w:rsidRPr="00914DAC">
        <w:rPr>
          <w:sz w:val="24"/>
          <w:szCs w:val="24"/>
        </w:rPr>
        <w:lastRenderedPageBreak/>
        <w:t>официальном сайте Администрации муниципального образования г.Саяногорск (</w:t>
      </w:r>
      <w:hyperlink r:id="rId28" w:history="1">
        <w:r w:rsidRPr="00914DAC">
          <w:rPr>
            <w:rStyle w:val="a8"/>
            <w:color w:val="auto"/>
            <w:sz w:val="24"/>
            <w:szCs w:val="24"/>
          </w:rPr>
          <w:t>http://www.</w:t>
        </w:r>
        <w:r w:rsidRPr="00914DAC">
          <w:rPr>
            <w:rStyle w:val="a8"/>
            <w:color w:val="auto"/>
            <w:sz w:val="24"/>
            <w:szCs w:val="24"/>
            <w:lang w:val="en-US"/>
          </w:rPr>
          <w:t>sayan</w:t>
        </w:r>
        <w:r w:rsidRPr="00914DAC">
          <w:rPr>
            <w:rStyle w:val="a8"/>
            <w:color w:val="auto"/>
            <w:sz w:val="24"/>
            <w:szCs w:val="24"/>
          </w:rPr>
          <w:t>-</w:t>
        </w:r>
        <w:r w:rsidRPr="00914DAC">
          <w:rPr>
            <w:rStyle w:val="a8"/>
            <w:color w:val="auto"/>
            <w:sz w:val="24"/>
            <w:szCs w:val="24"/>
            <w:lang w:val="en-US"/>
          </w:rPr>
          <w:t>adm</w:t>
        </w:r>
        <w:r w:rsidRPr="00914DAC">
          <w:rPr>
            <w:rStyle w:val="a8"/>
            <w:color w:val="auto"/>
            <w:sz w:val="24"/>
            <w:szCs w:val="24"/>
          </w:rPr>
          <w:t>.ru</w:t>
        </w:r>
      </w:hyperlink>
      <w:r w:rsidRPr="00914DAC">
        <w:rPr>
          <w:sz w:val="24"/>
          <w:szCs w:val="24"/>
        </w:rPr>
        <w:t>);</w:t>
      </w:r>
    </w:p>
    <w:p w:rsidR="00C0699D" w:rsidRPr="00914DAC" w:rsidRDefault="00C0699D" w:rsidP="00DB45AA">
      <w:pPr>
        <w:keepNext/>
        <w:widowControl/>
        <w:numPr>
          <w:ilvl w:val="0"/>
          <w:numId w:val="4"/>
        </w:numPr>
        <w:suppressLineNumbers/>
        <w:tabs>
          <w:tab w:val="clear" w:pos="720"/>
          <w:tab w:val="num" w:pos="360"/>
        </w:tabs>
        <w:suppressAutoHyphens/>
        <w:autoSpaceDE/>
        <w:autoSpaceDN/>
        <w:adjustRightInd/>
        <w:ind w:left="360" w:hanging="360"/>
        <w:contextualSpacing/>
        <w:mirrorIndents/>
        <w:jc w:val="both"/>
        <w:rPr>
          <w:sz w:val="24"/>
          <w:szCs w:val="24"/>
        </w:rPr>
      </w:pPr>
      <w:r w:rsidRPr="00914DAC">
        <w:rPr>
          <w:sz w:val="24"/>
          <w:szCs w:val="24"/>
        </w:rPr>
        <w:t>технические условия подключения инфраструктурных объектов выдаются ресурсо- и энергоснабжающими организациями.</w:t>
      </w:r>
    </w:p>
    <w:p w:rsidR="005B4960" w:rsidRPr="00914DAC" w:rsidRDefault="005B4960" w:rsidP="00DB45AA">
      <w:pPr>
        <w:keepNext/>
        <w:widowControl/>
        <w:suppressLineNumbers/>
        <w:suppressAutoHyphens/>
        <w:ind w:firstLine="720"/>
        <w:contextualSpacing/>
        <w:mirrorIndents/>
        <w:jc w:val="both"/>
        <w:rPr>
          <w:sz w:val="16"/>
          <w:szCs w:val="16"/>
        </w:rPr>
      </w:pPr>
    </w:p>
    <w:p w:rsidR="00C0699D" w:rsidRPr="00914DAC" w:rsidRDefault="00C0699D" w:rsidP="003A0486">
      <w:pPr>
        <w:pStyle w:val="13"/>
        <w:numPr>
          <w:ilvl w:val="0"/>
          <w:numId w:val="21"/>
        </w:numPr>
        <w:suppressLineNumbers/>
        <w:tabs>
          <w:tab w:val="left" w:pos="-567"/>
        </w:tabs>
        <w:suppressAutoHyphens/>
        <w:ind w:left="0" w:firstLine="709"/>
        <w:contextualSpacing/>
        <w:mirrorIndents/>
        <w:jc w:val="both"/>
        <w:outlineLvl w:val="2"/>
        <w:rPr>
          <w:b/>
          <w:i w:val="0"/>
          <w:sz w:val="24"/>
          <w:szCs w:val="24"/>
          <w:u w:val="single"/>
        </w:rPr>
      </w:pPr>
      <w:bookmarkStart w:id="88" w:name="_Toc242153262"/>
      <w:bookmarkStart w:id="89" w:name="_Toc242764206"/>
      <w:bookmarkStart w:id="90" w:name="_Toc442692887"/>
      <w:r w:rsidRPr="00914DAC">
        <w:rPr>
          <w:b/>
          <w:i w:val="0"/>
          <w:sz w:val="24"/>
          <w:szCs w:val="24"/>
          <w:u w:val="single"/>
        </w:rPr>
        <w:t>Внедрение политики энергосбережения</w:t>
      </w:r>
      <w:bookmarkEnd w:id="88"/>
      <w:bookmarkEnd w:id="89"/>
      <w:bookmarkEnd w:id="90"/>
      <w:r w:rsidRPr="00914DAC">
        <w:rPr>
          <w:b/>
          <w:i w:val="0"/>
          <w:sz w:val="24"/>
          <w:szCs w:val="24"/>
          <w:u w:val="single"/>
        </w:rPr>
        <w:t xml:space="preserve"> </w:t>
      </w:r>
    </w:p>
    <w:p w:rsidR="00C0699D" w:rsidRPr="00914DAC" w:rsidRDefault="00C0699D" w:rsidP="00DB45AA">
      <w:pPr>
        <w:pStyle w:val="af1"/>
        <w:keepNext/>
        <w:suppressLineNumbers/>
        <w:suppressAutoHyphens/>
        <w:spacing w:after="0" w:line="240" w:lineRule="auto"/>
        <w:ind w:firstLine="0"/>
        <w:contextualSpacing/>
        <w:mirrorIndents/>
        <w:rPr>
          <w:b/>
          <w:bCs/>
          <w:i/>
          <w:iCs/>
          <w:sz w:val="24"/>
          <w:szCs w:val="24"/>
          <w:u w:val="single"/>
        </w:rPr>
      </w:pP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МО г.Саяногорск расположено на территории с довольно сложными климатическими условиями с резко-континентальным климатом. Низкая среднегодовая температура, высокая продолжительность зимнего периода. Средняя температура июля +</w:t>
      </w:r>
      <w:smartTag w:uri="urn:schemas-microsoft-com:office:smarttags" w:element="metricconverter">
        <w:smartTagPr>
          <w:attr w:name="ProductID" w:val="18,6 ﾰC"/>
        </w:smartTagPr>
        <w:r w:rsidRPr="00914DAC">
          <w:rPr>
            <w:sz w:val="24"/>
            <w:szCs w:val="24"/>
          </w:rPr>
          <w:t>18,6 °</w:t>
        </w:r>
        <w:r w:rsidRPr="00914DAC">
          <w:rPr>
            <w:sz w:val="24"/>
            <w:szCs w:val="24"/>
            <w:lang w:val="en-US"/>
          </w:rPr>
          <w:t>C</w:t>
        </w:r>
      </w:smartTag>
      <w:r w:rsidRPr="00914DAC">
        <w:rPr>
          <w:sz w:val="24"/>
          <w:szCs w:val="24"/>
        </w:rPr>
        <w:t xml:space="preserve">. Средняя температура января − </w:t>
      </w:r>
      <w:smartTag w:uri="urn:schemas-microsoft-com:office:smarttags" w:element="metricconverter">
        <w:smartTagPr>
          <w:attr w:name="ProductID" w:val="20,0 ﾰC"/>
        </w:smartTagPr>
        <w:r w:rsidRPr="00914DAC">
          <w:rPr>
            <w:sz w:val="24"/>
            <w:szCs w:val="24"/>
          </w:rPr>
          <w:t>20,0 °</w:t>
        </w:r>
        <w:r w:rsidRPr="00914DAC">
          <w:rPr>
            <w:sz w:val="24"/>
            <w:szCs w:val="24"/>
            <w:lang w:val="en-US"/>
          </w:rPr>
          <w:t>C</w:t>
        </w:r>
      </w:smartTag>
      <w:r w:rsidRPr="00914DAC">
        <w:rPr>
          <w:sz w:val="24"/>
          <w:szCs w:val="24"/>
        </w:rPr>
        <w:t xml:space="preserve">.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Это одна из основных сложностей для развития экономики и создания благоприятных условий для проживания, потому что затраты на </w:t>
      </w:r>
      <w:r w:rsidRPr="00A973F2">
        <w:rPr>
          <w:sz w:val="24"/>
          <w:szCs w:val="24"/>
        </w:rPr>
        <w:t xml:space="preserve">строительство и </w:t>
      </w:r>
      <w:r w:rsidR="00506331" w:rsidRPr="00A973F2">
        <w:rPr>
          <w:sz w:val="24"/>
          <w:szCs w:val="24"/>
        </w:rPr>
        <w:t>снижение</w:t>
      </w:r>
      <w:r w:rsidRPr="00A973F2">
        <w:rPr>
          <w:sz w:val="24"/>
          <w:szCs w:val="24"/>
        </w:rPr>
        <w:t xml:space="preserve"> тепловых потерь зданий и сооружений требуют больших затрат, чем для территорий с более теплым климатом, что сказывается на себестоимости конечной продукции и стоимости оплаты за коммунальные</w:t>
      </w:r>
      <w:r w:rsidRPr="00914DAC">
        <w:rPr>
          <w:sz w:val="24"/>
          <w:szCs w:val="24"/>
        </w:rPr>
        <w:t xml:space="preserve"> услуги (обогрев помещений в отопительный период в течение 8 месяцев: с октября по май).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Ввиду этой географической особенности, наряду с учетом тепловых потерь, необходимо внедрять технологии снижающие потери тепла зданий и сооружений. Одним из вариантов увеличения теплоаккумулирующей способности массива стены здания является наружная изоляция (вентилируемые фасады, "мокрые" фасады и т.п.). Так, например: по данным ЦНИИП жилища, если произойдет отключение источника теплоснабжения при наружной изоляции, кирпичная стена будет остывать в 6 раз медленнее, чем при внутреннем слое теплоизоляции такой же толщины.</w:t>
      </w:r>
    </w:p>
    <w:p w:rsidR="00C0699D" w:rsidRPr="00227514" w:rsidRDefault="00C0699D" w:rsidP="00DB45AA">
      <w:pPr>
        <w:keepNext/>
        <w:widowControl/>
        <w:suppressLineNumbers/>
        <w:suppressAutoHyphens/>
        <w:ind w:firstLine="720"/>
        <w:contextualSpacing/>
        <w:mirrorIndents/>
        <w:jc w:val="both"/>
        <w:rPr>
          <w:i/>
          <w:iCs/>
          <w:sz w:val="24"/>
          <w:szCs w:val="24"/>
        </w:rPr>
      </w:pPr>
      <w:r w:rsidRPr="00227514">
        <w:rPr>
          <w:i/>
          <w:iCs/>
          <w:sz w:val="24"/>
          <w:szCs w:val="24"/>
        </w:rPr>
        <w:t>Реализация поставленных задач Президентом РФ начала воплощаться:</w:t>
      </w:r>
    </w:p>
    <w:p w:rsidR="00C0699D" w:rsidRPr="00227514" w:rsidRDefault="00C0699D" w:rsidP="00DB45AA">
      <w:pPr>
        <w:keepNext/>
        <w:widowControl/>
        <w:numPr>
          <w:ilvl w:val="0"/>
          <w:numId w:val="17"/>
        </w:numPr>
        <w:suppressLineNumbers/>
        <w:suppressAutoHyphens/>
        <w:ind w:firstLine="720"/>
        <w:contextualSpacing/>
        <w:mirrorIndents/>
        <w:jc w:val="both"/>
        <w:rPr>
          <w:sz w:val="24"/>
          <w:szCs w:val="24"/>
        </w:rPr>
      </w:pPr>
      <w:r w:rsidRPr="00227514">
        <w:rPr>
          <w:sz w:val="24"/>
          <w:szCs w:val="24"/>
        </w:rPr>
        <w:t xml:space="preserve"> утвержден Федеральный закон от 23.11.2009 г. №261-ФЗ «Об энергосбережении и о повышении энергетической  эффективности и о внесении изменений в отдельные законодательные акты РФ». Данный Федеральный закон регулирует отношения по энергосбережению и повышению энергетической эффективности, целью является создание правовых, экономических и организационных основ стимулирования энергосбережения и повышения энергетической эффективности.</w:t>
      </w:r>
    </w:p>
    <w:p w:rsidR="00C0699D" w:rsidRPr="00227514" w:rsidRDefault="00C0699D" w:rsidP="00DB45AA">
      <w:pPr>
        <w:keepNext/>
        <w:widowControl/>
        <w:numPr>
          <w:ilvl w:val="0"/>
          <w:numId w:val="17"/>
        </w:numPr>
        <w:suppressLineNumbers/>
        <w:suppressAutoHyphens/>
        <w:ind w:firstLine="567"/>
        <w:contextualSpacing/>
        <w:mirrorIndents/>
        <w:jc w:val="both"/>
        <w:rPr>
          <w:sz w:val="24"/>
          <w:szCs w:val="24"/>
        </w:rPr>
      </w:pPr>
      <w:r w:rsidRPr="00227514">
        <w:rPr>
          <w:sz w:val="24"/>
          <w:szCs w:val="24"/>
        </w:rPr>
        <w:t xml:space="preserve"> утверждено Постановление Правительства РФ от 31.12.2009 г. №1225 «О требованиях к региональным и муниципальным программам в области энергосбережения и повышения энергетической эффективности» в котором установлены: перечень целевых показателей в области энергосбережения и повышения энергетической эффективности, перечень и сроки выполнения мероприятий по энергосбережению и повышению энергетической эффективности, проведение которых возможно с использованием внебюджетных средств, полученных также с применением регулируемых цен (тарифов).</w:t>
      </w:r>
    </w:p>
    <w:p w:rsidR="00C0699D" w:rsidRPr="00914DAC" w:rsidRDefault="00C0699D" w:rsidP="00DB45AA">
      <w:pPr>
        <w:pStyle w:val="22"/>
        <w:keepNext/>
        <w:suppressLineNumbers/>
        <w:suppressAutoHyphens/>
        <w:spacing w:after="0" w:line="240" w:lineRule="auto"/>
        <w:ind w:firstLine="720"/>
        <w:contextualSpacing/>
        <w:mirrorIndents/>
        <w:jc w:val="both"/>
        <w:rPr>
          <w:sz w:val="16"/>
          <w:szCs w:val="16"/>
        </w:rPr>
      </w:pPr>
    </w:p>
    <w:p w:rsidR="00C0699D" w:rsidRPr="002E156B" w:rsidRDefault="00C0699D" w:rsidP="003A0486">
      <w:pPr>
        <w:pStyle w:val="13"/>
        <w:numPr>
          <w:ilvl w:val="0"/>
          <w:numId w:val="21"/>
        </w:numPr>
        <w:suppressLineNumbers/>
        <w:tabs>
          <w:tab w:val="left" w:pos="-426"/>
        </w:tabs>
        <w:suppressAutoHyphens/>
        <w:ind w:left="0" w:firstLine="709"/>
        <w:contextualSpacing/>
        <w:mirrorIndents/>
        <w:jc w:val="both"/>
        <w:outlineLvl w:val="2"/>
        <w:rPr>
          <w:b/>
          <w:i w:val="0"/>
          <w:sz w:val="24"/>
          <w:szCs w:val="24"/>
          <w:u w:val="single"/>
        </w:rPr>
      </w:pPr>
      <w:bookmarkStart w:id="91" w:name="_Toc242153263"/>
      <w:bookmarkStart w:id="92" w:name="_Toc242764207"/>
      <w:bookmarkStart w:id="93" w:name="_Toc442692888"/>
      <w:r w:rsidRPr="002E156B">
        <w:rPr>
          <w:b/>
          <w:i w:val="0"/>
          <w:sz w:val="24"/>
          <w:szCs w:val="24"/>
          <w:u w:val="single"/>
        </w:rPr>
        <w:t>Внедрение  политики развития альтернативной энергетики</w:t>
      </w:r>
      <w:bookmarkEnd w:id="91"/>
      <w:bookmarkEnd w:id="92"/>
      <w:bookmarkEnd w:id="93"/>
    </w:p>
    <w:p w:rsidR="00C0699D" w:rsidRPr="00914DAC" w:rsidRDefault="00C0699D" w:rsidP="00DB45AA">
      <w:pPr>
        <w:keepNext/>
        <w:widowControl/>
        <w:suppressLineNumbers/>
        <w:suppressAutoHyphens/>
        <w:contextualSpacing/>
        <w:mirrorIndents/>
        <w:rPr>
          <w:b/>
          <w:bCs/>
          <w:i/>
          <w:u w:val="single"/>
        </w:rPr>
      </w:pP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В </w:t>
      </w:r>
      <w:r w:rsidR="00A33E3D">
        <w:rPr>
          <w:sz w:val="24"/>
          <w:szCs w:val="24"/>
        </w:rPr>
        <w:t xml:space="preserve">целях реализации политике в электроэнергетике Российской Федерации по ресурсо- и энергосбережению </w:t>
      </w:r>
      <w:r w:rsidRPr="00914DAC">
        <w:rPr>
          <w:sz w:val="24"/>
          <w:szCs w:val="24"/>
        </w:rPr>
        <w:t xml:space="preserve">актуальной становится разработка проектов и реализация дополнительных источников, как альтернатива </w:t>
      </w:r>
      <w:r w:rsidR="00A33E3D">
        <w:rPr>
          <w:sz w:val="24"/>
          <w:szCs w:val="24"/>
        </w:rPr>
        <w:t xml:space="preserve">теплостанциям и </w:t>
      </w:r>
      <w:r w:rsidRPr="00914DAC">
        <w:rPr>
          <w:sz w:val="24"/>
          <w:szCs w:val="24"/>
        </w:rPr>
        <w:t>гидро</w:t>
      </w:r>
      <w:r w:rsidR="00A33E3D">
        <w:rPr>
          <w:sz w:val="24"/>
          <w:szCs w:val="24"/>
        </w:rPr>
        <w:t>станциям</w:t>
      </w:r>
      <w:r w:rsidRPr="00914DAC">
        <w:rPr>
          <w:sz w:val="24"/>
          <w:szCs w:val="24"/>
        </w:rPr>
        <w:t xml:space="preserve">.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В этом же горизонте лежит перспектива роста значения угля в топливно-энергетическом балансе республики. Кроме того при "упоре" выработки энергии с использованием угля, остается проблема давно не обновлявшихся основных фондов угольных котельных и ТЭЦ, устаревание и износ используемого в производстве оборудования, "ограниченность" запасов ресурсов.</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Альтернативная энергетика в России пока не получила широкого распространения.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Альтернативные источники энергии условно можно подразделить на возобновляемые и на невозобновляемые. К возобновляемым относят солнечную, ветровую и геотермальную энергию, энергию водных потоков на суше (мини- и микро-ГЭС мощностью до 30 МВт при мощности единичного агрегата не более 10 МВт), энергию морей и океанов (морских приливов и волн, течения, температурный градиент, градиент солености), </w:t>
      </w:r>
      <w:r w:rsidRPr="00914DAC">
        <w:rPr>
          <w:sz w:val="24"/>
          <w:szCs w:val="24"/>
        </w:rPr>
        <w:lastRenderedPageBreak/>
        <w:t>низкопотенциальную энергию окружающей среды (теплонасосы). К невозобновляемым - энергию биомассы (растения, различные виды органических отходов) и водородную энергию.</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Использование возобновляемых источников энергии дает возможность снизить зависимость от традиционных энергетических ресурсов, а также уменьшить количество токсичных выбросов, загрязняющих атмосферу и нарушающих тепловой баланс планеты.</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Наиболее подходящим по климатическим условиям для МО г.Саяногорск является использование ветряных, ветросолнечных мини и</w:t>
      </w:r>
      <w:r w:rsidR="00506331">
        <w:rPr>
          <w:sz w:val="24"/>
          <w:szCs w:val="24"/>
        </w:rPr>
        <w:t xml:space="preserve"> микро электро- и теплостанций.</w:t>
      </w:r>
    </w:p>
    <w:p w:rsidR="00C0699D" w:rsidRPr="00914DAC" w:rsidRDefault="00A33E3D" w:rsidP="00DB45AA">
      <w:pPr>
        <w:keepNext/>
        <w:widowControl/>
        <w:suppressLineNumbers/>
        <w:suppressAutoHyphens/>
        <w:ind w:firstLine="720"/>
        <w:contextualSpacing/>
        <w:mirrorIndents/>
        <w:jc w:val="both"/>
        <w:rPr>
          <w:sz w:val="24"/>
          <w:szCs w:val="24"/>
        </w:rPr>
      </w:pPr>
      <w:r>
        <w:rPr>
          <w:sz w:val="24"/>
          <w:szCs w:val="24"/>
        </w:rPr>
        <w:t>П</w:t>
      </w:r>
      <w:r w:rsidR="00C0699D" w:rsidRPr="00914DAC">
        <w:rPr>
          <w:sz w:val="24"/>
          <w:szCs w:val="24"/>
        </w:rPr>
        <w:t xml:space="preserve">ри разработке политики развития альтернативной энергетики необходимо учитывать опыт стран, которые уже приняли и придерживаются такой политики государства. Лидерами по выработке альтернативной электроэнергии (по совокупной мощности действующих объектов) сегодня являются Евро Союз, США, Китай и Индия. В этих странах альтернативная энергетика превратилась в предмет государственной политики, относительно которого принят ряд нормативно-законодательных актов, выработана система финансирования и приняты меры по стимулированию соответствующего рынка. </w:t>
      </w:r>
    </w:p>
    <w:p w:rsidR="00C0699D" w:rsidRPr="00914DAC" w:rsidRDefault="00C0699D" w:rsidP="00DB45AA">
      <w:pPr>
        <w:keepNext/>
        <w:widowControl/>
        <w:suppressLineNumbers/>
        <w:suppressAutoHyphens/>
        <w:ind w:left="567" w:hanging="141"/>
        <w:contextualSpacing/>
        <w:mirrorIndents/>
        <w:rPr>
          <w:sz w:val="10"/>
          <w:szCs w:val="10"/>
        </w:rPr>
      </w:pPr>
    </w:p>
    <w:p w:rsidR="00C0699D" w:rsidRPr="002E156B" w:rsidRDefault="00C0699D" w:rsidP="003A0486">
      <w:pPr>
        <w:pStyle w:val="13"/>
        <w:numPr>
          <w:ilvl w:val="0"/>
          <w:numId w:val="21"/>
        </w:numPr>
        <w:suppressLineNumbers/>
        <w:tabs>
          <w:tab w:val="left" w:pos="-1276"/>
        </w:tabs>
        <w:suppressAutoHyphens/>
        <w:ind w:left="0" w:firstLine="709"/>
        <w:contextualSpacing/>
        <w:mirrorIndents/>
        <w:jc w:val="both"/>
        <w:outlineLvl w:val="2"/>
        <w:rPr>
          <w:b/>
          <w:i w:val="0"/>
          <w:sz w:val="24"/>
          <w:szCs w:val="24"/>
          <w:u w:val="single"/>
        </w:rPr>
      </w:pPr>
      <w:bookmarkStart w:id="94" w:name="_Toc442692889"/>
      <w:r w:rsidRPr="002E156B">
        <w:rPr>
          <w:b/>
          <w:i w:val="0"/>
          <w:sz w:val="24"/>
          <w:szCs w:val="24"/>
          <w:u w:val="single"/>
        </w:rPr>
        <w:t>Формирование благоприятного хозяйственного климата в МО г.Саяногорск</w:t>
      </w:r>
      <w:bookmarkEnd w:id="94"/>
      <w:r w:rsidRPr="002E156B">
        <w:rPr>
          <w:b/>
          <w:i w:val="0"/>
          <w:sz w:val="24"/>
          <w:szCs w:val="24"/>
          <w:u w:val="single"/>
        </w:rPr>
        <w:t xml:space="preserve"> </w:t>
      </w:r>
    </w:p>
    <w:p w:rsidR="00C0699D" w:rsidRPr="00914DAC" w:rsidRDefault="00C0699D" w:rsidP="00DB45AA">
      <w:pPr>
        <w:keepNext/>
        <w:widowControl/>
        <w:suppressLineNumbers/>
        <w:suppressAutoHyphens/>
        <w:ind w:firstLine="720"/>
        <w:contextualSpacing/>
        <w:mirrorIndents/>
        <w:jc w:val="both"/>
        <w:rPr>
          <w:sz w:val="24"/>
          <w:szCs w:val="24"/>
        </w:rPr>
      </w:pPr>
      <w:bookmarkStart w:id="95" w:name="_Toc242764140"/>
      <w:r w:rsidRPr="00914DAC">
        <w:rPr>
          <w:sz w:val="24"/>
          <w:szCs w:val="24"/>
        </w:rPr>
        <w:t>Хозяйственный климат, под которым понимается комплекс экономических и административных (институциональных) условий для хозяйственной деятельности, включающий условия входа на рынок, налоговый и инвестиционный климат, доступность подготовленной рабочей силы и т.п., оказывает определяющее воздействие на развитие деловой активности в муниципальном образовании, и именно он определяет инвестиционную привлекательность городской экономики в регионе, стране и мире</w:t>
      </w:r>
      <w:r w:rsidR="00A33E3D">
        <w:rPr>
          <w:sz w:val="24"/>
          <w:szCs w:val="24"/>
        </w:rPr>
        <w:t xml:space="preserve">, </w:t>
      </w:r>
      <w:r w:rsidRPr="00914DAC">
        <w:rPr>
          <w:sz w:val="24"/>
          <w:szCs w:val="24"/>
        </w:rPr>
        <w:t>по пути формирования правовой конкурентной среды на рынках товаров, капитала, труда.</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Это направление должно вывести МО г.Саяногорск на уровень Сибирского Федерального округа и в целом России по инвестиционной привлекательности, сделать его максимально удобным для законной экономической деятельности. Хозяйственный климат должен стимулировать экономический рост и стать главным фактором привлечения ресурсов и инвестиций в МО г.Саяногорск.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Формирование благоприятного хозяйственного климата понимается как либерализация экономической деятельности, означающая не только повышение степени свободы поведения хозяйствующих субъектов, но и становление определенного хозяйственного порядка. При этом законодательная и исполнительная власти играют решающую роль в установлении правил деятельности для </w:t>
      </w:r>
      <w:r w:rsidR="00503C8F" w:rsidRPr="00A33E3D">
        <w:rPr>
          <w:sz w:val="24"/>
          <w:szCs w:val="24"/>
        </w:rPr>
        <w:t>бизнеса</w:t>
      </w:r>
      <w:r w:rsidRPr="00914DAC">
        <w:rPr>
          <w:sz w:val="24"/>
          <w:szCs w:val="24"/>
        </w:rPr>
        <w:t>. Поэтому приоритетным направлением для властей должна стать всесторонняя поддержка мер, содействующих расширению внешнеэкономических связей.</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В городском сообществе уже сформировалось осознание необходимости изменения условий хозяйственной деятельности для эффективного использования всех факторов производства - труда, земли и капитала.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С целью осуществления эффективной хозяйственно-экономической деятельности хозяйствующих субъектов на территории МО г.Саяногорск и реализации социально-экономических программ, созданы Координационные Советы, </w:t>
      </w:r>
      <w:r w:rsidRPr="00227514">
        <w:rPr>
          <w:sz w:val="24"/>
          <w:szCs w:val="24"/>
        </w:rPr>
        <w:t xml:space="preserve">Экономический Совет, </w:t>
      </w:r>
      <w:r w:rsidRPr="00914DAC">
        <w:rPr>
          <w:sz w:val="24"/>
          <w:szCs w:val="24"/>
        </w:rPr>
        <w:t>проводятся "круглые столы", встречи, совещания.</w:t>
      </w:r>
    </w:p>
    <w:p w:rsidR="00C0699D" w:rsidRPr="00914DAC" w:rsidRDefault="00C0699D" w:rsidP="00DB45AA">
      <w:pPr>
        <w:keepNext/>
        <w:widowControl/>
        <w:suppressLineNumbers/>
        <w:suppressAutoHyphens/>
        <w:contextualSpacing/>
        <w:mirrorIndents/>
        <w:jc w:val="both"/>
        <w:rPr>
          <w:b/>
          <w:sz w:val="24"/>
          <w:szCs w:val="24"/>
          <w:u w:val="single"/>
        </w:rPr>
      </w:pPr>
    </w:p>
    <w:p w:rsidR="00C0699D" w:rsidRPr="002E156B" w:rsidRDefault="00C0699D" w:rsidP="003A0486">
      <w:pPr>
        <w:pStyle w:val="13"/>
        <w:numPr>
          <w:ilvl w:val="0"/>
          <w:numId w:val="21"/>
        </w:numPr>
        <w:suppressLineNumbers/>
        <w:tabs>
          <w:tab w:val="left" w:pos="-426"/>
        </w:tabs>
        <w:suppressAutoHyphens/>
        <w:ind w:left="0" w:firstLine="709"/>
        <w:contextualSpacing/>
        <w:mirrorIndents/>
        <w:jc w:val="both"/>
        <w:outlineLvl w:val="2"/>
        <w:rPr>
          <w:b/>
          <w:i w:val="0"/>
          <w:sz w:val="24"/>
          <w:szCs w:val="24"/>
          <w:u w:val="single"/>
        </w:rPr>
      </w:pPr>
      <w:bookmarkStart w:id="96" w:name="_Toc442692890"/>
      <w:r w:rsidRPr="002E156B">
        <w:rPr>
          <w:b/>
          <w:i w:val="0"/>
          <w:sz w:val="24"/>
          <w:szCs w:val="24"/>
          <w:u w:val="single"/>
        </w:rPr>
        <w:t>Сотрудничество органов власти и хозяйствующих субъектов</w:t>
      </w:r>
      <w:bookmarkEnd w:id="95"/>
      <w:bookmarkEnd w:id="96"/>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Для взаимного сотрудничества органов власти и хозяйствующих субъектов были созданы и продолжают действовать уже несколько лет </w:t>
      </w:r>
      <w:r w:rsidRPr="00227514">
        <w:rPr>
          <w:sz w:val="24"/>
          <w:szCs w:val="24"/>
        </w:rPr>
        <w:t>Экономический Совет МО г.Саяногорск, Общественный Совет малого и</w:t>
      </w:r>
      <w:r w:rsidR="00227514" w:rsidRPr="00227514">
        <w:rPr>
          <w:sz w:val="24"/>
          <w:szCs w:val="24"/>
        </w:rPr>
        <w:t xml:space="preserve"> среднего предприни</w:t>
      </w:r>
      <w:r w:rsidR="00227514">
        <w:rPr>
          <w:sz w:val="24"/>
          <w:szCs w:val="24"/>
        </w:rPr>
        <w:t>мательства.</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Плодотворное сотрудничество в данных Советах необходимо направить на обсуждение и реализацию основных инвестиционных проектов.</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Постоянно проводить актуализацию и освещение в СМИ информации об имеющихся свободных </w:t>
      </w:r>
      <w:r w:rsidR="00227514">
        <w:rPr>
          <w:sz w:val="24"/>
          <w:szCs w:val="24"/>
        </w:rPr>
        <w:t xml:space="preserve">инвестиционных проектов, инфраструктурных объектов и </w:t>
      </w:r>
      <w:r w:rsidRPr="00914DAC">
        <w:rPr>
          <w:sz w:val="24"/>
          <w:szCs w:val="24"/>
        </w:rPr>
        <w:t>инвестиционных площадках на территории МО г.Саяногорск для перепрофилирования или</w:t>
      </w:r>
      <w:r w:rsidR="00465078">
        <w:rPr>
          <w:sz w:val="24"/>
          <w:szCs w:val="24"/>
        </w:rPr>
        <w:t xml:space="preserve"> размещения на них </w:t>
      </w:r>
      <w:r w:rsidRPr="00914DAC">
        <w:rPr>
          <w:sz w:val="24"/>
          <w:szCs w:val="24"/>
        </w:rPr>
        <w:t>новы</w:t>
      </w:r>
      <w:r w:rsidR="00465078">
        <w:rPr>
          <w:sz w:val="24"/>
          <w:szCs w:val="24"/>
        </w:rPr>
        <w:t>х</w:t>
      </w:r>
      <w:r w:rsidRPr="00914DAC">
        <w:rPr>
          <w:sz w:val="24"/>
          <w:szCs w:val="24"/>
        </w:rPr>
        <w:t xml:space="preserve"> производственны</w:t>
      </w:r>
      <w:r w:rsidR="00465078">
        <w:rPr>
          <w:sz w:val="24"/>
          <w:szCs w:val="24"/>
        </w:rPr>
        <w:t>х</w:t>
      </w:r>
      <w:r w:rsidRPr="00914DAC">
        <w:rPr>
          <w:sz w:val="24"/>
          <w:szCs w:val="24"/>
        </w:rPr>
        <w:t xml:space="preserve"> и</w:t>
      </w:r>
      <w:r w:rsidR="00465078">
        <w:rPr>
          <w:sz w:val="24"/>
          <w:szCs w:val="24"/>
        </w:rPr>
        <w:t>ли</w:t>
      </w:r>
      <w:r w:rsidRPr="00914DAC">
        <w:rPr>
          <w:sz w:val="24"/>
          <w:szCs w:val="24"/>
        </w:rPr>
        <w:t xml:space="preserve"> непроизводственны</w:t>
      </w:r>
      <w:r w:rsidR="00465078">
        <w:rPr>
          <w:sz w:val="24"/>
          <w:szCs w:val="24"/>
        </w:rPr>
        <w:t>х</w:t>
      </w:r>
      <w:r w:rsidRPr="00914DAC">
        <w:rPr>
          <w:sz w:val="24"/>
          <w:szCs w:val="24"/>
        </w:rPr>
        <w:t xml:space="preserve"> объект</w:t>
      </w:r>
      <w:r w:rsidR="00465078">
        <w:rPr>
          <w:sz w:val="24"/>
          <w:szCs w:val="24"/>
        </w:rPr>
        <w:t>ов</w:t>
      </w:r>
      <w:r w:rsidRPr="00914DAC">
        <w:rPr>
          <w:sz w:val="24"/>
          <w:szCs w:val="24"/>
        </w:rPr>
        <w:t>.</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lastRenderedPageBreak/>
        <w:t>Необходимо способствовать «осознанию» работодателями (в особенности крупных и средних предприятий) важности взаимодействия в части создания качественной городской среды путем укрепления позиций социального партнерства, в т.ч. подписания соглашений, меморандумов и т.п. (например, путем сотрудничества заинтересованных хозяйствующих субъектов (близ расположенных территориально) в общем (долевом) строительстве дороги, электролинии, водопроводов, социальных объектов и т.д.).</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Возрождение традиций ведомственных социальных инфраструктур (жилье, детские сады, общеобразовательные школы, дома культуры, парки отдыха и др.) поможет:</w:t>
      </w:r>
    </w:p>
    <w:p w:rsidR="00C0699D" w:rsidRPr="00914DAC" w:rsidRDefault="00C0699D" w:rsidP="00DB45AA">
      <w:pPr>
        <w:keepNext/>
        <w:widowControl/>
        <w:numPr>
          <w:ilvl w:val="0"/>
          <w:numId w:val="3"/>
        </w:numPr>
        <w:suppressLineNumbers/>
        <w:tabs>
          <w:tab w:val="clear" w:pos="720"/>
          <w:tab w:val="num" w:pos="360"/>
        </w:tabs>
        <w:suppressAutoHyphens/>
        <w:autoSpaceDE/>
        <w:autoSpaceDN/>
        <w:adjustRightInd/>
        <w:ind w:left="360" w:hanging="360"/>
        <w:contextualSpacing/>
        <w:mirrorIndents/>
        <w:jc w:val="both"/>
        <w:rPr>
          <w:sz w:val="24"/>
          <w:szCs w:val="24"/>
        </w:rPr>
      </w:pPr>
      <w:r w:rsidRPr="00914DAC">
        <w:rPr>
          <w:sz w:val="24"/>
          <w:szCs w:val="24"/>
        </w:rPr>
        <w:t>обеспечить на территории МО г.Саяногорск схожее с крупными городами качество инфраструктуры потребления, быта и досуга;</w:t>
      </w:r>
    </w:p>
    <w:p w:rsidR="00C0699D" w:rsidRPr="00914DAC" w:rsidRDefault="00C0699D" w:rsidP="00DB45AA">
      <w:pPr>
        <w:keepNext/>
        <w:widowControl/>
        <w:numPr>
          <w:ilvl w:val="0"/>
          <w:numId w:val="3"/>
        </w:numPr>
        <w:suppressLineNumbers/>
        <w:tabs>
          <w:tab w:val="clear" w:pos="720"/>
          <w:tab w:val="num" w:pos="360"/>
        </w:tabs>
        <w:suppressAutoHyphens/>
        <w:autoSpaceDE/>
        <w:autoSpaceDN/>
        <w:adjustRightInd/>
        <w:ind w:left="360" w:hanging="360"/>
        <w:contextualSpacing/>
        <w:mirrorIndents/>
        <w:jc w:val="both"/>
        <w:rPr>
          <w:sz w:val="24"/>
          <w:szCs w:val="24"/>
        </w:rPr>
      </w:pPr>
      <w:r w:rsidRPr="00914DAC">
        <w:rPr>
          <w:sz w:val="24"/>
          <w:szCs w:val="24"/>
        </w:rPr>
        <w:t>использовать и поддерживать преимущества проживания на территории муниципального образования - отсутствие проблем с уличным движением, спокойствие и безопасность, хорошую экологию.</w:t>
      </w:r>
    </w:p>
    <w:p w:rsidR="00C0699D" w:rsidRPr="00914DAC" w:rsidRDefault="00C0699D" w:rsidP="00DB45AA">
      <w:pPr>
        <w:keepNext/>
        <w:widowControl/>
        <w:suppressLineNumbers/>
        <w:suppressAutoHyphens/>
        <w:autoSpaceDE/>
        <w:autoSpaceDN/>
        <w:adjustRightInd/>
        <w:ind w:left="360"/>
        <w:contextualSpacing/>
        <w:mirrorIndents/>
        <w:jc w:val="both"/>
        <w:rPr>
          <w:sz w:val="24"/>
          <w:szCs w:val="24"/>
        </w:rPr>
      </w:pPr>
    </w:p>
    <w:p w:rsidR="00C0699D" w:rsidRPr="00914DAC" w:rsidRDefault="00C0699D" w:rsidP="00DB45AA">
      <w:pPr>
        <w:pStyle w:val="13"/>
        <w:numPr>
          <w:ilvl w:val="0"/>
          <w:numId w:val="15"/>
        </w:numPr>
        <w:suppressLineNumbers/>
        <w:suppressAutoHyphens/>
        <w:contextualSpacing/>
        <w:mirrorIndents/>
        <w:outlineLvl w:val="1"/>
        <w:rPr>
          <w:b/>
          <w:i w:val="0"/>
          <w:sz w:val="24"/>
          <w:szCs w:val="24"/>
        </w:rPr>
      </w:pPr>
      <w:bookmarkStart w:id="97" w:name="_Toc442692891"/>
      <w:r w:rsidRPr="00914DAC">
        <w:rPr>
          <w:b/>
          <w:i w:val="0"/>
          <w:sz w:val="24"/>
          <w:szCs w:val="24"/>
        </w:rPr>
        <w:t>Система мероприятий</w:t>
      </w:r>
      <w:bookmarkEnd w:id="97"/>
    </w:p>
    <w:p w:rsidR="00C0699D" w:rsidRPr="00914DAC" w:rsidRDefault="00C0699D" w:rsidP="00DB45AA">
      <w:pPr>
        <w:keepNext/>
        <w:widowControl/>
        <w:suppressLineNumbers/>
        <w:suppressAutoHyphens/>
        <w:contextualSpacing/>
        <w:mirrorIndents/>
        <w:rPr>
          <w:sz w:val="24"/>
          <w:szCs w:val="24"/>
        </w:rPr>
      </w:pPr>
    </w:p>
    <w:p w:rsidR="00C0699D" w:rsidRPr="00914DAC" w:rsidRDefault="00C0699D" w:rsidP="00DB45AA">
      <w:pPr>
        <w:pStyle w:val="3"/>
        <w:numPr>
          <w:ilvl w:val="2"/>
          <w:numId w:val="13"/>
        </w:numPr>
        <w:suppressLineNumbers/>
        <w:suppressAutoHyphens/>
        <w:spacing w:before="0" w:after="0"/>
        <w:ind w:left="709" w:hanging="709"/>
        <w:contextualSpacing/>
        <w:mirrorIndents/>
        <w:jc w:val="both"/>
        <w:rPr>
          <w:rFonts w:ascii="Times New Roman" w:hAnsi="Times New Roman" w:cs="Times New Roman"/>
          <w:sz w:val="24"/>
          <w:szCs w:val="24"/>
          <w:u w:val="single"/>
        </w:rPr>
      </w:pPr>
      <w:bookmarkStart w:id="98" w:name="_Toc442692892"/>
      <w:r w:rsidRPr="00914DAC">
        <w:rPr>
          <w:rFonts w:ascii="Times New Roman" w:hAnsi="Times New Roman" w:cs="Times New Roman"/>
          <w:sz w:val="24"/>
          <w:szCs w:val="24"/>
          <w:u w:val="single"/>
        </w:rPr>
        <w:t>Реструктуризация / модернизация градообразующих предприятий</w:t>
      </w:r>
      <w:bookmarkEnd w:id="98"/>
    </w:p>
    <w:p w:rsidR="00C0699D" w:rsidRPr="00914DAC" w:rsidRDefault="00C0699D" w:rsidP="00DB45AA">
      <w:pPr>
        <w:keepNext/>
        <w:widowControl/>
        <w:suppressLineNumbers/>
        <w:suppressAutoHyphens/>
        <w:contextualSpacing/>
        <w:mirrorIndents/>
        <w:jc w:val="both"/>
        <w:rPr>
          <w:b/>
          <w:sz w:val="10"/>
          <w:szCs w:val="10"/>
        </w:rPr>
      </w:pPr>
    </w:p>
    <w:p w:rsidR="00C0699D" w:rsidRPr="00914DAC" w:rsidRDefault="00C0699D" w:rsidP="00DB45AA">
      <w:pPr>
        <w:keepNext/>
        <w:widowControl/>
        <w:suppressLineNumbers/>
        <w:suppressAutoHyphens/>
        <w:contextualSpacing/>
        <w:mirrorIndents/>
        <w:jc w:val="both"/>
        <w:rPr>
          <w:b/>
          <w:sz w:val="10"/>
          <w:szCs w:val="10"/>
        </w:rPr>
      </w:pPr>
    </w:p>
    <w:p w:rsidR="00C0699D" w:rsidRPr="00914DAC" w:rsidRDefault="00C0699D" w:rsidP="00DB45AA">
      <w:pPr>
        <w:pStyle w:val="4"/>
        <w:suppressLineNumbers/>
        <w:suppressAutoHyphens/>
        <w:spacing w:before="0" w:after="0"/>
        <w:contextualSpacing/>
        <w:mirrorIndents/>
        <w:rPr>
          <w:i/>
          <w:sz w:val="24"/>
          <w:szCs w:val="24"/>
        </w:rPr>
      </w:pPr>
      <w:r w:rsidRPr="00914DAC">
        <w:rPr>
          <w:i/>
          <w:sz w:val="24"/>
          <w:szCs w:val="24"/>
        </w:rPr>
        <w:t xml:space="preserve">Модернизация градообразующих предприятий компании «РУСАЛ»  </w:t>
      </w:r>
    </w:p>
    <w:p w:rsidR="00C0699D" w:rsidRPr="00914DAC" w:rsidRDefault="00C0699D" w:rsidP="00DB45AA">
      <w:pPr>
        <w:keepNext/>
        <w:widowControl/>
        <w:suppressLineNumbers/>
        <w:suppressAutoHyphens/>
        <w:contextualSpacing/>
        <w:mirrorIndents/>
        <w:rPr>
          <w:b/>
          <w:bCs/>
          <w:sz w:val="21"/>
          <w:szCs w:val="21"/>
        </w:rPr>
      </w:pPr>
    </w:p>
    <w:p w:rsidR="00C0699D" w:rsidRPr="00914DAC" w:rsidRDefault="00C0699D" w:rsidP="00DB45AA">
      <w:pPr>
        <w:keepNext/>
        <w:widowControl/>
        <w:suppressLineNumbers/>
        <w:suppressAutoHyphens/>
        <w:contextualSpacing/>
        <w:mirrorIndents/>
        <w:rPr>
          <w:rStyle w:val="text"/>
          <w:b/>
          <w:sz w:val="24"/>
          <w:szCs w:val="24"/>
        </w:rPr>
      </w:pPr>
      <w:r w:rsidRPr="00914DAC">
        <w:rPr>
          <w:rStyle w:val="text"/>
          <w:b/>
          <w:sz w:val="24"/>
          <w:szCs w:val="24"/>
        </w:rPr>
        <w:t>Развитие и усовершенствование технологий производства алюминия</w:t>
      </w:r>
    </w:p>
    <w:p w:rsidR="00C0699D" w:rsidRPr="00A33E3D" w:rsidRDefault="00C0699D" w:rsidP="00DB45AA">
      <w:pPr>
        <w:keepNext/>
        <w:widowControl/>
        <w:suppressLineNumbers/>
        <w:suppressAutoHyphens/>
        <w:ind w:firstLine="709"/>
        <w:contextualSpacing/>
        <w:mirrorIndents/>
        <w:jc w:val="both"/>
        <w:rPr>
          <w:rStyle w:val="text"/>
          <w:sz w:val="24"/>
          <w:szCs w:val="24"/>
        </w:rPr>
      </w:pPr>
      <w:r w:rsidRPr="00A33E3D">
        <w:rPr>
          <w:rStyle w:val="text"/>
          <w:sz w:val="24"/>
          <w:szCs w:val="24"/>
        </w:rPr>
        <w:t>РУСАЛ разработал электролизеры, использующие коллоидную анодную массу вместо традиционных угольных анодных блоков. Новая технология позволяет значительно снизить нагрузку на окружающую среду и увеличить производительность электролизера. Эта разработка уже запускается в производство на крупнейших алюминиевых предприятиях компании.</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Главный на сегодняшний день инновационный проект РУСАЛа – это создание революционной технологии электролиза с использованием инертного анода.</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 xml:space="preserve">Новая разработка, которую компания планирует запустить в эксплуатацию в 2015 году, полностью исключает вредные выбросы. Единственное вещество, которое новый электролизер будет выбрасывать в атмосферу, – это кислород. Один электролизер, работающий по технологии инертного анода, сможет производить такой же объем кислорода, как </w:t>
      </w:r>
      <w:smartTag w:uri="urn:schemas-microsoft-com:office:smarttags" w:element="metricconverter">
        <w:smartTagPr>
          <w:attr w:name="ProductID" w:val="70 гектаров"/>
        </w:smartTagPr>
        <w:r w:rsidRPr="00914DAC">
          <w:rPr>
            <w:rStyle w:val="text"/>
            <w:sz w:val="24"/>
            <w:szCs w:val="24"/>
          </w:rPr>
          <w:t>70 гектаров</w:t>
        </w:r>
      </w:smartTag>
      <w:r w:rsidRPr="00914DAC">
        <w:rPr>
          <w:rStyle w:val="text"/>
          <w:sz w:val="24"/>
          <w:szCs w:val="24"/>
        </w:rPr>
        <w:t xml:space="preserve"> леса.</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Кроме того, специалисты РУСАЛа ведут работы по усовершенствованию конструкции электролизера. В настоящий момент реализуется проект по созданию уникальной электролизной ванны с вертикально расположенными электродами. С помощью новой технологии можно будет уменьшить производственные площади и свести к минимуму потребление энергии. Компания также работает над повышением энергоэффективности электролизера за счет изменения формы его дна. Создание рельефа на дне электролизера позволит уменьшить волны на поверхности металла и сократить объем алюминия, который держится для балласта, что поможет существенно снизить расход электроэнергии.</w:t>
      </w:r>
    </w:p>
    <w:p w:rsidR="00A33E3D" w:rsidRPr="00914DAC" w:rsidRDefault="00A33E3D" w:rsidP="00DB45AA">
      <w:pPr>
        <w:keepNext/>
        <w:widowControl/>
        <w:suppressLineNumbers/>
        <w:suppressAutoHyphens/>
        <w:ind w:firstLine="709"/>
        <w:contextualSpacing/>
        <w:mirrorIndents/>
        <w:jc w:val="both"/>
        <w:rPr>
          <w:rStyle w:val="text"/>
          <w:b/>
          <w:sz w:val="24"/>
          <w:szCs w:val="24"/>
        </w:rPr>
      </w:pPr>
    </w:p>
    <w:p w:rsidR="00C0699D" w:rsidRPr="00914DAC" w:rsidRDefault="00C0699D" w:rsidP="00DB45AA">
      <w:pPr>
        <w:keepNext/>
        <w:widowControl/>
        <w:suppressLineNumbers/>
        <w:suppressAutoHyphens/>
        <w:contextualSpacing/>
        <w:mirrorIndents/>
        <w:rPr>
          <w:rStyle w:val="text"/>
          <w:b/>
          <w:sz w:val="24"/>
          <w:szCs w:val="24"/>
        </w:rPr>
      </w:pPr>
      <w:r w:rsidRPr="00914DAC">
        <w:rPr>
          <w:rStyle w:val="text"/>
          <w:b/>
          <w:sz w:val="24"/>
          <w:szCs w:val="24"/>
        </w:rPr>
        <w:t xml:space="preserve">Модернизация литейного отделения ХАЗа  </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По итогам работы литейного отделения Хакасского алюминиевого завода РУСАЛа  за восемь месяцев  2015 года по сравнению с тем же периодом 2014 года производство литейных сплавов увеличилось в три раза (с 6,5 до 20,3 тыс. тонн). Достичь таких показателей удалось благодаря проведенной модернизации и увеличению количества заказов.</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До 2014 года ХАЗ производил только технический высококачественный алюминий марок А8 и А85. В прошлом году в литейном отделении началась модернизация. В миксеры были установлены магнито-гидродинамические перемешиватели, дегазационные и фильтрационные установки, модернизированы системы охлаждения изложниц и упаковочного автомата. </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 xml:space="preserve">Модернизация литейного отделения ХАЗа - это пример удачного взаимодействия отечественных ученых и металлургов-практиков. Разработкой, поставкой оборудования и </w:t>
      </w:r>
      <w:r w:rsidRPr="00914DAC">
        <w:rPr>
          <w:rStyle w:val="text"/>
          <w:sz w:val="24"/>
          <w:szCs w:val="24"/>
        </w:rPr>
        <w:lastRenderedPageBreak/>
        <w:t>выполнением строительно-монтажных работ занимался Красноярский научно-производственный центр магнитной гидродинамики. А в запуске нового оборудования активно участвовали специалисты ХАЗа, Инженерно-технологического центра и Русской инжиниринговой компании РУСАЛа. </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Инвестиции РУСАЛа в проект, цель которого увеличить долю продукции с высокой добавленной стоимостью до 82 тыс.тонн, улучшить ее качество, расширить продуктовую линейку ХАЗа, превысили 5 млн.долларов. Установка нового оборудования позволила расширить номенклатуру продукции, востребованную в Японии, Китае, Южной Корее, Европе, странах СНГ.  Сейчас доля сплавов в общем объеме произведенной продукции ХАЗа составляет уже 23,5%. Есть и дальнейшие планы. Заключён контракт с итальянской компанией Continuus-Properzi на поставку литейного комплекса непрерывного горизонтального литья по производству десятикилограммовых брусков. Мощность комплекса составит 120 тыс. тонн в год. Он будет оснащен самыми современными системами управления, дегазации и фильтрации металла. В настоящее время ведутся проектирование и работы по изготовлению оборудования, которые будут завершены в четвёртом квартале 2015 года, после чего начнутся строительно-монтажные работы. Запуск производства запланирован на третий квартал 2016 года. РУСАЛ инвестирует в это мероприятие более 16 млн долларов.</w:t>
      </w:r>
    </w:p>
    <w:p w:rsidR="00C0699D" w:rsidRPr="00914DAC" w:rsidRDefault="00C0699D" w:rsidP="00DB45AA">
      <w:pPr>
        <w:keepNext/>
        <w:widowControl/>
        <w:suppressLineNumbers/>
        <w:suppressAutoHyphens/>
        <w:ind w:firstLine="709"/>
        <w:contextualSpacing/>
        <w:mirrorIndents/>
        <w:jc w:val="both"/>
        <w:rPr>
          <w:rStyle w:val="text"/>
          <w:b/>
          <w:sz w:val="24"/>
          <w:szCs w:val="24"/>
        </w:rPr>
      </w:pPr>
    </w:p>
    <w:p w:rsidR="00C0699D" w:rsidRPr="00914DAC" w:rsidRDefault="00C0699D" w:rsidP="00DB45AA">
      <w:pPr>
        <w:keepNext/>
        <w:widowControl/>
        <w:suppressLineNumbers/>
        <w:suppressAutoHyphens/>
        <w:contextualSpacing/>
        <w:mirrorIndents/>
        <w:rPr>
          <w:rStyle w:val="text"/>
          <w:b/>
          <w:sz w:val="24"/>
          <w:szCs w:val="24"/>
        </w:rPr>
      </w:pPr>
      <w:r w:rsidRPr="00914DAC">
        <w:rPr>
          <w:rStyle w:val="text"/>
          <w:b/>
          <w:sz w:val="24"/>
          <w:szCs w:val="24"/>
        </w:rPr>
        <w:t xml:space="preserve">Улучшение качества алюминия на САЗе </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В литейном отделении Саяногорского алюминиевого завода РУСАЛа введены в эксплуатацию установки внутрипечной дегазации для рафинирования расплавленного алюминия. Инвестиции компании в модернизацию литейного производства, направленную на улучшение качества выпускаемой продукции, составили более 1 млн.долларов.</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Цель проекта – повысить качество выпускаемой продукции, удовлетворить постоянно растущие требования потребителя. Для решения данной задачи приобретены две передвижные установки внутрипечной дегазации расплавленного металла RGI у канадской компании STAS.</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Эти установки удаляют из жидкого алюминия, находящегося в миксерах литейного производства, растворенный водород. Если вовремя не дегазировать металл, то в дальнейшем избыточный водород при литье вызывает пористость конечной продукции, то есть брак. Кроме того, установки позволяют вывести растворенные в жидком алюминии щелочные металлы (натрий, литий, кальций и калий) и неметаллические включения. Тем самым осуществляется более глубокая очистка металла от нежелательных примесей, при этом повышается качество конечной продукции, снижаются производственные затраты, а также уменьшаются вредные выбросы.</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Горячие испытания новой установки проводились на втором литейном агрегате, где производятся плоские слитки для проката, а также на третьем и четвертом литейных агрегатах САЗа, где производятся цилиндрические слитки. Теперь весь металл, поступающий в миксеры для производства продукции с добавленной стоимостью в виде крупногабаритного литья, плоских и цилиндрических слитков, обрабатывается внутрипечными дегазаторами.</w:t>
      </w:r>
    </w:p>
    <w:p w:rsidR="00C0699D" w:rsidRPr="00914DAC" w:rsidRDefault="00C0699D" w:rsidP="00DB45AA">
      <w:pPr>
        <w:keepNext/>
        <w:widowControl/>
        <w:suppressLineNumbers/>
        <w:suppressAutoHyphens/>
        <w:ind w:firstLine="709"/>
        <w:contextualSpacing/>
        <w:mirrorIndents/>
        <w:jc w:val="both"/>
        <w:rPr>
          <w:rStyle w:val="text"/>
          <w:sz w:val="24"/>
          <w:szCs w:val="24"/>
        </w:rPr>
      </w:pPr>
    </w:p>
    <w:p w:rsidR="00C0699D" w:rsidRPr="00914DAC" w:rsidRDefault="00C0699D" w:rsidP="00DB45AA">
      <w:pPr>
        <w:keepNext/>
        <w:widowControl/>
        <w:suppressLineNumbers/>
        <w:suppressAutoHyphens/>
        <w:contextualSpacing/>
        <w:mirrorIndents/>
        <w:rPr>
          <w:rStyle w:val="text"/>
          <w:b/>
          <w:sz w:val="24"/>
          <w:szCs w:val="24"/>
        </w:rPr>
      </w:pPr>
      <w:r w:rsidRPr="00914DAC">
        <w:rPr>
          <w:rStyle w:val="text"/>
          <w:b/>
          <w:sz w:val="24"/>
          <w:szCs w:val="24"/>
        </w:rPr>
        <w:t>САЗ повышает энергоэффективность производства</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Более 200 тысяч долларов сохранили сотрудники Саяногорского алюминиевого завода компании РУСАЛ за 9 месяцев текущего года благодаря системному повышению энергоэффективности производства. В планах заводчан увеличить эту цифру к концу года до 320 тысяч долларов.</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 xml:space="preserve">Первый проект повышения энергоэффективности производства был реализован на заводе в прошлом году, его экономический эффект составил 3,6 млн долларов. </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 xml:space="preserve">Второй проект в рамках бизнес-системы РУСАЛа рассчитан на 2015-2016 гг. Продолжение снижения потерь энергоносителя в сетях сжатого воздуха, в линиях электропередач, кроме того, оптимизация времени простоя и обновление части энергетического оборудования. </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 xml:space="preserve">В течение этого и следующего годов металлургам предстоит снизить величину среднего удельного общезаводского расхода силовой электроэнергии на 20 кВт*ч/т. В частности, для этого в текущем году в 1 и 8 корпусах электролизного производства (ЭП) САЗа </w:t>
      </w:r>
      <w:r w:rsidRPr="00914DAC">
        <w:rPr>
          <w:rStyle w:val="text"/>
          <w:sz w:val="24"/>
          <w:szCs w:val="24"/>
        </w:rPr>
        <w:lastRenderedPageBreak/>
        <w:t>светильники заменены на энергосберегающие. Начиная с января, только по первому корпусу эта мера принесла экономию 800 тыс. кВт*ч или 1,3 млн.рублей в год, а качество освещения на рабочих местах корпуса улучшилось в 1,5-2 раза. В следующем году заменить светильники планируется в корпусах 6,7 ЭП и в одном из корпусов отделения обжига производства электродов.</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Повышать энергоэффективность и срок службы оборудования и, как следствие, экономить средства позволяют обновление осушителей и сетей сжатого воздуха, оптимизация времени использования оборудования по выпуску сплавов в литейном отделении и другие меры.</w:t>
      </w:r>
    </w:p>
    <w:p w:rsidR="00C0699D" w:rsidRPr="00914DAC" w:rsidRDefault="00C0699D" w:rsidP="00DB45AA">
      <w:pPr>
        <w:keepNext/>
        <w:widowControl/>
        <w:suppressLineNumbers/>
        <w:suppressAutoHyphens/>
        <w:ind w:firstLine="709"/>
        <w:contextualSpacing/>
        <w:mirrorIndents/>
        <w:jc w:val="both"/>
        <w:rPr>
          <w:rStyle w:val="text"/>
          <w:sz w:val="24"/>
          <w:szCs w:val="24"/>
        </w:rPr>
      </w:pPr>
    </w:p>
    <w:p w:rsidR="00C0699D" w:rsidRPr="00914DAC" w:rsidRDefault="00C0699D" w:rsidP="00DB45AA">
      <w:pPr>
        <w:keepNext/>
        <w:widowControl/>
        <w:suppressLineNumbers/>
        <w:suppressAutoHyphens/>
        <w:contextualSpacing/>
        <w:mirrorIndents/>
        <w:rPr>
          <w:rStyle w:val="text"/>
          <w:b/>
          <w:sz w:val="24"/>
          <w:szCs w:val="24"/>
        </w:rPr>
      </w:pPr>
      <w:r w:rsidRPr="00914DAC">
        <w:rPr>
          <w:rStyle w:val="text"/>
          <w:b/>
          <w:sz w:val="24"/>
          <w:szCs w:val="24"/>
        </w:rPr>
        <w:t>САЗ перешел на выпуск и использование унифицированных анодов</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На Саяногорском алюминиевом заводе компании РУСАЛ завершено техническое перевооружение вибропрессов и модернизация кранов-штабелеров в производстве электродов (ПЭ). Это дало возможность предприятию перейти на выпуск и использование в производстве унифицированных анодов. Теперь они стали тяжелее и больше по размеру. Их применение позволит снизить расход электроэнергии в ПЭ.</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Новая оснастка, позволяющая выпускать унифицированные блоки, установлена на всех трех вибропрессах. Силами саяногорского филиала Русской инжиниринговой компании РУСАЛа модернизированы шесть кранов-штабелеров в отделении обжига ПЭ: повышена их грузоподъемность и установлены модернизированные захватывающие устройства.</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Работа над проектом началась еще в прошлом 2014 году. Увеличенный анод позволит расходовать меньше электроэнергии. А огарки анодов теперь можно использовать в производстве новых анодов. Переход на унифицированный анод обошелся предприятию в 630 тыс. долларов. По расчетам, эта сумма окупится менее чем за год.</w:t>
      </w:r>
    </w:p>
    <w:p w:rsidR="00C0699D" w:rsidRPr="00914DAC" w:rsidRDefault="00C0699D" w:rsidP="00DB45AA">
      <w:pPr>
        <w:keepNext/>
        <w:widowControl/>
        <w:suppressLineNumbers/>
        <w:suppressAutoHyphens/>
        <w:ind w:firstLine="709"/>
        <w:contextualSpacing/>
        <w:mirrorIndents/>
        <w:jc w:val="both"/>
        <w:rPr>
          <w:rStyle w:val="text"/>
          <w:b/>
          <w:sz w:val="24"/>
          <w:szCs w:val="24"/>
        </w:rPr>
      </w:pPr>
    </w:p>
    <w:p w:rsidR="00C0699D" w:rsidRPr="00914DAC" w:rsidRDefault="00C0699D" w:rsidP="00DB45AA">
      <w:pPr>
        <w:keepNext/>
        <w:widowControl/>
        <w:suppressLineNumbers/>
        <w:suppressAutoHyphens/>
        <w:contextualSpacing/>
        <w:mirrorIndents/>
        <w:rPr>
          <w:rStyle w:val="text"/>
          <w:b/>
          <w:sz w:val="24"/>
          <w:szCs w:val="24"/>
        </w:rPr>
      </w:pPr>
      <w:r w:rsidRPr="00914DAC">
        <w:rPr>
          <w:rStyle w:val="text"/>
          <w:b/>
          <w:sz w:val="24"/>
          <w:szCs w:val="24"/>
        </w:rPr>
        <w:t>На САЗе строят современный полигон</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На Саяногорском алюминиевом заводе РУСАЛа началось строительство второй очереди полигона твердых бытовых и нетоксичных промышленных отходов. Инвестиции в природоохранный объект составят 31,5 млн.рублей.</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Проект полигона успешно прошел государственную экологическую экспертизу и соответствует всем санитарным правилам и нормам, предъявляемым к объектам такого рода. Полигон позволит размещать до 17</w:t>
      </w:r>
      <w:r w:rsidR="00297A35">
        <w:rPr>
          <w:rStyle w:val="text"/>
          <w:sz w:val="24"/>
          <w:szCs w:val="24"/>
        </w:rPr>
        <w:t xml:space="preserve"> </w:t>
      </w:r>
      <w:r w:rsidRPr="00914DAC">
        <w:rPr>
          <w:rStyle w:val="text"/>
          <w:sz w:val="24"/>
          <w:szCs w:val="24"/>
        </w:rPr>
        <w:t>000 м3/год отходов, будет использоваться металлургами не менее десяти лет.</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Строительство второй очереди полигона - это плановое мероприятие. Оно ведется с соблюдением всех проектных решений и требований природоохранного законодательства. Например, для предотвращения возможных загрязнений почвы и подземных вод будет установлен противофильтрационный экран из полиэтиленовой пленки, защищенный слоем песка. Для отведения поверхностных вод предусмотрена специальная дренажная сеть. На выезде с территории полигона предусмотрена контрольно-дезинфицирующая ванна для обработки спецтехники. Ожидается, что уже к концу 2015 года первая карта второй очереди полигона будет полностью готова к эксплуатации.</w:t>
      </w:r>
    </w:p>
    <w:p w:rsidR="00A33E3D" w:rsidRPr="00914DAC" w:rsidRDefault="00A33E3D" w:rsidP="00DB45AA">
      <w:pPr>
        <w:keepNext/>
        <w:widowControl/>
        <w:suppressLineNumbers/>
        <w:suppressAutoHyphens/>
        <w:ind w:firstLine="709"/>
        <w:contextualSpacing/>
        <w:mirrorIndents/>
        <w:jc w:val="both"/>
        <w:rPr>
          <w:rStyle w:val="text"/>
          <w:sz w:val="24"/>
          <w:szCs w:val="24"/>
        </w:rPr>
      </w:pPr>
    </w:p>
    <w:p w:rsidR="00C0699D" w:rsidRPr="00914DAC" w:rsidRDefault="00C0699D" w:rsidP="00DB45AA">
      <w:pPr>
        <w:keepNext/>
        <w:widowControl/>
        <w:suppressLineNumbers/>
        <w:suppressAutoHyphens/>
        <w:contextualSpacing/>
        <w:mirrorIndents/>
        <w:rPr>
          <w:rStyle w:val="text"/>
          <w:b/>
          <w:sz w:val="24"/>
          <w:szCs w:val="24"/>
        </w:rPr>
      </w:pPr>
      <w:r w:rsidRPr="00914DAC">
        <w:rPr>
          <w:rStyle w:val="text"/>
          <w:b/>
          <w:sz w:val="24"/>
          <w:szCs w:val="24"/>
        </w:rPr>
        <w:t>САЗ расширяет свои экологические программы</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Саяногорский алюминиевый завод компании РУСАЛ направит почти 90 миллионов рублей на выполнение экологической программы в 2015 году. Это превышает экоинвестиции предприятия по итогам 2014 года.</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В прошлом году успешно выполнили ряд технических и технологических мероприятий, влияющих на экологию предприятия. Средства были направлены на приобретение и замену приборов контроля над выбросами, на обеспечение стабильной работы газоочистки производства электродов и другие важные экологические программы. Они будут продолжены и в следующем году. Лучшими показателями правильности ежегодных вложений в экологические мероприятия являются уменьшение воздействия завода на окружающую среду и ежегодное сокращение выбросов, обустройство санитарно-защитной зоны.</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lastRenderedPageBreak/>
        <w:t xml:space="preserve"> Неизменными остаются и ежегодные инвестиции САЗа в природоохранные мероприятия. Например, только на экологические мониторинги в зоне влияния завода и особо-охраняемых природных территорий в 2014 году направлено более 8,5 млн.рублей. И в 2015 году реализация этих проектов будет продолжена.</w:t>
      </w:r>
    </w:p>
    <w:p w:rsidR="00C0699D" w:rsidRPr="00895A76" w:rsidRDefault="00C0699D" w:rsidP="00DB45AA">
      <w:pPr>
        <w:keepNext/>
        <w:widowControl/>
        <w:suppressLineNumbers/>
        <w:suppressAutoHyphens/>
        <w:ind w:firstLine="709"/>
        <w:contextualSpacing/>
        <w:mirrorIndents/>
        <w:jc w:val="both"/>
        <w:rPr>
          <w:rStyle w:val="text"/>
          <w:sz w:val="24"/>
          <w:szCs w:val="24"/>
        </w:rPr>
      </w:pPr>
      <w:r w:rsidRPr="00895A76">
        <w:rPr>
          <w:rStyle w:val="text"/>
          <w:sz w:val="24"/>
          <w:szCs w:val="24"/>
        </w:rPr>
        <w:t>Важными экологическими проектами 2015 года для металлургов являются строительство новой карты полигона ТБО (твердых бытовых отходов) и карты склада временного хранения отработанной футеровки электролизеров. Подготовка к этим проектам началась еще в 2014 году. Объекты будут отвечать всем самым современным экологическим нормам и необходимым требованиям. Инвестиции РУСАЛа в данные проекты составят 65 млн.рублей.</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Результаты экологических программ завода: общие инвестиции в решение непосредственно природоохранных вопросов с 2004 года превысили 600 млн. рублей, в санитарно-защитной зоне САЗа за это время было высажено более 1,4 млн.деревьев и кустарников,  удельные выбросы фторсоединений снижены с 0,99 кг/т Al в 2004 году до 0,88 в 2014 году. Сегодня САЗ активно работает над инновационной технологией электролизера РА-500, совершенствованием деятельности по повторному использованию отходов производства, внедрением энергосберегающих технологий.</w:t>
      </w:r>
    </w:p>
    <w:p w:rsidR="00C0699D" w:rsidRPr="00914DAC" w:rsidRDefault="00C0699D" w:rsidP="00DB45AA">
      <w:pPr>
        <w:keepNext/>
        <w:widowControl/>
        <w:suppressLineNumbers/>
        <w:suppressAutoHyphens/>
        <w:ind w:firstLine="709"/>
        <w:contextualSpacing/>
        <w:mirrorIndents/>
        <w:jc w:val="both"/>
        <w:rPr>
          <w:rStyle w:val="text"/>
          <w:sz w:val="24"/>
          <w:szCs w:val="24"/>
        </w:rPr>
      </w:pPr>
    </w:p>
    <w:p w:rsidR="00C0699D" w:rsidRPr="00914DAC" w:rsidRDefault="00C0699D" w:rsidP="00DB45AA">
      <w:pPr>
        <w:keepNext/>
        <w:widowControl/>
        <w:suppressLineNumbers/>
        <w:suppressAutoHyphens/>
        <w:contextualSpacing/>
        <w:mirrorIndents/>
        <w:jc w:val="both"/>
        <w:rPr>
          <w:rStyle w:val="text"/>
          <w:b/>
          <w:sz w:val="24"/>
          <w:szCs w:val="24"/>
        </w:rPr>
      </w:pPr>
      <w:r w:rsidRPr="00914DAC">
        <w:rPr>
          <w:rStyle w:val="text"/>
          <w:b/>
          <w:sz w:val="24"/>
          <w:szCs w:val="24"/>
        </w:rPr>
        <w:t xml:space="preserve">Масштабная модернизация  на  фольгопрокатном заводе САЯНАЛ. Инвестиции в проект составят около 7 млн.долларов </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На САЯНАЛе, крупнейшем российском заводе по производству фольги и упаковки на ее основе,  завершен  первый этап модернизации, включающий в себя  замену толщиномера основного стана и системы управления толщиной и профилем ленты. Данные мероприятия направлены на улучшение  качества фольги.  Инвестиции в мероприятия первого этапа модернизации составили 1,5 млн долларов. Работы проведены совместно с немецкой фирмой Achenbach, специалисты которой предложили наиболее выгодное технико-экономическое решение.</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 xml:space="preserve">Второй этап модернизации предполагает замену узлов  прокатного стана, непосредственно влияющих на его производительность, что  позволит повысить производительность на 5-10%  от общего объема перерабатываемого металла. </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Модернизация стана дает общее увеличение производительности завода и позволяет получить более высокое качество алюминиевой ленты различного назначения (строительные и отделочные материалы, машиностроение, упаковочные материалы).</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 xml:space="preserve">В настоящий момент оборудование САЯНАЛа позволяет выпускать гладкую фольгу толщиной 4-6 микрон, которая используется для производства многослойных комбинированных упаковочных материалов различного назначения, конденсаторов, а также в других отраслях. Производство этого вида фольги считается одним из самых перспективных направлений в развитии  САЯНАЛа, так как является продукцией с высокой добавленной стоимостью. </w:t>
      </w:r>
    </w:p>
    <w:p w:rsidR="00C0699D" w:rsidRPr="00914DAC" w:rsidRDefault="00C0699D" w:rsidP="00DB45AA">
      <w:pPr>
        <w:keepNext/>
        <w:widowControl/>
        <w:suppressLineNumbers/>
        <w:suppressAutoHyphens/>
        <w:ind w:firstLine="709"/>
        <w:contextualSpacing/>
        <w:mirrorIndents/>
        <w:jc w:val="both"/>
        <w:rPr>
          <w:rStyle w:val="text"/>
          <w:sz w:val="24"/>
          <w:szCs w:val="24"/>
        </w:rPr>
      </w:pPr>
      <w:r w:rsidRPr="00914DAC">
        <w:rPr>
          <w:rStyle w:val="text"/>
          <w:sz w:val="24"/>
          <w:szCs w:val="24"/>
        </w:rPr>
        <w:t>Саяногорский фольгопрокатный завод САЯНАЛ в 2014 году произвел 41,590 тыс.тонн продукции, что на 3,3% больше, чем в 2013 году. </w:t>
      </w:r>
    </w:p>
    <w:p w:rsidR="00C0699D" w:rsidRPr="00895A76" w:rsidRDefault="00C0699D" w:rsidP="00DB45AA">
      <w:pPr>
        <w:keepNext/>
        <w:widowControl/>
        <w:suppressLineNumbers/>
        <w:suppressAutoHyphens/>
        <w:ind w:firstLine="709"/>
        <w:contextualSpacing/>
        <w:mirrorIndents/>
        <w:jc w:val="both"/>
        <w:rPr>
          <w:rStyle w:val="text"/>
          <w:sz w:val="24"/>
          <w:szCs w:val="24"/>
        </w:rPr>
      </w:pPr>
      <w:r w:rsidRPr="00895A76">
        <w:rPr>
          <w:rStyle w:val="text"/>
          <w:sz w:val="24"/>
          <w:szCs w:val="24"/>
        </w:rPr>
        <w:t>В прошлом году САЯНАЛ отгрузил более 5</w:t>
      </w:r>
      <w:r w:rsidR="00895A76" w:rsidRPr="00895A76">
        <w:rPr>
          <w:rStyle w:val="text"/>
          <w:sz w:val="24"/>
          <w:szCs w:val="24"/>
        </w:rPr>
        <w:t xml:space="preserve"> </w:t>
      </w:r>
      <w:r w:rsidRPr="00895A76">
        <w:rPr>
          <w:rStyle w:val="text"/>
          <w:sz w:val="24"/>
          <w:szCs w:val="24"/>
        </w:rPr>
        <w:t xml:space="preserve">000 заказов в различные регионы России, а также в страны ближнего и дальнего зарубежья. Акцент в работе сделан на качество продукции, удовлетворении всех потребностей клиентов и на наращивании производства высокомаржинальной продукции. Основными потребителями продукции завода являются пищевая, кондитерская, фармацевтическая, строительная, табачная промышленность. </w:t>
      </w:r>
    </w:p>
    <w:p w:rsidR="00C0699D" w:rsidRPr="00914DAC" w:rsidRDefault="00C0699D" w:rsidP="00DB45AA">
      <w:pPr>
        <w:keepNext/>
        <w:widowControl/>
        <w:suppressLineNumbers/>
        <w:suppressAutoHyphens/>
        <w:ind w:firstLine="709"/>
        <w:contextualSpacing/>
        <w:mirrorIndents/>
        <w:jc w:val="both"/>
        <w:rPr>
          <w:rStyle w:val="text"/>
          <w:sz w:val="24"/>
          <w:szCs w:val="24"/>
        </w:rPr>
      </w:pPr>
    </w:p>
    <w:p w:rsidR="00C0699D" w:rsidRPr="00914DAC" w:rsidRDefault="00C0699D" w:rsidP="00DB45AA">
      <w:pPr>
        <w:pStyle w:val="4"/>
        <w:suppressLineNumbers/>
        <w:suppressAutoHyphens/>
        <w:spacing w:before="0" w:after="0"/>
        <w:contextualSpacing/>
        <w:mirrorIndents/>
        <w:rPr>
          <w:i/>
          <w:sz w:val="24"/>
          <w:szCs w:val="24"/>
        </w:rPr>
      </w:pPr>
      <w:r w:rsidRPr="00914DAC">
        <w:rPr>
          <w:i/>
          <w:sz w:val="24"/>
          <w:szCs w:val="24"/>
        </w:rPr>
        <w:t xml:space="preserve">Модернизация градообразующих предприятий компании «РусГидро»  </w:t>
      </w:r>
    </w:p>
    <w:p w:rsidR="00C0699D" w:rsidRPr="00914DAC" w:rsidRDefault="00C0699D" w:rsidP="00DB45AA">
      <w:pPr>
        <w:keepNext/>
        <w:widowControl/>
        <w:suppressLineNumbers/>
        <w:suppressAutoHyphens/>
        <w:ind w:firstLine="709"/>
        <w:contextualSpacing/>
        <w:mirrorIndents/>
        <w:jc w:val="both"/>
        <w:rPr>
          <w:rStyle w:val="text"/>
          <w:sz w:val="24"/>
          <w:szCs w:val="24"/>
        </w:rPr>
      </w:pPr>
    </w:p>
    <w:p w:rsidR="00C0699D" w:rsidRPr="00914DAC" w:rsidRDefault="00C0699D" w:rsidP="00DB45AA">
      <w:pPr>
        <w:keepNext/>
        <w:widowControl/>
        <w:suppressLineNumbers/>
        <w:suppressAutoHyphens/>
        <w:contextualSpacing/>
        <w:mirrorIndents/>
        <w:rPr>
          <w:sz w:val="24"/>
          <w:szCs w:val="24"/>
        </w:rPr>
      </w:pPr>
      <w:r w:rsidRPr="00914DAC">
        <w:rPr>
          <w:b/>
          <w:bCs/>
          <w:sz w:val="24"/>
          <w:szCs w:val="24"/>
        </w:rPr>
        <w:t>Восстановление Саяно-Шушенской ГЭС</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ноябре 2009 года были завершены работы по созданию теплового контура машинного зала, что позволило, не снижая темпов, продолжить работы по восстановлению СШГЭС.</w:t>
      </w:r>
      <w:r w:rsidR="00A33E3D">
        <w:rPr>
          <w:sz w:val="24"/>
          <w:szCs w:val="24"/>
        </w:rPr>
        <w:t xml:space="preserve"> </w:t>
      </w:r>
      <w:r w:rsidRPr="00914DAC">
        <w:rPr>
          <w:sz w:val="24"/>
          <w:szCs w:val="24"/>
        </w:rPr>
        <w:t>ОАО «РусГидро» и ОАО «Силовые машины» подписали контракт на изготовление нового оборудования для Саяно-Шушенской ГЭС.</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В феврале 2010 года был включен в сеть гидроагрегат № 6. В марте 2010 года был возращен в строй гидроагрегат № 5. В результате рабочая мощность станции выросла до 1280 МВт.</w:t>
      </w:r>
      <w:r w:rsidR="00A33E3D">
        <w:rPr>
          <w:sz w:val="24"/>
          <w:szCs w:val="24"/>
        </w:rPr>
        <w:t xml:space="preserve"> </w:t>
      </w:r>
      <w:r w:rsidRPr="00914DAC">
        <w:rPr>
          <w:sz w:val="24"/>
          <w:szCs w:val="24"/>
        </w:rPr>
        <w:t>В апреле 2010 года был закончен демонтаж гидроагрегата № 2, полностью разрушенного во время аварии.</w:t>
      </w:r>
      <w:r w:rsidR="00A33E3D">
        <w:rPr>
          <w:sz w:val="24"/>
          <w:szCs w:val="24"/>
        </w:rPr>
        <w:t xml:space="preserve"> </w:t>
      </w:r>
      <w:r w:rsidRPr="00914DAC">
        <w:rPr>
          <w:sz w:val="24"/>
          <w:szCs w:val="24"/>
        </w:rPr>
        <w:t>В июне 2010 года завершены строительно-монтажные работы по обеспечению готовности первой очереди строительства берегового водосброса к пропуску паводковых расходов.</w:t>
      </w:r>
      <w:r w:rsidR="00A33E3D">
        <w:rPr>
          <w:sz w:val="24"/>
          <w:szCs w:val="24"/>
        </w:rPr>
        <w:t xml:space="preserve"> </w:t>
      </w:r>
      <w:r w:rsidRPr="00914DAC">
        <w:rPr>
          <w:sz w:val="24"/>
          <w:szCs w:val="24"/>
        </w:rPr>
        <w:t>В августе 2010 года был введён в эксплуатацию гидроагрегат №4. Мощность станции составила 1920 МВт.</w:t>
      </w:r>
      <w:r w:rsidR="00A33E3D">
        <w:rPr>
          <w:sz w:val="24"/>
          <w:szCs w:val="24"/>
        </w:rPr>
        <w:t xml:space="preserve"> </w:t>
      </w:r>
      <w:r w:rsidRPr="00914DAC">
        <w:rPr>
          <w:sz w:val="24"/>
          <w:szCs w:val="24"/>
        </w:rPr>
        <w:t>В октябре 2010 года завершились гидравлические испытания берегового водосброса, которые подтвердили готовность сооружения к пропуску паводковых вод.</w:t>
      </w:r>
      <w:r w:rsidR="00A33E3D">
        <w:rPr>
          <w:sz w:val="24"/>
          <w:szCs w:val="24"/>
        </w:rPr>
        <w:t xml:space="preserve"> </w:t>
      </w:r>
      <w:r w:rsidRPr="00914DAC">
        <w:rPr>
          <w:sz w:val="24"/>
          <w:szCs w:val="24"/>
        </w:rPr>
        <w:t>В декабре 2010 года был включен в сеть для проведения эксплуатационных испытаний гидроагрегат № 3. Рабочая мощность Саяно-Шушенской ГЭС достигла 2560 МВт (40 % от установленной мощности). Суммарная выработка электроэнергии на восстанавливаемой станции прео</w:t>
      </w:r>
      <w:r w:rsidR="00A33E3D">
        <w:rPr>
          <w:sz w:val="24"/>
          <w:szCs w:val="24"/>
        </w:rPr>
        <w:t xml:space="preserve">долела отметку в 10 млрд. кВт/ч. </w:t>
      </w:r>
      <w:r w:rsidRPr="00914DAC">
        <w:rPr>
          <w:sz w:val="24"/>
          <w:szCs w:val="24"/>
        </w:rPr>
        <w:t>Запуск гидроагрегата №3 в декабре 2010 года подвел черту под первым этапом реконструкции Саяно-Шушенской ГЭС, в ходе которого после восстановительного ремонта были введены в работу четыре наименее пострадавшие в аварии гидроагрегата.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2011 году компания РусГидро начала работы по реализации второго этапа восстановления станции.</w:t>
      </w:r>
      <w:r w:rsidR="00A33E3D">
        <w:rPr>
          <w:sz w:val="24"/>
          <w:szCs w:val="24"/>
        </w:rPr>
        <w:t xml:space="preserve"> </w:t>
      </w:r>
      <w:r w:rsidRPr="00914DAC">
        <w:rPr>
          <w:sz w:val="24"/>
          <w:szCs w:val="24"/>
        </w:rPr>
        <w:t xml:space="preserve">Для реализации этого этапа ОАО «РусГидро» осуществило уникальную транспортную операцию по доставке крупногабаритных тяжеловесных узлов гидроагрегатов с причала завода-изготовителя (концерн «Силовые машины», г.Санкт-Петербург) на СШГЭС (Республика Хакасия, п. Черемушки). В районе Майнской ГЭС, входящей в Саяно-Шушенский гидроэнергокомплекс, был построен шевр — перегрузочный узел, грузоподъемность которого составляет 190 тонн. Прибывшие водным путём из Санкт-Петербурга рабочие колёса гидротурбин (вес каждого колеса — 145 тонн, диаметр — </w:t>
      </w:r>
      <w:smartTag w:uri="urn:schemas-microsoft-com:office:smarttags" w:element="metricconverter">
        <w:smartTagPr>
          <w:attr w:name="ProductID" w:val="6,77 м"/>
        </w:smartTagPr>
        <w:r w:rsidRPr="00914DAC">
          <w:rPr>
            <w:sz w:val="24"/>
            <w:szCs w:val="24"/>
          </w:rPr>
          <w:t>6,77 м</w:t>
        </w:r>
      </w:smartTag>
      <w:r w:rsidRPr="00914DAC">
        <w:rPr>
          <w:sz w:val="24"/>
          <w:szCs w:val="24"/>
        </w:rPr>
        <w:t xml:space="preserve">), маслованны подпятника (вес каждой — 21 тонна, диаметр — </w:t>
      </w:r>
      <w:smartTag w:uri="urn:schemas-microsoft-com:office:smarttags" w:element="metricconverter">
        <w:smartTagPr>
          <w:attr w:name="ProductID" w:val="6,1 м"/>
        </w:smartTagPr>
        <w:r w:rsidRPr="00914DAC">
          <w:rPr>
            <w:sz w:val="24"/>
            <w:szCs w:val="24"/>
          </w:rPr>
          <w:t>6,1 м</w:t>
        </w:r>
      </w:smartTag>
      <w:r w:rsidRPr="00914DAC">
        <w:rPr>
          <w:sz w:val="24"/>
          <w:szCs w:val="24"/>
        </w:rPr>
        <w:t xml:space="preserve">) и 13-тонные остовы роторов вспомогательных генераторов диаметром </w:t>
      </w:r>
      <w:smartTag w:uri="urn:schemas-microsoft-com:office:smarttags" w:element="metricconverter">
        <w:smartTagPr>
          <w:attr w:name="ProductID" w:val="6,09 м"/>
        </w:smartTagPr>
        <w:r w:rsidRPr="00914DAC">
          <w:rPr>
            <w:sz w:val="24"/>
            <w:szCs w:val="24"/>
          </w:rPr>
          <w:t>6,09 м</w:t>
        </w:r>
      </w:smartTag>
      <w:r w:rsidRPr="00914DAC">
        <w:rPr>
          <w:sz w:val="24"/>
          <w:szCs w:val="24"/>
        </w:rPr>
        <w:t xml:space="preserve"> каждый были перегружены на специальный автотранспорт и доставлены на монтажную площадку СШГЭС. В сентябре 2011 году завершилось строительство второй очереди берегового водосброса. Приемка в постоянную эксплуатацию берегового водосброса, позволяющего осуществлять дополнительный пропуск расходов до 4000 м3/с, состоялась 12 октября 2011 года.</w:t>
      </w:r>
      <w:r w:rsidR="00A33E3D">
        <w:rPr>
          <w:sz w:val="24"/>
          <w:szCs w:val="24"/>
        </w:rPr>
        <w:t xml:space="preserve"> </w:t>
      </w:r>
      <w:r w:rsidRPr="00914DAC">
        <w:rPr>
          <w:sz w:val="24"/>
          <w:szCs w:val="24"/>
        </w:rPr>
        <w:t>В декабре 2011 года введен в эксплуатацию первый новый гидроагрегат (под станционным номером 1).</w:t>
      </w:r>
      <w:r w:rsidR="00A33E3D">
        <w:rPr>
          <w:sz w:val="24"/>
          <w:szCs w:val="24"/>
        </w:rPr>
        <w:t xml:space="preserve"> </w:t>
      </w:r>
      <w:r w:rsidRPr="00914DAC">
        <w:rPr>
          <w:sz w:val="24"/>
          <w:szCs w:val="24"/>
        </w:rPr>
        <w:t>За 2011 год Саяно-Шушенская ГЭС достигла доаварийного уровня использования мощностей, выработав более 18 миллиардов кВт∙ч электроэнергии.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марте 2012 года в 6 часов 10 минут по местному времени состоялось знаковое событие для СШ ГЭС:выработка электроэнергии Саяно-Шушенским Гидроэнергокомплексом со дня ввода в эксплуатацию первого гидроагрегата (18 декабря 1978 года) превысила отметку в 600 млрд кВт∙ч.</w:t>
      </w:r>
      <w:r w:rsidR="00A33E3D">
        <w:rPr>
          <w:sz w:val="24"/>
          <w:szCs w:val="24"/>
        </w:rPr>
        <w:t xml:space="preserve"> </w:t>
      </w:r>
      <w:r w:rsidRPr="00914DAC">
        <w:rPr>
          <w:sz w:val="24"/>
          <w:szCs w:val="24"/>
        </w:rPr>
        <w:t xml:space="preserve">В 2012 году введены в промышленную эксплуатацию три новых гидроагрегата: ГА№7 (в марте), ГА№8 (в июле), ГА-9 (в декабре). Мощность станции достигла 3840 МВт. В июне 2012 года Саяно-Шушенская ГЭС и ОДУ Сибири (Оперативное диспетчерское управление) подписали соглашение об участии новых гидроагрегатов в суточном регулировании нагрузки энергосистемы в соответствии с заданными диспетчерскими графиками. Выведены на реконструкцию для замены основных узлов (турбины, генератора и вспомогательного оборудования) на новые гидроагрегаты № 6 (январь) и № 5 (июль). Эти агрегаты были первым введены в работу после восстановительного ремонта в феврале и марте 2010 года. В 2012 году ОАО «РусГидро» приступило к комплексной реконструкции действующего распределительного устройства Саяно-Шушенской ГЭС (ОРУ-500 кВ) с переходом на комплектное элегазовое оборудование. Окончание работ запланировано в 2013 году. В октябре 2012 года на причал Майнской ГЭС прибыла последняя партия крупногабаритных узлов для агрегатов Саяно-Шушенской ГЭС. Транспортировка крупногабаритных узлов: рабочих колес гидротурбин (вес колеса — 145 тонн, диаметр — </w:t>
      </w:r>
      <w:smartTag w:uri="urn:schemas-microsoft-com:office:smarttags" w:element="metricconverter">
        <w:smartTagPr>
          <w:attr w:name="ProductID" w:val="6,84 м"/>
        </w:smartTagPr>
        <w:r w:rsidRPr="00914DAC">
          <w:rPr>
            <w:sz w:val="24"/>
            <w:szCs w:val="24"/>
          </w:rPr>
          <w:t>6,84 м</w:t>
        </w:r>
      </w:smartTag>
      <w:r w:rsidRPr="00914DAC">
        <w:rPr>
          <w:sz w:val="24"/>
          <w:szCs w:val="24"/>
        </w:rPr>
        <w:t xml:space="preserve">), маслованн подпятников генераторов (вес — 21 тонна, диаметр — </w:t>
      </w:r>
      <w:smartTag w:uri="urn:schemas-microsoft-com:office:smarttags" w:element="metricconverter">
        <w:smartTagPr>
          <w:attr w:name="ProductID" w:val="6,1 м"/>
        </w:smartTagPr>
        <w:r w:rsidRPr="00914DAC">
          <w:rPr>
            <w:sz w:val="24"/>
            <w:szCs w:val="24"/>
          </w:rPr>
          <w:t>6,1 м</w:t>
        </w:r>
      </w:smartTag>
      <w:r w:rsidRPr="00914DAC">
        <w:rPr>
          <w:sz w:val="24"/>
          <w:szCs w:val="24"/>
        </w:rPr>
        <w:t xml:space="preserve">) и 13-тонных остовов роторов вспомогательных генераторов диаметром </w:t>
      </w:r>
      <w:smartTag w:uri="urn:schemas-microsoft-com:office:smarttags" w:element="metricconverter">
        <w:smartTagPr>
          <w:attr w:name="ProductID" w:val="6,09 м"/>
        </w:smartTagPr>
        <w:r w:rsidRPr="00914DAC">
          <w:rPr>
            <w:sz w:val="24"/>
            <w:szCs w:val="24"/>
          </w:rPr>
          <w:t>6,09 м</w:t>
        </w:r>
      </w:smartTag>
      <w:r w:rsidRPr="00914DAC">
        <w:rPr>
          <w:sz w:val="24"/>
          <w:szCs w:val="24"/>
        </w:rPr>
        <w:t xml:space="preserve"> осуществлялась единственно возможным способом — по морским и речным трассам в летнюю навигацию 2011 и 2012 гг.</w:t>
      </w:r>
      <w:r w:rsidR="00A33E3D">
        <w:rPr>
          <w:sz w:val="24"/>
          <w:szCs w:val="24"/>
        </w:rPr>
        <w:t xml:space="preserve"> </w:t>
      </w:r>
      <w:r w:rsidRPr="00914DAC">
        <w:rPr>
          <w:sz w:val="24"/>
          <w:szCs w:val="24"/>
        </w:rPr>
        <w:t>По итогам 2012 года суммарная выработка электроэнергии Саяно-Шушенской и Майнской ГЭС составила более 19 млрд кВт∙ч.</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В 2013 году Саяно-Шушенская ГЭС праздновала 35-летний юбилей со дня пуска первого гидроагрегата. Это знаковое событие состоялось 18 декабря 1978 года. В этот день строящаяся гидроэлектростанция дала первые киловатты электроэнергии в энергосистему Сибири.</w:t>
      </w:r>
      <w:r w:rsidR="00A33E3D">
        <w:rPr>
          <w:sz w:val="24"/>
          <w:szCs w:val="24"/>
        </w:rPr>
        <w:t xml:space="preserve"> </w:t>
      </w:r>
      <w:r w:rsidRPr="00914DAC">
        <w:rPr>
          <w:sz w:val="24"/>
          <w:szCs w:val="24"/>
        </w:rPr>
        <w:t>В 2013 году введены в промышленную эксплуатацию три новых гидроагрегата: ГА №10 (в марте), ГА №6 (в июле), ГА №5 (в декабре). Мощность станции достигла 4480 МВт. Выведены на реконструкцию для замены основных узлов на новые гидроагрегаты № 4 (январь) и №3 (июль). Эти агрегаты были одними из первых введены в работу после восстановительного ремонта в июне и декабре 2010 года. В соответствии с планом-графиком восстановления Саяно-Шушенской ГЭС эти агрегаты должны вновь вернуться в строй в марте и июне 2014 года.</w:t>
      </w:r>
      <w:r w:rsidR="00A33E3D">
        <w:rPr>
          <w:sz w:val="24"/>
          <w:szCs w:val="24"/>
        </w:rPr>
        <w:t xml:space="preserve"> </w:t>
      </w:r>
      <w:r w:rsidRPr="00914DAC">
        <w:rPr>
          <w:sz w:val="24"/>
          <w:szCs w:val="24"/>
        </w:rPr>
        <w:t>В 2013 году ОАО «РусГидро» проводило комплексную реконструкцию действующего распределительного устройства Саяно-Шушенской ГЭС (ОРУ-500 кВ) с переходом на комплектное элегазовое оборудование. В мае 2013 года была введена в эксплуатацию первая очередь КРУЭ-500 кВ, а в декабре все оборудование нового распределительного устройства было введено в работу. К концу года к КРУЭ-500 кВ были подключены блоки Т-3 и Т-5, осуществляющие выдачу мощности гидроагрегатов №5, 6, 9 и 10 в сеть, а также 3 линии электропередачи 500 кВ. В дальнейшем предстоит перевод с действующего открытого распределительного устройства на новое КРУЭ остальных присоединений схемы выдачи мощности Саяно-Шушенской ГЭС - еще одной ЛЭП 500 кВ и 3-х блоков, к которым подключены гидроагрегаты №1, 2, 3, 4, 7 и 8. По итогам 2013 года суммарная выработка электроэнергии Саяно-Шушенской и Майнской ГЭС составила более 24,8 млрд.кВт.час.</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iCs/>
          <w:sz w:val="24"/>
          <w:szCs w:val="24"/>
        </w:rPr>
        <w:t xml:space="preserve">К концу 2014 года Саяно-Шушенская ГЭС будет полностью оснащена новым и </w:t>
      </w:r>
      <w:r w:rsidRPr="00914DAC">
        <w:rPr>
          <w:sz w:val="24"/>
          <w:szCs w:val="24"/>
        </w:rPr>
        <w:t>современным оборудованием, изготовленным ОАО «Силовые машины», обладающим улучшенными рабочими характеристиками и соответствующим всем требованиям надежности и безопасности. Срок службы новых агрегатов увеличен до 40 лет, при этом максимальный КПД гидротурбины составляет 96,6%. Улучшены ее энергетические характеристики. Также турбины оснащены более эффективной системой технологических защит, действующих на автоматический останов агрегата в случае возникновения недопустимых режимных отклонений контролируемых параметров.</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914DAC" w:rsidRDefault="00C0699D" w:rsidP="00DB45AA">
      <w:pPr>
        <w:pStyle w:val="4"/>
        <w:suppressLineNumbers/>
        <w:suppressAutoHyphens/>
        <w:spacing w:before="0" w:after="0"/>
        <w:contextualSpacing/>
        <w:mirrorIndents/>
        <w:rPr>
          <w:i/>
          <w:sz w:val="24"/>
          <w:szCs w:val="24"/>
        </w:rPr>
      </w:pPr>
      <w:r w:rsidRPr="00914DAC">
        <w:rPr>
          <w:i/>
          <w:sz w:val="24"/>
          <w:szCs w:val="24"/>
        </w:rPr>
        <w:t>Строительство берегового водосброса Саяно-Шушенской ГЭС</w:t>
      </w:r>
    </w:p>
    <w:p w:rsidR="00C0699D" w:rsidRPr="00914DAC" w:rsidRDefault="00C0699D" w:rsidP="00DB45AA">
      <w:pPr>
        <w:pStyle w:val="afa"/>
        <w:keepNext/>
        <w:suppressLineNumbers/>
        <w:suppressAutoHyphens/>
        <w:spacing w:before="0" w:after="0"/>
        <w:contextualSpacing/>
        <w:mirrorIndents/>
        <w:jc w:val="both"/>
        <w:rPr>
          <w:szCs w:val="24"/>
          <w:u w:val="single"/>
        </w:rPr>
      </w:pPr>
      <w:r w:rsidRPr="00914DAC">
        <w:rPr>
          <w:bCs/>
          <w:szCs w:val="24"/>
          <w:u w:val="single"/>
        </w:rPr>
        <w:t>Задачи сооружения</w:t>
      </w:r>
    </w:p>
    <w:p w:rsidR="00C0699D" w:rsidRPr="00914DAC" w:rsidRDefault="00C0699D" w:rsidP="00DB45AA">
      <w:pPr>
        <w:pStyle w:val="afa"/>
        <w:keepNext/>
        <w:suppressLineNumbers/>
        <w:suppressAutoHyphens/>
        <w:spacing w:before="0" w:after="0"/>
        <w:ind w:firstLine="709"/>
        <w:contextualSpacing/>
        <w:mirrorIndents/>
        <w:jc w:val="both"/>
        <w:rPr>
          <w:szCs w:val="24"/>
        </w:rPr>
      </w:pPr>
      <w:r w:rsidRPr="00914DAC">
        <w:rPr>
          <w:szCs w:val="24"/>
        </w:rPr>
        <w:t xml:space="preserve">Строительство дополнительного берегового водосброса Саяно-Шушенской ГЭС, начавшееся в </w:t>
      </w:r>
      <w:smartTag w:uri="urn:schemas-microsoft-com:office:smarttags" w:element="metricconverter">
        <w:smartTagPr>
          <w:attr w:name="ProductID" w:val="2005 г"/>
        </w:smartTagPr>
        <w:r w:rsidRPr="00914DAC">
          <w:rPr>
            <w:szCs w:val="24"/>
          </w:rPr>
          <w:t>2005 г</w:t>
        </w:r>
      </w:smartTag>
      <w:r w:rsidRPr="00914DAC">
        <w:rPr>
          <w:szCs w:val="24"/>
        </w:rPr>
        <w:t>., было продиктовано необходимостью повышения надежности и безопасности гидротехнических сооружений станции.</w:t>
      </w:r>
    </w:p>
    <w:p w:rsidR="00C0699D" w:rsidRPr="00914DAC" w:rsidRDefault="00C0699D" w:rsidP="00DB45AA">
      <w:pPr>
        <w:pStyle w:val="afa"/>
        <w:keepNext/>
        <w:suppressLineNumbers/>
        <w:suppressAutoHyphens/>
        <w:spacing w:before="0" w:after="0"/>
        <w:ind w:firstLine="709"/>
        <w:contextualSpacing/>
        <w:mirrorIndents/>
        <w:jc w:val="both"/>
      </w:pPr>
      <w:r w:rsidRPr="00914DAC">
        <w:t>Сооружение позволит осуществить дополнительный пропуск расходов до 4000 м</w:t>
      </w:r>
      <w:r w:rsidRPr="00914DAC">
        <w:rPr>
          <w:vertAlign w:val="superscript"/>
        </w:rPr>
        <w:t>3</w:t>
      </w:r>
      <w:r w:rsidRPr="00914DAC">
        <w:t>/с (основный пропуск расходов осуществляется через эксплуатационный водосброс и водопропускные тракты гидроагрегатов) и тем самым снизить нагрузку на эксплуатационный водосброс станции и обеспечить щадящий режим в водобойном колодце. </w:t>
      </w:r>
    </w:p>
    <w:p w:rsidR="00C0699D" w:rsidRPr="00914DAC" w:rsidRDefault="00C0699D" w:rsidP="00DB45AA">
      <w:pPr>
        <w:pStyle w:val="afa"/>
        <w:keepNext/>
        <w:suppressLineNumbers/>
        <w:suppressAutoHyphens/>
        <w:spacing w:before="0" w:after="0"/>
        <w:ind w:firstLine="709"/>
        <w:contextualSpacing/>
        <w:mirrorIndents/>
        <w:jc w:val="both"/>
      </w:pPr>
      <w:r w:rsidRPr="00914DAC">
        <w:t xml:space="preserve">Строительно-монтажные работы по обеспечению готовности первой очереди берегового водосброса к  пропуску паводковых вод завершились 1 июня 2010 года. Полное завершение строительно-монтажных работ и сдача всего сооружения в эксплуатацию состоялось 12 октября </w:t>
      </w:r>
      <w:smartTag w:uri="urn:schemas-microsoft-com:office:smarttags" w:element="metricconverter">
        <w:smartTagPr>
          <w:attr w:name="ProductID" w:val="2011 г"/>
        </w:smartTagPr>
        <w:r w:rsidRPr="00914DAC">
          <w:t>2011 г</w:t>
        </w:r>
      </w:smartTag>
      <w:r w:rsidRPr="00914DAC">
        <w:t>.</w:t>
      </w:r>
    </w:p>
    <w:p w:rsidR="00C0699D" w:rsidRPr="00914DAC" w:rsidRDefault="00C0699D" w:rsidP="00DB45AA">
      <w:pPr>
        <w:pStyle w:val="afa"/>
        <w:keepNext/>
        <w:suppressLineNumbers/>
        <w:suppressAutoHyphens/>
        <w:spacing w:before="0" w:after="0"/>
        <w:contextualSpacing/>
        <w:mirrorIndents/>
        <w:jc w:val="both"/>
        <w:rPr>
          <w:bCs/>
          <w:u w:val="single"/>
        </w:rPr>
      </w:pPr>
    </w:p>
    <w:p w:rsidR="00C0699D" w:rsidRPr="00914DAC" w:rsidRDefault="00C0699D" w:rsidP="00DB45AA">
      <w:pPr>
        <w:pStyle w:val="afa"/>
        <w:keepNext/>
        <w:suppressLineNumbers/>
        <w:suppressAutoHyphens/>
        <w:spacing w:before="0" w:after="0"/>
        <w:contextualSpacing/>
        <w:mirrorIndents/>
        <w:jc w:val="both"/>
        <w:rPr>
          <w:u w:val="single"/>
        </w:rPr>
      </w:pPr>
      <w:r w:rsidRPr="00914DAC">
        <w:rPr>
          <w:bCs/>
          <w:u w:val="single"/>
        </w:rPr>
        <w:t>Испытания берегового водосброса</w:t>
      </w:r>
    </w:p>
    <w:p w:rsidR="00C0699D" w:rsidRPr="00914DAC" w:rsidRDefault="00C0699D" w:rsidP="00DB45AA">
      <w:pPr>
        <w:pStyle w:val="afa"/>
        <w:keepNext/>
        <w:suppressLineNumbers/>
        <w:suppressAutoHyphens/>
        <w:spacing w:before="0" w:after="0"/>
        <w:ind w:firstLine="709"/>
        <w:contextualSpacing/>
        <w:mirrorIndents/>
        <w:jc w:val="both"/>
      </w:pPr>
      <w:r w:rsidRPr="00914DAC">
        <w:t>Гидравлические испытания готового берегового водосброса начались 28 сентября 2011 года и продолжались в общей сложности четверо суток. Программа испытаний состояла из нескольких этапов, во время которых проверялась работоспособность всего сооружения в целом. На каждом этапе испытаний была проведена оценка состояния гидротехнических сооружений берегового водосброса. Анализ результатов измерений и наблюдений показал, что все контрольные параметры берегового водосброса находятся в пределах, установленных проектом. Приемка берегового водосброса в постоянную эксплуатацию состоялась 12 октября 2011 года.</w:t>
      </w:r>
    </w:p>
    <w:p w:rsidR="00C0699D" w:rsidRDefault="00C0699D" w:rsidP="00DB45AA">
      <w:pPr>
        <w:pStyle w:val="13"/>
        <w:suppressLineNumbers/>
        <w:suppressAutoHyphens/>
        <w:contextualSpacing/>
        <w:mirrorIndents/>
        <w:outlineLvl w:val="9"/>
        <w:rPr>
          <w:b/>
          <w:i w:val="0"/>
          <w:sz w:val="24"/>
          <w:szCs w:val="24"/>
        </w:rPr>
      </w:pPr>
    </w:p>
    <w:p w:rsidR="00A2280F" w:rsidRPr="00A2280F" w:rsidRDefault="00A2280F" w:rsidP="00DB45AA">
      <w:pPr>
        <w:keepNext/>
        <w:widowControl/>
        <w:suppressLineNumbers/>
        <w:suppressAutoHyphens/>
        <w:contextualSpacing/>
        <w:mirrorIndents/>
      </w:pPr>
    </w:p>
    <w:p w:rsidR="00C0699D" w:rsidRPr="00914DAC" w:rsidRDefault="00C0699D" w:rsidP="00DB45AA">
      <w:pPr>
        <w:pStyle w:val="4"/>
        <w:suppressLineNumbers/>
        <w:suppressAutoHyphens/>
        <w:spacing w:before="0" w:after="0"/>
        <w:contextualSpacing/>
        <w:mirrorIndents/>
        <w:rPr>
          <w:i/>
          <w:sz w:val="24"/>
          <w:szCs w:val="24"/>
        </w:rPr>
      </w:pPr>
      <w:r w:rsidRPr="00914DAC">
        <w:rPr>
          <w:i/>
          <w:sz w:val="24"/>
          <w:szCs w:val="24"/>
        </w:rPr>
        <w:lastRenderedPageBreak/>
        <w:t>Комплексная  реконструкция Майнской ГЭС  ОАО «РусГидро»</w:t>
      </w:r>
    </w:p>
    <w:p w:rsidR="00C0699D" w:rsidRPr="00914DAC" w:rsidRDefault="00C0699D" w:rsidP="00DB45AA">
      <w:pPr>
        <w:pStyle w:val="afa"/>
        <w:keepNext/>
        <w:suppressLineNumbers/>
        <w:suppressAutoHyphens/>
        <w:spacing w:before="0" w:after="0"/>
        <w:ind w:firstLine="709"/>
        <w:contextualSpacing/>
        <w:mirrorIndents/>
        <w:jc w:val="both"/>
      </w:pPr>
      <w:r w:rsidRPr="00914DAC">
        <w:t>Реконструкция плотины Майнского гидроузла с созданием двух водосливных пролетов с целью повышения надежности и безопасности гидротехнических сооружений.</w:t>
      </w:r>
    </w:p>
    <w:p w:rsidR="00C0699D" w:rsidRPr="00914DAC" w:rsidRDefault="00C0699D" w:rsidP="00DB45AA">
      <w:pPr>
        <w:pStyle w:val="afa"/>
        <w:keepNext/>
        <w:suppressLineNumbers/>
        <w:suppressAutoHyphens/>
        <w:spacing w:before="0" w:after="0"/>
        <w:ind w:firstLine="709"/>
        <w:contextualSpacing/>
        <w:mirrorIndents/>
        <w:jc w:val="both"/>
      </w:pPr>
      <w:r w:rsidRPr="00914DAC">
        <w:t>Сооружение позволит осуществить дополнительный пропуск воды и тем самым снизить нагрузку на эксплуатационный водосброс станции и обеспечить щадящий режим в водобойном колодце. </w:t>
      </w:r>
    </w:p>
    <w:p w:rsidR="00C0699D" w:rsidRPr="00914DAC" w:rsidRDefault="00C0699D" w:rsidP="00DB45AA">
      <w:pPr>
        <w:pStyle w:val="afa"/>
        <w:keepNext/>
        <w:suppressLineNumbers/>
        <w:suppressAutoHyphens/>
        <w:spacing w:before="0" w:after="0"/>
        <w:ind w:firstLine="709"/>
        <w:contextualSpacing/>
        <w:mirrorIndents/>
        <w:jc w:val="both"/>
      </w:pPr>
      <w:r w:rsidRPr="00914DAC">
        <w:t>Проект реконструкции в настоящее время находится на стадии завершения разработки и готовится к прохождению процедуры Государственной экспертизы.</w:t>
      </w:r>
    </w:p>
    <w:p w:rsidR="00C0699D" w:rsidRPr="00914DAC" w:rsidRDefault="00C0699D" w:rsidP="00DB45AA">
      <w:pPr>
        <w:keepNext/>
        <w:widowControl/>
        <w:suppressLineNumbers/>
        <w:suppressAutoHyphens/>
        <w:contextualSpacing/>
        <w:mirrorIndents/>
      </w:pPr>
    </w:p>
    <w:p w:rsidR="00C0699D" w:rsidRPr="00914DAC" w:rsidRDefault="00C0699D" w:rsidP="00DB45AA">
      <w:pPr>
        <w:keepNext/>
        <w:widowControl/>
        <w:suppressLineNumbers/>
        <w:suppressAutoHyphens/>
        <w:autoSpaceDE/>
        <w:autoSpaceDN/>
        <w:adjustRightInd/>
        <w:ind w:firstLine="709"/>
        <w:contextualSpacing/>
        <w:mirrorIndents/>
        <w:jc w:val="both"/>
        <w:rPr>
          <w:b/>
          <w:iCs/>
          <w:sz w:val="24"/>
          <w:szCs w:val="24"/>
        </w:rPr>
      </w:pPr>
      <w:r w:rsidRPr="00914DAC">
        <w:rPr>
          <w:b/>
          <w:iCs/>
          <w:sz w:val="24"/>
          <w:szCs w:val="24"/>
        </w:rPr>
        <w:t>Программа комплексного развития социальной инфраструктуры поселка Черемушки разработана и реализуется ПАО «РусГидро» совместно с Правительством Республики Хакасия при участии администрации города Саяногорска.</w:t>
      </w:r>
    </w:p>
    <w:p w:rsidR="00C0699D" w:rsidRPr="00914DAC" w:rsidRDefault="00C0699D" w:rsidP="00DB45AA">
      <w:pPr>
        <w:keepNext/>
        <w:widowControl/>
        <w:suppressLineNumbers/>
        <w:suppressAutoHyphens/>
        <w:autoSpaceDE/>
        <w:autoSpaceDN/>
        <w:adjustRightInd/>
        <w:ind w:firstLine="709"/>
        <w:contextualSpacing/>
        <w:mirrorIndents/>
        <w:jc w:val="both"/>
        <w:rPr>
          <w:sz w:val="24"/>
          <w:szCs w:val="24"/>
        </w:rPr>
      </w:pPr>
      <w:r w:rsidRPr="00914DAC">
        <w:rPr>
          <w:iCs/>
          <w:sz w:val="24"/>
          <w:szCs w:val="24"/>
        </w:rPr>
        <w:t xml:space="preserve">В ходе реализации Программы предстоит полностью обновить и модернизировать существующие в поселке объекты социально-бытового назначения (школы, учреждения здравоохранения, дороги, мосты, детские площадки и спортивные объекты и т.д.), что позволит создать полноценные комфортные условия жизни гидроэнергетиков и всех жителей поселка. По решению Совета директоров ПАО «РусГидро» на эти цели выделены средства в размере 1 млрд. 300 млн. рублей. </w:t>
      </w:r>
      <w:r w:rsidRPr="00914DAC">
        <w:rPr>
          <w:sz w:val="24"/>
          <w:szCs w:val="24"/>
        </w:rPr>
        <w:t xml:space="preserve"> </w:t>
      </w:r>
    </w:p>
    <w:p w:rsidR="00C0699D" w:rsidRPr="00914DAC" w:rsidRDefault="00C0699D" w:rsidP="00DB45AA">
      <w:pPr>
        <w:keepNext/>
        <w:widowControl/>
        <w:suppressLineNumbers/>
        <w:suppressAutoHyphens/>
        <w:autoSpaceDE/>
        <w:autoSpaceDN/>
        <w:adjustRightInd/>
        <w:ind w:firstLine="709"/>
        <w:contextualSpacing/>
        <w:mirrorIndents/>
        <w:jc w:val="both"/>
        <w:rPr>
          <w:sz w:val="24"/>
          <w:szCs w:val="24"/>
        </w:rPr>
      </w:pPr>
      <w:r w:rsidRPr="00914DAC">
        <w:rPr>
          <w:iCs/>
          <w:sz w:val="24"/>
          <w:szCs w:val="24"/>
        </w:rPr>
        <w:t xml:space="preserve">За время реализации программы в </w:t>
      </w:r>
      <w:r w:rsidR="00F10E6B">
        <w:rPr>
          <w:iCs/>
          <w:sz w:val="24"/>
          <w:szCs w:val="24"/>
        </w:rPr>
        <w:t>р.п.</w:t>
      </w:r>
      <w:r w:rsidRPr="00914DAC">
        <w:rPr>
          <w:iCs/>
          <w:sz w:val="24"/>
          <w:szCs w:val="24"/>
        </w:rPr>
        <w:t>Черемушк</w:t>
      </w:r>
      <w:r w:rsidR="00F10E6B">
        <w:rPr>
          <w:iCs/>
          <w:sz w:val="24"/>
          <w:szCs w:val="24"/>
        </w:rPr>
        <w:t>и</w:t>
      </w:r>
      <w:r w:rsidRPr="00914DAC">
        <w:rPr>
          <w:iCs/>
          <w:sz w:val="24"/>
          <w:szCs w:val="24"/>
        </w:rPr>
        <w:t xml:space="preserve"> построен Учебно-производственный информационно-инновационный центр, выполнен капитальный ремонт и комплексное оснащение средней школы №1 и лицея «Эврика», общежития для студентов Саяно-Шушенского филиала Сибирского федерального университета (СШФ СФУ), Общественного объединения «Клуб ветеранов «Мудрость», помещений Молодежного центра и воскресной школы, проведен частичный ремонт двух детских садов. Установлены детские площадки во дворах жилых домов, отреставрированы центральная площадь посёлка перед ДК Энергетик, проезды и автомобильные дороги. Отремонтированы Физкультурно-спортивный комплекс и здание поликлиники, завершена реконструкция зданий поселкового отделения станции скорой помощи и дневного стационара, оснащена оборудованием лаборатория гидротехнических сооружений СШФ СФУ. К 70-летию Победы энергетики подарили ветеранам и жителям поселка новый обелиск и музей боевой славы, экспонаты которого были предоставлены жителями поселка. </w:t>
      </w:r>
    </w:p>
    <w:p w:rsidR="00C0699D" w:rsidRPr="00914DAC" w:rsidRDefault="00C0699D" w:rsidP="00DB45AA">
      <w:pPr>
        <w:keepNext/>
        <w:widowControl/>
        <w:suppressLineNumbers/>
        <w:suppressAutoHyphens/>
        <w:autoSpaceDE/>
        <w:autoSpaceDN/>
        <w:adjustRightInd/>
        <w:ind w:firstLine="709"/>
        <w:contextualSpacing/>
        <w:mirrorIndents/>
        <w:jc w:val="both"/>
        <w:rPr>
          <w:sz w:val="24"/>
          <w:szCs w:val="24"/>
        </w:rPr>
      </w:pPr>
      <w:r w:rsidRPr="00914DAC">
        <w:rPr>
          <w:iCs/>
          <w:sz w:val="24"/>
          <w:szCs w:val="24"/>
        </w:rPr>
        <w:t>В рамках своей благотворительной деятельности ПАО «РусГидро» уже несколько лет реализует благотворительную программу «Чистая энергия», которая  направлена на поддержку детей из социально незащищенных семей, раскрытие творческих способностей и талантов подрастающего поколения, развитие детского спорта и профориентации молодежи. Благотворительная программа «РусГидро» (ранее - «Парус надежды») стала лауреатом конкурса благотворительных программ, проходившего в рамках ежегодного Всероссийского проекта «Лидеры корпоративной благотворительности-2011» в номинации «Лучшая программа, способствующая развитию местных сообществ и улучшению социального климата в регионе присутствия компании».</w:t>
      </w:r>
    </w:p>
    <w:p w:rsidR="00C0699D" w:rsidRDefault="00C0699D" w:rsidP="00DB45AA">
      <w:pPr>
        <w:keepNext/>
        <w:widowControl/>
        <w:suppressLineNumbers/>
        <w:suppressAutoHyphens/>
        <w:contextualSpacing/>
        <w:mirrorIndents/>
      </w:pPr>
    </w:p>
    <w:p w:rsidR="00A33E3D" w:rsidRPr="00914DAC" w:rsidRDefault="00A33E3D" w:rsidP="00DB45AA">
      <w:pPr>
        <w:keepNext/>
        <w:widowControl/>
        <w:suppressLineNumbers/>
        <w:suppressAutoHyphens/>
        <w:contextualSpacing/>
        <w:mirrorIndents/>
      </w:pPr>
    </w:p>
    <w:p w:rsidR="00C0699D" w:rsidRPr="00914DAC" w:rsidRDefault="00C0699D" w:rsidP="00DB45AA">
      <w:pPr>
        <w:pStyle w:val="3"/>
        <w:numPr>
          <w:ilvl w:val="2"/>
          <w:numId w:val="13"/>
        </w:numPr>
        <w:suppressLineNumbers/>
        <w:suppressAutoHyphens/>
        <w:spacing w:before="0" w:after="0"/>
        <w:ind w:left="709" w:hanging="709"/>
        <w:contextualSpacing/>
        <w:mirrorIndents/>
        <w:jc w:val="both"/>
        <w:rPr>
          <w:rFonts w:ascii="Times New Roman" w:hAnsi="Times New Roman" w:cs="Times New Roman"/>
          <w:sz w:val="24"/>
          <w:szCs w:val="24"/>
          <w:u w:val="single"/>
        </w:rPr>
      </w:pPr>
      <w:bookmarkStart w:id="99" w:name="_Toc442692893"/>
      <w:r w:rsidRPr="00914DAC">
        <w:rPr>
          <w:rFonts w:ascii="Times New Roman" w:hAnsi="Times New Roman" w:cs="Times New Roman"/>
          <w:sz w:val="24"/>
          <w:szCs w:val="24"/>
          <w:u w:val="single"/>
        </w:rPr>
        <w:t>Реализация инвестиционных проектов хозяйствующими субъектами  промышленности и других видов экономической деятельности (кроме муниципальной сферы):</w:t>
      </w:r>
      <w:bookmarkEnd w:id="99"/>
      <w:r w:rsidRPr="00914DAC">
        <w:rPr>
          <w:rFonts w:ascii="Times New Roman" w:hAnsi="Times New Roman" w:cs="Times New Roman"/>
          <w:sz w:val="24"/>
          <w:szCs w:val="24"/>
          <w:u w:val="single"/>
        </w:rPr>
        <w:t xml:space="preserve"> </w:t>
      </w:r>
    </w:p>
    <w:p w:rsidR="00C0699D" w:rsidRPr="00914DAC" w:rsidRDefault="00C0699D" w:rsidP="00DB45AA">
      <w:pPr>
        <w:keepNext/>
        <w:widowControl/>
        <w:suppressLineNumbers/>
        <w:suppressAutoHyphens/>
        <w:contextualSpacing/>
        <w:mirrorIndents/>
        <w:jc w:val="both"/>
        <w:rPr>
          <w:sz w:val="16"/>
          <w:szCs w:val="16"/>
        </w:rPr>
      </w:pPr>
    </w:p>
    <w:p w:rsidR="00C0699D" w:rsidRPr="00985E12" w:rsidRDefault="00C0699D" w:rsidP="00DB45AA">
      <w:pPr>
        <w:keepNext/>
        <w:widowControl/>
        <w:suppressLineNumbers/>
        <w:suppressAutoHyphens/>
        <w:ind w:firstLine="680"/>
        <w:contextualSpacing/>
        <w:mirrorIndents/>
        <w:jc w:val="both"/>
        <w:rPr>
          <w:sz w:val="24"/>
          <w:szCs w:val="24"/>
        </w:rPr>
      </w:pPr>
      <w:r w:rsidRPr="00985E12">
        <w:rPr>
          <w:b/>
          <w:sz w:val="24"/>
          <w:szCs w:val="24"/>
        </w:rPr>
        <w:t xml:space="preserve">Инвестиционный проект: </w:t>
      </w:r>
      <w:r w:rsidRPr="00985E12">
        <w:rPr>
          <w:b/>
          <w:i/>
          <w:sz w:val="24"/>
          <w:szCs w:val="24"/>
          <w:u w:val="single"/>
        </w:rPr>
        <w:t>Комплексное восстановление Саяно-Шушенской ГЭС</w:t>
      </w:r>
      <w:r w:rsidRPr="00985E12">
        <w:rPr>
          <w:b/>
          <w:i/>
          <w:sz w:val="24"/>
          <w:szCs w:val="24"/>
        </w:rPr>
        <w:t xml:space="preserve"> </w:t>
      </w:r>
      <w:r w:rsidRPr="00985E12">
        <w:rPr>
          <w:sz w:val="24"/>
          <w:szCs w:val="24"/>
        </w:rPr>
        <w:t>- Филиал ПАО «РусГидро» - «Саяно-Шушенская ГЭС имени П.С. Непорожнего».</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Цель:  Восстановление Саяно-Шушенской ГЭС после аварии (17 августа 2009 года) и внедрение новых технических решений, ориентированных на безопасность эксплуатации Гидротехнических сооружений и оборудования.</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Задача: Осна</w:t>
      </w:r>
      <w:r w:rsidR="006F31E2" w:rsidRPr="00985E12">
        <w:rPr>
          <w:sz w:val="24"/>
          <w:szCs w:val="24"/>
        </w:rPr>
        <w:t xml:space="preserve">щение </w:t>
      </w:r>
      <w:r w:rsidRPr="00985E12">
        <w:rPr>
          <w:sz w:val="24"/>
          <w:szCs w:val="24"/>
        </w:rPr>
        <w:t>новы</w:t>
      </w:r>
      <w:r w:rsidR="006F31E2" w:rsidRPr="00985E12">
        <w:rPr>
          <w:sz w:val="24"/>
          <w:szCs w:val="24"/>
        </w:rPr>
        <w:t>х</w:t>
      </w:r>
      <w:r w:rsidRPr="00985E12">
        <w:rPr>
          <w:sz w:val="24"/>
          <w:szCs w:val="24"/>
        </w:rPr>
        <w:t xml:space="preserve"> гидроагрегат</w:t>
      </w:r>
      <w:r w:rsidR="006F31E2" w:rsidRPr="00985E12">
        <w:rPr>
          <w:sz w:val="24"/>
          <w:szCs w:val="24"/>
        </w:rPr>
        <w:t>ов</w:t>
      </w:r>
      <w:r w:rsidRPr="00985E12">
        <w:rPr>
          <w:sz w:val="24"/>
          <w:szCs w:val="24"/>
        </w:rPr>
        <w:t xml:space="preserve"> системами виброконтроля, алгоритмы систем управления гидроагрегатов ориентированы на незамедлительный останов оборудования при отклонении от номинальных параметров, </w:t>
      </w:r>
      <w:r w:rsidR="006F31E2" w:rsidRPr="00985E12">
        <w:rPr>
          <w:sz w:val="24"/>
          <w:szCs w:val="24"/>
        </w:rPr>
        <w:t xml:space="preserve">оборудование </w:t>
      </w:r>
      <w:r w:rsidRPr="00985E12">
        <w:rPr>
          <w:sz w:val="24"/>
          <w:szCs w:val="24"/>
        </w:rPr>
        <w:t>здани</w:t>
      </w:r>
      <w:r w:rsidR="006F31E2" w:rsidRPr="00985E12">
        <w:rPr>
          <w:sz w:val="24"/>
          <w:szCs w:val="24"/>
        </w:rPr>
        <w:t>я</w:t>
      </w:r>
      <w:r w:rsidRPr="00985E12">
        <w:rPr>
          <w:sz w:val="24"/>
          <w:szCs w:val="24"/>
        </w:rPr>
        <w:t xml:space="preserve"> ГЭС системами мониторинга состояния, вынос систем управления гидроагрегатов из зоны затопления. Установлена система </w:t>
      </w:r>
      <w:r w:rsidRPr="00985E12">
        <w:rPr>
          <w:sz w:val="24"/>
          <w:szCs w:val="24"/>
        </w:rPr>
        <w:lastRenderedPageBreak/>
        <w:t>предотвращения взрывов и пожаров типа Transformer protector производство компании «SERGI France», позволяющая избежать взрывов трансформаторов и возникновение на них пожаров.</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Производимая электроэнергия  соответствует по качеству требованиям системного оператора  (наличие специальных сертификатов не требуется). Все работы, проводимые на объектах СШГЭК,  осуществляются при соблюдении природоохранного и экологического  законодательства. Осуществляются работы по мониторингу влияния СШГЭК на территории биосферного заповедника «Шушенский бор». Своевременно разрабатывается вся необходимая нормативная и разрешительная документация.</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Сроки реализации проекта: 2009-2016 гг. </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 40 981,0 млн. руб.</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На 31 декабря 2014 года освоено средств – 35 542,2 млн. руб. </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Потребность  в инвестициях на 2015 -2016 гг. – 5 438,8 млн. руб.</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Завершение работ по восстановлению СШГЭС в 2016 году.</w:t>
      </w:r>
    </w:p>
    <w:p w:rsidR="00C0699D" w:rsidRPr="00985E12" w:rsidRDefault="00C0699D" w:rsidP="00DB45AA">
      <w:pPr>
        <w:keepNext/>
        <w:widowControl/>
        <w:suppressLineNumbers/>
        <w:suppressAutoHyphens/>
        <w:ind w:firstLine="680"/>
        <w:contextualSpacing/>
        <w:mirrorIndents/>
        <w:jc w:val="both"/>
        <w:rPr>
          <w:sz w:val="24"/>
          <w:szCs w:val="24"/>
          <w:u w:val="single"/>
        </w:rPr>
      </w:pPr>
    </w:p>
    <w:p w:rsidR="00C0699D" w:rsidRPr="00985E12" w:rsidRDefault="00C0699D" w:rsidP="00DB45AA">
      <w:pPr>
        <w:keepNext/>
        <w:widowControl/>
        <w:suppressLineNumbers/>
        <w:suppressAutoHyphens/>
        <w:ind w:firstLine="680"/>
        <w:contextualSpacing/>
        <w:mirrorIndents/>
        <w:jc w:val="both"/>
        <w:rPr>
          <w:sz w:val="24"/>
          <w:szCs w:val="24"/>
        </w:rPr>
      </w:pPr>
      <w:r w:rsidRPr="00985E12">
        <w:rPr>
          <w:b/>
          <w:sz w:val="24"/>
          <w:szCs w:val="24"/>
        </w:rPr>
        <w:t>Инвестиционный проект:</w:t>
      </w:r>
      <w:r w:rsidRPr="00985E12">
        <w:rPr>
          <w:sz w:val="24"/>
          <w:szCs w:val="24"/>
        </w:rPr>
        <w:t xml:space="preserve"> </w:t>
      </w:r>
      <w:r w:rsidRPr="00985E12">
        <w:rPr>
          <w:b/>
          <w:i/>
          <w:sz w:val="24"/>
          <w:szCs w:val="24"/>
          <w:u w:val="single"/>
        </w:rPr>
        <w:t xml:space="preserve">«Техническое перевооружение и реконструкция гидроэнергетического комплекса Саяно-Шушенской ГЭС» - </w:t>
      </w:r>
      <w:r w:rsidRPr="00985E12">
        <w:rPr>
          <w:sz w:val="24"/>
          <w:szCs w:val="24"/>
        </w:rPr>
        <w:t>Филиал ПАО «РусГидро» - «Саяно-Шушенская ГЭС имени П.С. Непорожнего».</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Цель: Увеличение надёжности работы оборудования и безопасности действующих активов, повышение эффективности работы оборудования. </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Задача: Замена оборудования гидроэлектростанции на современное и высокотехнологическое. Оснащаются новые гидроагрегаты системами виброконтроля, алгоритмы систем управления гидроагрегатов ориентированы на незамедлительную остановку оборудования при отклонении от номинальных параметров, здание ГЭС оборудуется системами мониторинга состояния, производится вынос систем управления гидроагрегатов из зон затопления. Установлена система предотвращения взрывов и пожаров типа Transformer protector производства компании «SERGI France», позволяющая избежать взрывов трансформаторов и возникновение на них пожаров.</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Сроки реализации проекта: 2010-2024 гг.</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2010-2024 гг. – 27 024,1 млн. руб.</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До 2014 года освоено  - 3 698,2 млн. руб., в 2014 году- 1 216,1 млн. руб.</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Потребность в инвестициях на 2016г.-</w:t>
      </w:r>
      <w:smartTag w:uri="urn:schemas-microsoft-com:office:smarttags" w:element="metricconverter">
        <w:smartTagPr>
          <w:attr w:name="ProductID" w:val="2024 г"/>
        </w:smartTagPr>
        <w:r w:rsidRPr="00985E12">
          <w:rPr>
            <w:sz w:val="24"/>
            <w:szCs w:val="24"/>
          </w:rPr>
          <w:t>2024 г</w:t>
        </w:r>
      </w:smartTag>
      <w:r w:rsidRPr="00985E12">
        <w:rPr>
          <w:sz w:val="24"/>
          <w:szCs w:val="24"/>
        </w:rPr>
        <w:t>.г. – 21 384,1 млн. руб.</w:t>
      </w:r>
    </w:p>
    <w:p w:rsidR="00C0699D" w:rsidRPr="00985E12" w:rsidRDefault="00C0699D" w:rsidP="00DB45AA">
      <w:pPr>
        <w:keepNext/>
        <w:widowControl/>
        <w:suppressLineNumbers/>
        <w:suppressAutoHyphens/>
        <w:ind w:firstLine="680"/>
        <w:contextualSpacing/>
        <w:mirrorIndents/>
        <w:jc w:val="both"/>
        <w:rPr>
          <w:sz w:val="24"/>
          <w:szCs w:val="24"/>
        </w:rPr>
      </w:pPr>
    </w:p>
    <w:p w:rsidR="00C0699D" w:rsidRPr="00985E12" w:rsidRDefault="00C0699D" w:rsidP="00DB45AA">
      <w:pPr>
        <w:keepNext/>
        <w:widowControl/>
        <w:suppressLineNumbers/>
        <w:suppressAutoHyphens/>
        <w:ind w:firstLine="680"/>
        <w:contextualSpacing/>
        <w:mirrorIndents/>
        <w:jc w:val="both"/>
        <w:rPr>
          <w:sz w:val="24"/>
          <w:szCs w:val="24"/>
        </w:rPr>
      </w:pPr>
      <w:r w:rsidRPr="00985E12">
        <w:rPr>
          <w:b/>
          <w:sz w:val="24"/>
          <w:szCs w:val="24"/>
        </w:rPr>
        <w:t xml:space="preserve">Инвестиционный проект: </w:t>
      </w:r>
      <w:r w:rsidRPr="00985E12">
        <w:rPr>
          <w:b/>
          <w:i/>
          <w:sz w:val="24"/>
          <w:szCs w:val="24"/>
          <w:u w:val="single"/>
        </w:rPr>
        <w:t>«</w:t>
      </w:r>
      <w:r w:rsidRPr="00985E12">
        <w:rPr>
          <w:b/>
          <w:i/>
          <w:iCs/>
          <w:sz w:val="24"/>
          <w:szCs w:val="24"/>
          <w:u w:val="single"/>
        </w:rPr>
        <w:t>Комплексная реконструкция Майнского гидроузла (реконструкция плотины Майнского гидроузла с созданием двух водосливных пролетов)</w:t>
      </w:r>
      <w:r w:rsidRPr="00985E12">
        <w:rPr>
          <w:b/>
          <w:i/>
          <w:sz w:val="24"/>
          <w:szCs w:val="24"/>
          <w:u w:val="single"/>
        </w:rPr>
        <w:t>»</w:t>
      </w:r>
      <w:r w:rsidRPr="00985E12">
        <w:rPr>
          <w:i/>
          <w:sz w:val="24"/>
          <w:szCs w:val="24"/>
        </w:rPr>
        <w:t xml:space="preserve"> </w:t>
      </w:r>
      <w:r w:rsidRPr="00985E12">
        <w:rPr>
          <w:sz w:val="24"/>
          <w:szCs w:val="24"/>
        </w:rPr>
        <w:t>- Филиал ПАО «РусГидро» - «Саяно-Шушенская ГЭС имени П.С. Непорожнего».</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Цель: Повышение надежности и безопасности гидротехнических сооружений.</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Задача: Увеличение пропускной способности гидротехнических сооружений Майнского гидроузла.</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Сроки реализации проекта: 2013-2025 гг.</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 1 258,7 млн. руб.</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Потребность в инвестициях может уточнят</w:t>
      </w:r>
      <w:r w:rsidR="00572349" w:rsidRPr="00985E12">
        <w:rPr>
          <w:sz w:val="24"/>
          <w:szCs w:val="24"/>
        </w:rPr>
        <w:t>ь</w:t>
      </w:r>
      <w:r w:rsidRPr="00985E12">
        <w:rPr>
          <w:sz w:val="24"/>
          <w:szCs w:val="24"/>
        </w:rPr>
        <w:t>ся после разработки ПСД и РД.</w:t>
      </w:r>
    </w:p>
    <w:p w:rsidR="00C0699D" w:rsidRPr="00985E12" w:rsidRDefault="00C0699D" w:rsidP="00DB45AA">
      <w:pPr>
        <w:pStyle w:val="ad"/>
        <w:keepNext/>
        <w:suppressLineNumbers/>
        <w:suppressAutoHyphens/>
        <w:spacing w:after="0"/>
        <w:ind w:left="0" w:firstLine="709"/>
        <w:contextualSpacing/>
        <w:mirrorIndents/>
        <w:jc w:val="both"/>
      </w:pPr>
    </w:p>
    <w:p w:rsidR="00C0699D" w:rsidRPr="00985E12" w:rsidRDefault="00C0699D" w:rsidP="00DB45AA">
      <w:pPr>
        <w:keepNext/>
        <w:widowControl/>
        <w:suppressLineNumbers/>
        <w:suppressAutoHyphens/>
        <w:ind w:firstLine="680"/>
        <w:contextualSpacing/>
        <w:mirrorIndents/>
        <w:jc w:val="both"/>
        <w:rPr>
          <w:sz w:val="24"/>
          <w:szCs w:val="24"/>
        </w:rPr>
      </w:pPr>
      <w:r w:rsidRPr="00985E12">
        <w:rPr>
          <w:b/>
          <w:sz w:val="24"/>
          <w:szCs w:val="24"/>
        </w:rPr>
        <w:t xml:space="preserve">Инвестиционный проект: </w:t>
      </w:r>
      <w:r w:rsidRPr="00985E12">
        <w:rPr>
          <w:b/>
          <w:i/>
          <w:sz w:val="24"/>
          <w:szCs w:val="24"/>
          <w:u w:val="single"/>
        </w:rPr>
        <w:t xml:space="preserve">«Достройка Саяно-Шушенского Гидроэнергокомплекса» </w:t>
      </w:r>
      <w:r w:rsidRPr="003A0486">
        <w:rPr>
          <w:b/>
          <w:i/>
          <w:sz w:val="24"/>
          <w:szCs w:val="24"/>
        </w:rPr>
        <w:t>-</w:t>
      </w:r>
      <w:r w:rsidRPr="003A0486">
        <w:rPr>
          <w:b/>
          <w:sz w:val="24"/>
          <w:szCs w:val="24"/>
        </w:rPr>
        <w:t xml:space="preserve"> </w:t>
      </w:r>
      <w:r w:rsidR="00985E12" w:rsidRPr="003A0486">
        <w:rPr>
          <w:sz w:val="24"/>
          <w:szCs w:val="24"/>
        </w:rPr>
        <w:t xml:space="preserve"> </w:t>
      </w:r>
      <w:r w:rsidRPr="00985E12">
        <w:rPr>
          <w:sz w:val="24"/>
          <w:szCs w:val="24"/>
        </w:rPr>
        <w:t>Филиал ПАО «РусГидро» - «Саяно-Шушенская ГЭС имени П.С. Непорожнего».</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Цель: Достройка Саяно-Шушенского Гидроэнергокомплекса. </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Задача: Завершение строительства Саяно-Шушенского гидроэнергитического комплекса (согласно Акту приемки в эксплуатацию законченного строительства от 26.10.2000).</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Сроки реализации проекта: 2009-2017 гг.</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- 4 766,7 млн. руб.</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До 2014 года освоено 1 387,8 млн. руб., в 2014 году – 49,5 млн. руб., в 2015 году – 116,7 млн.руб.</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Потребность в инвестициях на 2016-2018 гг. – 3 212,7 млн. руб.</w:t>
      </w:r>
    </w:p>
    <w:p w:rsidR="00C0699D" w:rsidRPr="00985E12" w:rsidRDefault="00C0699D" w:rsidP="00DB45AA">
      <w:pPr>
        <w:pStyle w:val="ad"/>
        <w:keepNext/>
        <w:suppressLineNumbers/>
        <w:suppressAutoHyphens/>
        <w:spacing w:after="0"/>
        <w:ind w:left="0" w:firstLine="709"/>
        <w:contextualSpacing/>
        <w:mirrorIndents/>
        <w:jc w:val="both"/>
      </w:pPr>
    </w:p>
    <w:p w:rsidR="00C0699D" w:rsidRPr="00985E12" w:rsidRDefault="00635D4F" w:rsidP="00DB45AA">
      <w:pPr>
        <w:keepNext/>
        <w:widowControl/>
        <w:suppressLineNumbers/>
        <w:suppressAutoHyphens/>
        <w:ind w:firstLine="680"/>
        <w:contextualSpacing/>
        <w:mirrorIndents/>
        <w:jc w:val="both"/>
        <w:rPr>
          <w:sz w:val="24"/>
          <w:szCs w:val="24"/>
        </w:rPr>
      </w:pPr>
      <w:r>
        <w:rPr>
          <w:b/>
          <w:sz w:val="24"/>
          <w:szCs w:val="24"/>
        </w:rPr>
        <w:t>Завершенный и</w:t>
      </w:r>
      <w:r w:rsidR="00C0699D" w:rsidRPr="00985E12">
        <w:rPr>
          <w:b/>
          <w:sz w:val="24"/>
          <w:szCs w:val="24"/>
        </w:rPr>
        <w:t xml:space="preserve">нвестиционный проект: </w:t>
      </w:r>
      <w:r w:rsidR="00C0699D" w:rsidRPr="00985E12">
        <w:rPr>
          <w:b/>
          <w:i/>
          <w:sz w:val="24"/>
          <w:szCs w:val="24"/>
          <w:u w:val="single"/>
        </w:rPr>
        <w:t>«Модернизация ЛА №2, линии резки, упаковки и маркировки плоских слитков в литейном отделении №1»</w:t>
      </w:r>
      <w:r w:rsidR="00C0699D" w:rsidRPr="00985E12">
        <w:rPr>
          <w:b/>
          <w:sz w:val="24"/>
          <w:szCs w:val="24"/>
          <w:u w:val="single"/>
        </w:rPr>
        <w:t xml:space="preserve"> - </w:t>
      </w:r>
      <w:r w:rsidR="00C0699D" w:rsidRPr="00985E12">
        <w:rPr>
          <w:sz w:val="24"/>
          <w:szCs w:val="24"/>
        </w:rPr>
        <w:t>АО «РУСАЛ Саяногорск».</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Цель: </w:t>
      </w:r>
      <w:r w:rsidRPr="00985E12">
        <w:rPr>
          <w:color w:val="000000"/>
          <w:sz w:val="24"/>
          <w:szCs w:val="24"/>
        </w:rPr>
        <w:t>Увеличение объемов производства товарной продукции с увеличенной добавленной стоимостью в виде плоских слитков, из сплавов серии 5ххх, 6ххх на ОАО «РУСАЛ Саяногорск» до 120 000 тонн в год</w:t>
      </w:r>
      <w:r w:rsidRPr="00985E12">
        <w:rPr>
          <w:sz w:val="24"/>
          <w:szCs w:val="24"/>
        </w:rPr>
        <w:t xml:space="preserve">. </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Задача: </w:t>
      </w:r>
      <w:r w:rsidRPr="00985E12">
        <w:rPr>
          <w:color w:val="000000"/>
          <w:sz w:val="24"/>
          <w:szCs w:val="24"/>
        </w:rPr>
        <w:t>Увеличение объемов производства товарной продукции с увеличенной добавленной стоимостью</w:t>
      </w:r>
      <w:r w:rsidRPr="00985E12">
        <w:rPr>
          <w:sz w:val="24"/>
          <w:szCs w:val="24"/>
        </w:rPr>
        <w:t>.</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Сроки реализации проекта: 2013-2015 гг.</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- 20 429,1 тыс. долл.</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До 2014 года освоено 10 090,5 тыс. долл., в 2014 году – 9 378,4 тыс. долл., в 2015 году – 960,3 </w:t>
      </w:r>
      <w:r w:rsidR="00A55084" w:rsidRPr="00985E12">
        <w:rPr>
          <w:sz w:val="24"/>
          <w:szCs w:val="24"/>
        </w:rPr>
        <w:t>тыс. долл.</w:t>
      </w:r>
    </w:p>
    <w:p w:rsidR="00C0699D" w:rsidRPr="00985E12" w:rsidRDefault="00C0699D" w:rsidP="00DB45AA">
      <w:pPr>
        <w:pStyle w:val="ad"/>
        <w:keepNext/>
        <w:suppressLineNumbers/>
        <w:suppressAutoHyphens/>
        <w:spacing w:after="0"/>
        <w:ind w:left="0" w:firstLine="709"/>
        <w:contextualSpacing/>
        <w:mirrorIndents/>
        <w:jc w:val="both"/>
      </w:pPr>
    </w:p>
    <w:p w:rsidR="00C0699D" w:rsidRPr="00985E12" w:rsidRDefault="00C0699D" w:rsidP="00DB45AA">
      <w:pPr>
        <w:keepNext/>
        <w:widowControl/>
        <w:suppressLineNumbers/>
        <w:suppressAutoHyphens/>
        <w:ind w:firstLine="680"/>
        <w:contextualSpacing/>
        <w:mirrorIndents/>
        <w:jc w:val="both"/>
        <w:rPr>
          <w:sz w:val="24"/>
          <w:szCs w:val="24"/>
        </w:rPr>
      </w:pPr>
      <w:r w:rsidRPr="00985E12">
        <w:rPr>
          <w:b/>
          <w:sz w:val="24"/>
          <w:szCs w:val="24"/>
        </w:rPr>
        <w:t xml:space="preserve">Инвестиционный проект: </w:t>
      </w:r>
      <w:r w:rsidRPr="00985E12">
        <w:rPr>
          <w:b/>
          <w:i/>
          <w:sz w:val="24"/>
          <w:szCs w:val="24"/>
          <w:u w:val="single"/>
        </w:rPr>
        <w:t>«</w:t>
      </w:r>
      <w:r w:rsidRPr="00985E12">
        <w:rPr>
          <w:b/>
          <w:i/>
          <w:iCs/>
          <w:color w:val="000000"/>
          <w:sz w:val="24"/>
          <w:szCs w:val="24"/>
          <w:u w:val="single"/>
        </w:rPr>
        <w:t>Обеспечения возможности производства анодов с пазами</w:t>
      </w:r>
      <w:r w:rsidRPr="00985E12">
        <w:rPr>
          <w:b/>
          <w:i/>
          <w:sz w:val="24"/>
          <w:szCs w:val="24"/>
          <w:u w:val="single"/>
        </w:rPr>
        <w:t>» -</w:t>
      </w:r>
      <w:r w:rsidRPr="00985E12">
        <w:rPr>
          <w:sz w:val="24"/>
          <w:szCs w:val="24"/>
          <w:u w:val="single"/>
        </w:rPr>
        <w:t xml:space="preserve"> </w:t>
      </w:r>
      <w:r w:rsidRPr="00985E12">
        <w:rPr>
          <w:sz w:val="24"/>
          <w:szCs w:val="24"/>
        </w:rPr>
        <w:t>АО «РУСАЛ Саяногорск».</w:t>
      </w:r>
    </w:p>
    <w:p w:rsidR="00C0699D" w:rsidRPr="00985E12" w:rsidRDefault="00C0699D" w:rsidP="00DB45AA">
      <w:pPr>
        <w:keepNext/>
        <w:widowControl/>
        <w:suppressLineNumbers/>
        <w:suppressAutoHyphens/>
        <w:ind w:firstLine="680"/>
        <w:contextualSpacing/>
        <w:mirrorIndents/>
        <w:rPr>
          <w:color w:val="000000"/>
          <w:sz w:val="24"/>
          <w:szCs w:val="24"/>
        </w:rPr>
      </w:pPr>
      <w:r w:rsidRPr="00985E12">
        <w:rPr>
          <w:sz w:val="24"/>
          <w:szCs w:val="24"/>
        </w:rPr>
        <w:t xml:space="preserve">Цель: </w:t>
      </w:r>
      <w:r w:rsidRPr="00985E12">
        <w:rPr>
          <w:color w:val="000000"/>
          <w:sz w:val="24"/>
          <w:szCs w:val="24"/>
        </w:rPr>
        <w:t>Увеличение выхода по току 0,3%</w:t>
      </w:r>
    </w:p>
    <w:p w:rsidR="00C0699D" w:rsidRPr="00985E12" w:rsidRDefault="00C0699D" w:rsidP="00DB45AA">
      <w:pPr>
        <w:keepNext/>
        <w:widowControl/>
        <w:suppressLineNumbers/>
        <w:suppressAutoHyphens/>
        <w:contextualSpacing/>
        <w:mirrorIndents/>
        <w:rPr>
          <w:color w:val="000000"/>
          <w:sz w:val="24"/>
          <w:szCs w:val="24"/>
        </w:rPr>
      </w:pPr>
      <w:r w:rsidRPr="00985E12">
        <w:rPr>
          <w:color w:val="000000"/>
          <w:sz w:val="24"/>
          <w:szCs w:val="24"/>
        </w:rPr>
        <w:t>Снижение расхода электроэнергии технологической 160кВт*ч/т Al (1-8 корпус),  50 кВт*ч/т Al(9-10корпус), Снижение расхода ОА 4 кг/т Al.</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Задача: </w:t>
      </w:r>
      <w:r w:rsidRPr="00985E12">
        <w:rPr>
          <w:color w:val="000000"/>
          <w:sz w:val="24"/>
          <w:szCs w:val="24"/>
        </w:rPr>
        <w:t>Повышение технико-экономических показателей АО «РУСАЛ Саяногорск» за счет внедрения в электролизное производство анодных блоков с двумя продольными пазами, внедрение технологии вывода мелкой фракции из производства «зеленых» анодов, модернизация уч.1.17 АМО</w:t>
      </w:r>
      <w:r w:rsidRPr="00985E12">
        <w:rPr>
          <w:sz w:val="24"/>
          <w:szCs w:val="24"/>
        </w:rPr>
        <w:t>.</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Сроки реализации проекта: 2013-2016 гг.</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- 10 163,6 тыс. долл.</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Освоено до 2014 года – 3 449,7 тыс. долл., в 2014 году – 5 403,8 тыс. долл., в 2015 году – 592,5 </w:t>
      </w:r>
      <w:r w:rsidR="00A55084" w:rsidRPr="00985E12">
        <w:rPr>
          <w:sz w:val="24"/>
          <w:szCs w:val="24"/>
        </w:rPr>
        <w:t>тыс. долл.</w:t>
      </w:r>
      <w:r w:rsidRPr="00985E12">
        <w:rPr>
          <w:sz w:val="24"/>
          <w:szCs w:val="24"/>
        </w:rPr>
        <w:t xml:space="preserve">, в 2016 году – 717,6 </w:t>
      </w:r>
      <w:r w:rsidR="00A55084" w:rsidRPr="00985E12">
        <w:rPr>
          <w:sz w:val="24"/>
          <w:szCs w:val="24"/>
        </w:rPr>
        <w:t>тыс. долл.</w:t>
      </w:r>
    </w:p>
    <w:p w:rsidR="00C0699D" w:rsidRPr="00985E12" w:rsidRDefault="00C0699D" w:rsidP="00DB45AA">
      <w:pPr>
        <w:pStyle w:val="ad"/>
        <w:keepNext/>
        <w:suppressLineNumbers/>
        <w:suppressAutoHyphens/>
        <w:spacing w:after="0"/>
        <w:ind w:left="0" w:firstLine="709"/>
        <w:contextualSpacing/>
        <w:mirrorIndents/>
        <w:jc w:val="both"/>
      </w:pPr>
    </w:p>
    <w:p w:rsidR="00C0699D" w:rsidRPr="00985E12" w:rsidRDefault="00C0699D" w:rsidP="00DB45AA">
      <w:pPr>
        <w:keepNext/>
        <w:widowControl/>
        <w:suppressLineNumbers/>
        <w:suppressAutoHyphens/>
        <w:ind w:firstLine="680"/>
        <w:contextualSpacing/>
        <w:mirrorIndents/>
        <w:jc w:val="both"/>
        <w:rPr>
          <w:sz w:val="24"/>
          <w:szCs w:val="24"/>
        </w:rPr>
      </w:pPr>
      <w:r w:rsidRPr="00985E12">
        <w:rPr>
          <w:b/>
          <w:sz w:val="24"/>
          <w:szCs w:val="24"/>
        </w:rPr>
        <w:t xml:space="preserve">Инвестиционный проект: </w:t>
      </w:r>
      <w:r w:rsidRPr="00985E12">
        <w:rPr>
          <w:b/>
          <w:i/>
          <w:sz w:val="24"/>
          <w:szCs w:val="24"/>
          <w:u w:val="single"/>
        </w:rPr>
        <w:t>«</w:t>
      </w:r>
      <w:r w:rsidRPr="00985E12">
        <w:rPr>
          <w:b/>
          <w:i/>
          <w:iCs/>
          <w:color w:val="000000"/>
          <w:sz w:val="24"/>
          <w:szCs w:val="24"/>
          <w:u w:val="single"/>
        </w:rPr>
        <w:t>Строительство печи переплава</w:t>
      </w:r>
      <w:r w:rsidRPr="00985E12">
        <w:rPr>
          <w:b/>
          <w:i/>
          <w:sz w:val="24"/>
          <w:szCs w:val="24"/>
          <w:u w:val="single"/>
        </w:rPr>
        <w:t>» -</w:t>
      </w:r>
      <w:r w:rsidRPr="00985E12">
        <w:rPr>
          <w:b/>
          <w:sz w:val="24"/>
          <w:szCs w:val="24"/>
          <w:u w:val="single"/>
        </w:rPr>
        <w:t xml:space="preserve"> </w:t>
      </w:r>
      <w:r w:rsidRPr="00985E12">
        <w:rPr>
          <w:sz w:val="24"/>
          <w:szCs w:val="24"/>
        </w:rPr>
        <w:t>АО «РУСАЛ Саяногорск».</w:t>
      </w:r>
    </w:p>
    <w:p w:rsidR="00C0699D" w:rsidRPr="00985E12" w:rsidRDefault="00C0699D" w:rsidP="00DB45AA">
      <w:pPr>
        <w:keepNext/>
        <w:widowControl/>
        <w:suppressLineNumbers/>
        <w:suppressAutoHyphens/>
        <w:ind w:firstLine="680"/>
        <w:contextualSpacing/>
        <w:mirrorIndents/>
        <w:rPr>
          <w:color w:val="000000"/>
          <w:sz w:val="24"/>
          <w:szCs w:val="24"/>
        </w:rPr>
      </w:pPr>
      <w:r w:rsidRPr="00985E12">
        <w:rPr>
          <w:sz w:val="24"/>
          <w:szCs w:val="24"/>
        </w:rPr>
        <w:t xml:space="preserve">Цель: </w:t>
      </w:r>
      <w:r w:rsidRPr="00985E12">
        <w:rPr>
          <w:color w:val="000000"/>
          <w:sz w:val="24"/>
          <w:szCs w:val="24"/>
        </w:rPr>
        <w:t>Получение дополнительной прибыли за счет:</w:t>
      </w:r>
    </w:p>
    <w:p w:rsidR="00C0699D" w:rsidRPr="00985E12" w:rsidRDefault="00C0699D" w:rsidP="00DB45AA">
      <w:pPr>
        <w:keepNext/>
        <w:widowControl/>
        <w:suppressLineNumbers/>
        <w:suppressAutoHyphens/>
        <w:ind w:firstLine="680"/>
        <w:contextualSpacing/>
        <w:mirrorIndents/>
        <w:jc w:val="both"/>
        <w:rPr>
          <w:color w:val="000000"/>
          <w:sz w:val="24"/>
          <w:szCs w:val="24"/>
        </w:rPr>
      </w:pPr>
      <w:r w:rsidRPr="00985E12">
        <w:rPr>
          <w:color w:val="000000"/>
          <w:sz w:val="24"/>
          <w:szCs w:val="24"/>
        </w:rPr>
        <w:t xml:space="preserve">- вовлечения в производство товарной продукции обрези плоских слитков, </w:t>
      </w:r>
      <w:r w:rsidR="00572349" w:rsidRPr="00985E12">
        <w:rPr>
          <w:color w:val="000000"/>
          <w:sz w:val="24"/>
          <w:szCs w:val="24"/>
        </w:rPr>
        <w:t>о</w:t>
      </w:r>
      <w:r w:rsidRPr="00985E12">
        <w:rPr>
          <w:color w:val="000000"/>
          <w:sz w:val="24"/>
          <w:szCs w:val="24"/>
        </w:rPr>
        <w:t>бразующейся при производстве деформируемых сплавов1ххх, 5ххх, 8ххх и 6ххх серии и отходов от производства технического алюминия, в полном объеме - 20 281 т/год;</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color w:val="000000"/>
          <w:sz w:val="24"/>
          <w:szCs w:val="24"/>
        </w:rPr>
        <w:t>- получение дополнительной прибыли за счет продажи всего объема  6 738 т/год шлаков с МВГ 49,7 %, по цене - (27 % от LME).</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Задача: </w:t>
      </w:r>
      <w:r w:rsidRPr="00985E12">
        <w:rPr>
          <w:color w:val="000000"/>
          <w:sz w:val="24"/>
          <w:szCs w:val="24"/>
        </w:rPr>
        <w:t>Получение дополнительной прибыли</w:t>
      </w:r>
      <w:r w:rsidRPr="00985E12">
        <w:rPr>
          <w:sz w:val="24"/>
          <w:szCs w:val="24"/>
        </w:rPr>
        <w:t>.</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Сроки реализации проекта: 2014-2016 гг.</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  8 720,6 тыс. долл.</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Освоено в 2014 году – 362,6 тыс. долл., в 2015 году – 2 268,2 </w:t>
      </w:r>
      <w:r w:rsidR="00A55084" w:rsidRPr="00985E12">
        <w:rPr>
          <w:sz w:val="24"/>
          <w:szCs w:val="24"/>
        </w:rPr>
        <w:t>тыс. долл.</w:t>
      </w:r>
      <w:r w:rsidRPr="00985E12">
        <w:rPr>
          <w:sz w:val="24"/>
          <w:szCs w:val="24"/>
        </w:rPr>
        <w:t xml:space="preserve">, в 2016 году – 6089,8 </w:t>
      </w:r>
      <w:r w:rsidR="00A55084" w:rsidRPr="00985E12">
        <w:rPr>
          <w:sz w:val="24"/>
          <w:szCs w:val="24"/>
        </w:rPr>
        <w:t>тыс. долл.</w:t>
      </w:r>
    </w:p>
    <w:p w:rsidR="00C0699D" w:rsidRPr="00985E12" w:rsidRDefault="00C0699D" w:rsidP="00DB45AA">
      <w:pPr>
        <w:pStyle w:val="ad"/>
        <w:keepNext/>
        <w:suppressLineNumbers/>
        <w:suppressAutoHyphens/>
        <w:spacing w:after="0"/>
        <w:ind w:left="0" w:firstLine="709"/>
        <w:contextualSpacing/>
        <w:mirrorIndents/>
        <w:jc w:val="both"/>
      </w:pPr>
    </w:p>
    <w:p w:rsidR="00C0699D" w:rsidRPr="00985E12" w:rsidRDefault="00C0699D" w:rsidP="00DB45AA">
      <w:pPr>
        <w:keepNext/>
        <w:widowControl/>
        <w:suppressLineNumbers/>
        <w:suppressAutoHyphens/>
        <w:ind w:firstLine="680"/>
        <w:contextualSpacing/>
        <w:mirrorIndents/>
        <w:jc w:val="both"/>
        <w:rPr>
          <w:sz w:val="24"/>
          <w:szCs w:val="24"/>
        </w:rPr>
      </w:pPr>
      <w:r w:rsidRPr="00985E12">
        <w:rPr>
          <w:b/>
          <w:sz w:val="24"/>
          <w:szCs w:val="24"/>
        </w:rPr>
        <w:t xml:space="preserve">Инвестиционный проект: </w:t>
      </w:r>
      <w:r w:rsidRPr="00985E12">
        <w:rPr>
          <w:b/>
          <w:i/>
          <w:sz w:val="24"/>
          <w:szCs w:val="24"/>
          <w:u w:val="single"/>
        </w:rPr>
        <w:t>«</w:t>
      </w:r>
      <w:r w:rsidRPr="00985E12">
        <w:rPr>
          <w:b/>
          <w:i/>
          <w:iCs/>
          <w:color w:val="000000"/>
          <w:sz w:val="24"/>
          <w:szCs w:val="24"/>
          <w:u w:val="single"/>
        </w:rPr>
        <w:t>Модернизация АСУТП печей гомогенизации САЗ</w:t>
      </w:r>
      <w:r w:rsidRPr="00985E12">
        <w:rPr>
          <w:b/>
          <w:i/>
          <w:sz w:val="24"/>
          <w:szCs w:val="24"/>
          <w:u w:val="single"/>
        </w:rPr>
        <w:t>» -</w:t>
      </w:r>
      <w:r w:rsidRPr="00985E12">
        <w:rPr>
          <w:sz w:val="24"/>
          <w:szCs w:val="24"/>
          <w:u w:val="single"/>
        </w:rPr>
        <w:t xml:space="preserve"> </w:t>
      </w:r>
      <w:r w:rsidRPr="00985E12">
        <w:rPr>
          <w:sz w:val="24"/>
          <w:szCs w:val="24"/>
        </w:rPr>
        <w:t>АО «РУСАЛ Саяногорск».</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Цель: </w:t>
      </w:r>
      <w:r w:rsidRPr="00985E12">
        <w:rPr>
          <w:color w:val="000000"/>
          <w:sz w:val="24"/>
          <w:szCs w:val="24"/>
        </w:rPr>
        <w:t>Реализация проекта позволит увеличить объемы производства цилиндрических слитков из сплавов 6ххх на двух линиях гомогенизации (с учетом литейных машин) до 9 000 т/год относительно БП 2015 года (190 163 т/год). Увеличение объемов производства произойдет за счет сокращения времени простоя литейных машин и печей гомогенизации.</w:t>
      </w:r>
    </w:p>
    <w:p w:rsidR="00C0699D" w:rsidRPr="00985E12" w:rsidRDefault="00C0699D" w:rsidP="00DB45AA">
      <w:pPr>
        <w:keepNext/>
        <w:widowControl/>
        <w:suppressLineNumbers/>
        <w:suppressAutoHyphens/>
        <w:ind w:firstLine="680"/>
        <w:contextualSpacing/>
        <w:mirrorIndents/>
        <w:jc w:val="both"/>
        <w:rPr>
          <w:color w:val="000000"/>
          <w:sz w:val="24"/>
          <w:szCs w:val="24"/>
        </w:rPr>
      </w:pPr>
      <w:r w:rsidRPr="00985E12">
        <w:rPr>
          <w:sz w:val="24"/>
          <w:szCs w:val="24"/>
        </w:rPr>
        <w:t xml:space="preserve">Задача: </w:t>
      </w:r>
      <w:r w:rsidRPr="00985E12">
        <w:rPr>
          <w:color w:val="000000"/>
          <w:sz w:val="24"/>
          <w:szCs w:val="24"/>
        </w:rPr>
        <w:t>Увеличение объема производства цилиндрических слитков.</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Сроки реализации проекта: 2015-2016 гг.</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  1 535,6 тыс. долл.</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Освоено в 2015 году – 633,9 </w:t>
      </w:r>
      <w:r w:rsidR="00A55084" w:rsidRPr="00985E12">
        <w:rPr>
          <w:sz w:val="24"/>
          <w:szCs w:val="24"/>
        </w:rPr>
        <w:t>тыс. долл.</w:t>
      </w:r>
      <w:r w:rsidRPr="00985E12">
        <w:rPr>
          <w:sz w:val="24"/>
          <w:szCs w:val="24"/>
        </w:rPr>
        <w:t xml:space="preserve">, в 2016 году – 901,7 </w:t>
      </w:r>
      <w:r w:rsidR="00A55084" w:rsidRPr="00985E12">
        <w:rPr>
          <w:sz w:val="24"/>
          <w:szCs w:val="24"/>
        </w:rPr>
        <w:t>тыс. долл.</w:t>
      </w:r>
    </w:p>
    <w:p w:rsidR="00C0699D" w:rsidRPr="00985E12" w:rsidRDefault="00C0699D" w:rsidP="00DB45AA">
      <w:pPr>
        <w:pStyle w:val="ad"/>
        <w:keepNext/>
        <w:suppressLineNumbers/>
        <w:suppressAutoHyphens/>
        <w:spacing w:after="0"/>
        <w:ind w:left="0" w:firstLine="709"/>
        <w:contextualSpacing/>
        <w:mirrorIndents/>
        <w:jc w:val="both"/>
      </w:pPr>
    </w:p>
    <w:p w:rsidR="00C0699D" w:rsidRPr="00985E12" w:rsidRDefault="00635D4F" w:rsidP="00DB45AA">
      <w:pPr>
        <w:keepNext/>
        <w:widowControl/>
        <w:suppressLineNumbers/>
        <w:suppressAutoHyphens/>
        <w:ind w:firstLine="680"/>
        <w:contextualSpacing/>
        <w:mirrorIndents/>
        <w:jc w:val="both"/>
        <w:rPr>
          <w:sz w:val="24"/>
          <w:szCs w:val="24"/>
        </w:rPr>
      </w:pPr>
      <w:r>
        <w:rPr>
          <w:b/>
          <w:sz w:val="24"/>
          <w:szCs w:val="24"/>
        </w:rPr>
        <w:lastRenderedPageBreak/>
        <w:t>Завершенный и</w:t>
      </w:r>
      <w:r w:rsidR="00C0699D" w:rsidRPr="00985E12">
        <w:rPr>
          <w:b/>
          <w:sz w:val="24"/>
          <w:szCs w:val="24"/>
        </w:rPr>
        <w:t xml:space="preserve">нвестиционный проект: </w:t>
      </w:r>
      <w:r w:rsidR="00C0699D" w:rsidRPr="00985E12">
        <w:rPr>
          <w:b/>
          <w:i/>
          <w:sz w:val="24"/>
          <w:szCs w:val="24"/>
          <w:u w:val="single"/>
        </w:rPr>
        <w:t>«</w:t>
      </w:r>
      <w:r w:rsidR="00C0699D" w:rsidRPr="00985E12">
        <w:rPr>
          <w:b/>
          <w:i/>
          <w:iCs/>
          <w:color w:val="000000"/>
          <w:sz w:val="24"/>
          <w:szCs w:val="24"/>
          <w:u w:val="single"/>
        </w:rPr>
        <w:t>Модернизация линии Брошо-2 ХАЗ для выпуска литейных сплавов в виде малогабаритной чушки 15 кг</w:t>
      </w:r>
      <w:r w:rsidR="00C0699D" w:rsidRPr="00985E12">
        <w:rPr>
          <w:b/>
          <w:i/>
          <w:sz w:val="24"/>
          <w:szCs w:val="24"/>
          <w:u w:val="single"/>
        </w:rPr>
        <w:t>» -</w:t>
      </w:r>
      <w:r w:rsidR="00C0699D" w:rsidRPr="00985E12">
        <w:rPr>
          <w:b/>
          <w:sz w:val="24"/>
          <w:szCs w:val="24"/>
          <w:u w:val="single"/>
        </w:rPr>
        <w:t xml:space="preserve"> </w:t>
      </w:r>
      <w:r w:rsidR="00C0699D" w:rsidRPr="00985E12">
        <w:rPr>
          <w:sz w:val="24"/>
          <w:szCs w:val="24"/>
        </w:rPr>
        <w:t>АО «РУСАЛ Саяногорск».</w:t>
      </w:r>
    </w:p>
    <w:p w:rsidR="00C0699D" w:rsidRPr="00985E12" w:rsidRDefault="00C0699D" w:rsidP="00DB45AA">
      <w:pPr>
        <w:keepNext/>
        <w:widowControl/>
        <w:suppressLineNumbers/>
        <w:suppressAutoHyphens/>
        <w:ind w:firstLine="680"/>
        <w:contextualSpacing/>
        <w:mirrorIndents/>
        <w:jc w:val="both"/>
        <w:rPr>
          <w:color w:val="000000"/>
          <w:sz w:val="24"/>
          <w:szCs w:val="24"/>
        </w:rPr>
      </w:pPr>
      <w:r w:rsidRPr="00985E12">
        <w:rPr>
          <w:sz w:val="24"/>
          <w:szCs w:val="24"/>
        </w:rPr>
        <w:t xml:space="preserve">Цель: </w:t>
      </w:r>
      <w:r w:rsidRPr="00985E12">
        <w:rPr>
          <w:color w:val="000000"/>
          <w:sz w:val="24"/>
          <w:szCs w:val="24"/>
        </w:rPr>
        <w:t>Увеличение объемов производства товарной продукции с высокой добавленной стоимостью в виде высококачественных литейных сплавов в ЛО-2 ХАЗ на 82 000 тонн в год;</w:t>
      </w:r>
    </w:p>
    <w:p w:rsidR="00C0699D" w:rsidRPr="00985E12" w:rsidRDefault="00C0699D" w:rsidP="00DB45AA">
      <w:pPr>
        <w:keepNext/>
        <w:widowControl/>
        <w:suppressLineNumbers/>
        <w:suppressAutoHyphens/>
        <w:contextualSpacing/>
        <w:mirrorIndents/>
        <w:rPr>
          <w:color w:val="000000"/>
          <w:sz w:val="24"/>
          <w:szCs w:val="24"/>
        </w:rPr>
      </w:pPr>
      <w:r w:rsidRPr="00985E12">
        <w:rPr>
          <w:color w:val="000000"/>
          <w:sz w:val="24"/>
          <w:szCs w:val="24"/>
        </w:rPr>
        <w:t>Повышение конкурентоспособности выпускаемой продукции;</w:t>
      </w:r>
    </w:p>
    <w:p w:rsidR="00C0699D" w:rsidRPr="00985E12" w:rsidRDefault="00C0699D" w:rsidP="00DB45AA">
      <w:pPr>
        <w:keepNext/>
        <w:widowControl/>
        <w:suppressLineNumbers/>
        <w:suppressAutoHyphens/>
        <w:ind w:firstLine="680"/>
        <w:contextualSpacing/>
        <w:mirrorIndents/>
        <w:rPr>
          <w:color w:val="000000"/>
          <w:sz w:val="24"/>
          <w:szCs w:val="24"/>
        </w:rPr>
      </w:pPr>
      <w:r w:rsidRPr="00985E12">
        <w:rPr>
          <w:color w:val="000000"/>
          <w:sz w:val="24"/>
          <w:szCs w:val="24"/>
        </w:rPr>
        <w:t>Расширение рынка сбыта.</w:t>
      </w:r>
    </w:p>
    <w:p w:rsidR="00C0699D" w:rsidRPr="00985E12" w:rsidRDefault="00C0699D" w:rsidP="00DB45AA">
      <w:pPr>
        <w:keepNext/>
        <w:widowControl/>
        <w:suppressLineNumbers/>
        <w:suppressAutoHyphens/>
        <w:ind w:firstLine="680"/>
        <w:contextualSpacing/>
        <w:mirrorIndents/>
        <w:jc w:val="both"/>
        <w:rPr>
          <w:color w:val="000000"/>
          <w:sz w:val="24"/>
          <w:szCs w:val="24"/>
        </w:rPr>
      </w:pPr>
      <w:r w:rsidRPr="00985E12">
        <w:rPr>
          <w:sz w:val="24"/>
          <w:szCs w:val="24"/>
        </w:rPr>
        <w:t xml:space="preserve">Задача: </w:t>
      </w:r>
      <w:r w:rsidRPr="00985E12">
        <w:rPr>
          <w:color w:val="000000"/>
          <w:sz w:val="24"/>
          <w:szCs w:val="24"/>
        </w:rPr>
        <w:t>Увеличение объемов производства товарной продукции с высокой добавленной стоимостью.</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Сроки реализации проекта: 2013-2015 гг.</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  4 497,9 тыс. долл.</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Освоено до 2014 года – 423,2 </w:t>
      </w:r>
      <w:r w:rsidR="00A55084" w:rsidRPr="00985E12">
        <w:rPr>
          <w:sz w:val="24"/>
          <w:szCs w:val="24"/>
        </w:rPr>
        <w:t>тыс. долл.</w:t>
      </w:r>
      <w:r w:rsidRPr="00985E12">
        <w:rPr>
          <w:sz w:val="24"/>
          <w:szCs w:val="24"/>
        </w:rPr>
        <w:t xml:space="preserve">, в 2014 года – 3 284,7 </w:t>
      </w:r>
      <w:r w:rsidR="00A55084" w:rsidRPr="00985E12">
        <w:rPr>
          <w:sz w:val="24"/>
          <w:szCs w:val="24"/>
        </w:rPr>
        <w:t>тыс. долл.</w:t>
      </w:r>
      <w:r w:rsidRPr="00985E12">
        <w:rPr>
          <w:sz w:val="24"/>
          <w:szCs w:val="24"/>
        </w:rPr>
        <w:t xml:space="preserve">, в 2015 году – 790,0 </w:t>
      </w:r>
      <w:r w:rsidR="00A55084" w:rsidRPr="00985E12">
        <w:rPr>
          <w:sz w:val="24"/>
          <w:szCs w:val="24"/>
        </w:rPr>
        <w:t>тыс. долл.</w:t>
      </w:r>
    </w:p>
    <w:p w:rsidR="00A55084" w:rsidRPr="00985E12" w:rsidRDefault="00A55084" w:rsidP="00DB45AA">
      <w:pPr>
        <w:keepNext/>
        <w:widowControl/>
        <w:suppressLineNumbers/>
        <w:suppressAutoHyphens/>
        <w:ind w:firstLine="680"/>
        <w:contextualSpacing/>
        <w:mirrorIndents/>
        <w:jc w:val="both"/>
      </w:pPr>
    </w:p>
    <w:p w:rsidR="00C0699D" w:rsidRPr="00985E12" w:rsidRDefault="00C0699D" w:rsidP="00DB45AA">
      <w:pPr>
        <w:keepNext/>
        <w:widowControl/>
        <w:suppressLineNumbers/>
        <w:suppressAutoHyphens/>
        <w:ind w:firstLine="680"/>
        <w:contextualSpacing/>
        <w:mirrorIndents/>
        <w:jc w:val="both"/>
        <w:rPr>
          <w:sz w:val="24"/>
          <w:szCs w:val="24"/>
        </w:rPr>
      </w:pPr>
      <w:r w:rsidRPr="00985E12">
        <w:rPr>
          <w:b/>
          <w:sz w:val="24"/>
          <w:szCs w:val="24"/>
        </w:rPr>
        <w:t xml:space="preserve">Инвестиционный проект: </w:t>
      </w:r>
      <w:r w:rsidRPr="00985E12">
        <w:rPr>
          <w:b/>
          <w:i/>
          <w:sz w:val="24"/>
          <w:szCs w:val="24"/>
          <w:u w:val="single"/>
        </w:rPr>
        <w:t>«</w:t>
      </w:r>
      <w:r w:rsidRPr="00985E12">
        <w:rPr>
          <w:b/>
          <w:i/>
          <w:color w:val="000000"/>
          <w:sz w:val="24"/>
          <w:szCs w:val="24"/>
          <w:u w:val="single"/>
        </w:rPr>
        <w:t>Установка литейного комплекса непрерывного горизонтального литья Properzi в ЛО-2</w:t>
      </w:r>
      <w:r w:rsidRPr="00985E12">
        <w:rPr>
          <w:b/>
          <w:i/>
          <w:sz w:val="24"/>
          <w:szCs w:val="24"/>
          <w:u w:val="single"/>
        </w:rPr>
        <w:t>» -</w:t>
      </w:r>
      <w:r w:rsidRPr="00985E12">
        <w:rPr>
          <w:sz w:val="24"/>
          <w:szCs w:val="24"/>
          <w:u w:val="single"/>
        </w:rPr>
        <w:t xml:space="preserve"> </w:t>
      </w:r>
      <w:r w:rsidRPr="00985E12">
        <w:rPr>
          <w:sz w:val="24"/>
          <w:szCs w:val="24"/>
        </w:rPr>
        <w:t>АО «РУСАЛ Саяногорск».</w:t>
      </w:r>
    </w:p>
    <w:p w:rsidR="00C0699D" w:rsidRPr="00985E12" w:rsidRDefault="00C0699D" w:rsidP="00DB45AA">
      <w:pPr>
        <w:keepNext/>
        <w:widowControl/>
        <w:suppressLineNumbers/>
        <w:suppressAutoHyphens/>
        <w:ind w:firstLine="680"/>
        <w:contextualSpacing/>
        <w:mirrorIndents/>
        <w:jc w:val="both"/>
        <w:rPr>
          <w:color w:val="000000"/>
          <w:sz w:val="24"/>
          <w:szCs w:val="24"/>
        </w:rPr>
      </w:pPr>
      <w:r w:rsidRPr="00985E12">
        <w:rPr>
          <w:sz w:val="24"/>
          <w:szCs w:val="24"/>
        </w:rPr>
        <w:t xml:space="preserve">Цель: </w:t>
      </w:r>
      <w:r w:rsidRPr="00985E12">
        <w:rPr>
          <w:color w:val="000000"/>
          <w:sz w:val="24"/>
          <w:szCs w:val="24"/>
        </w:rPr>
        <w:t xml:space="preserve">Получение прибыли за счет увеличения выпуска литейных сплавов на 120 тыс. тонн/год в виде брусков </w:t>
      </w:r>
      <w:smartTag w:uri="urn:schemas-microsoft-com:office:smarttags" w:element="metricconverter">
        <w:smartTagPr>
          <w:attr w:name="ProductID" w:val="10 кг"/>
        </w:smartTagPr>
        <w:r w:rsidRPr="00985E12">
          <w:rPr>
            <w:color w:val="000000"/>
            <w:sz w:val="24"/>
            <w:szCs w:val="24"/>
          </w:rPr>
          <w:t>10 кг</w:t>
        </w:r>
      </w:smartTag>
      <w:r w:rsidRPr="00985E12">
        <w:rPr>
          <w:color w:val="000000"/>
          <w:sz w:val="24"/>
          <w:szCs w:val="24"/>
        </w:rPr>
        <w:t xml:space="preserve"> с размером 720х120х47 (замещение выпуска МЧ </w:t>
      </w:r>
      <w:smartTag w:uri="urn:schemas-microsoft-com:office:smarttags" w:element="metricconverter">
        <w:smartTagPr>
          <w:attr w:name="ProductID" w:val="-22,5 кг"/>
        </w:smartTagPr>
        <w:r w:rsidRPr="00985E12">
          <w:rPr>
            <w:color w:val="000000"/>
            <w:sz w:val="24"/>
            <w:szCs w:val="24"/>
          </w:rPr>
          <w:t>-22,5 кг</w:t>
        </w:r>
      </w:smartTag>
      <w:r w:rsidR="00572349" w:rsidRPr="00985E12">
        <w:rPr>
          <w:color w:val="000000"/>
          <w:sz w:val="24"/>
          <w:szCs w:val="24"/>
        </w:rPr>
        <w:t xml:space="preserve"> </w:t>
      </w:r>
      <w:r w:rsidRPr="00985E12">
        <w:rPr>
          <w:color w:val="000000"/>
          <w:sz w:val="24"/>
          <w:szCs w:val="24"/>
        </w:rPr>
        <w:t>на линиях BrochotХАЗ).</w:t>
      </w:r>
    </w:p>
    <w:p w:rsidR="00C0699D" w:rsidRPr="00985E12" w:rsidRDefault="00C0699D" w:rsidP="00DB45AA">
      <w:pPr>
        <w:keepNext/>
        <w:widowControl/>
        <w:suppressLineNumbers/>
        <w:suppressAutoHyphens/>
        <w:ind w:firstLine="680"/>
        <w:contextualSpacing/>
        <w:mirrorIndents/>
        <w:rPr>
          <w:color w:val="000000"/>
          <w:sz w:val="24"/>
          <w:szCs w:val="24"/>
        </w:rPr>
      </w:pPr>
      <w:r w:rsidRPr="00985E12">
        <w:rPr>
          <w:sz w:val="24"/>
          <w:szCs w:val="24"/>
        </w:rPr>
        <w:t xml:space="preserve">Задача: </w:t>
      </w:r>
      <w:r w:rsidRPr="00985E12">
        <w:rPr>
          <w:color w:val="000000"/>
          <w:sz w:val="24"/>
          <w:szCs w:val="24"/>
        </w:rPr>
        <w:t>Получение прибыли за счет увеличения выпуска литейных сплавов.</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Сроки реализации проекта: 2014-2016 гг.</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Стоимость проекта -  12 195,1 тыс. долл.</w:t>
      </w:r>
    </w:p>
    <w:p w:rsidR="00C0699D" w:rsidRPr="00985E12" w:rsidRDefault="00C0699D" w:rsidP="00DB45AA">
      <w:pPr>
        <w:keepNext/>
        <w:widowControl/>
        <w:suppressLineNumbers/>
        <w:suppressAutoHyphens/>
        <w:ind w:firstLine="680"/>
        <w:contextualSpacing/>
        <w:mirrorIndents/>
        <w:jc w:val="both"/>
        <w:rPr>
          <w:sz w:val="24"/>
          <w:szCs w:val="24"/>
        </w:rPr>
      </w:pPr>
      <w:r w:rsidRPr="00985E12">
        <w:rPr>
          <w:sz w:val="24"/>
          <w:szCs w:val="24"/>
        </w:rPr>
        <w:t xml:space="preserve">Освоено в 2014 года – 927,7 </w:t>
      </w:r>
      <w:r w:rsidR="00A55084" w:rsidRPr="00985E12">
        <w:rPr>
          <w:sz w:val="24"/>
          <w:szCs w:val="24"/>
        </w:rPr>
        <w:t>тыс. долл.</w:t>
      </w:r>
      <w:r w:rsidRPr="00985E12">
        <w:rPr>
          <w:sz w:val="24"/>
          <w:szCs w:val="24"/>
        </w:rPr>
        <w:t xml:space="preserve">, в 2015 года – 1 542,5 </w:t>
      </w:r>
      <w:r w:rsidR="00A55084" w:rsidRPr="00985E12">
        <w:rPr>
          <w:sz w:val="24"/>
          <w:szCs w:val="24"/>
        </w:rPr>
        <w:t>тыс. долл.</w:t>
      </w:r>
      <w:r w:rsidRPr="00985E12">
        <w:rPr>
          <w:sz w:val="24"/>
          <w:szCs w:val="24"/>
        </w:rPr>
        <w:t xml:space="preserve">, в 2016 году – 9724,9 </w:t>
      </w:r>
      <w:r w:rsidR="00A55084" w:rsidRPr="00985E12">
        <w:rPr>
          <w:sz w:val="24"/>
          <w:szCs w:val="24"/>
        </w:rPr>
        <w:t>тыс. долл.</w:t>
      </w:r>
    </w:p>
    <w:p w:rsidR="00A55084" w:rsidRPr="00985E12" w:rsidRDefault="00A55084" w:rsidP="00DB45AA">
      <w:pPr>
        <w:keepNext/>
        <w:widowControl/>
        <w:suppressLineNumbers/>
        <w:suppressAutoHyphens/>
        <w:ind w:firstLine="680"/>
        <w:contextualSpacing/>
        <w:mirrorIndents/>
        <w:jc w:val="both"/>
      </w:pPr>
    </w:p>
    <w:p w:rsidR="00C0699D" w:rsidRPr="00914DAC" w:rsidRDefault="00C0699D" w:rsidP="003A0486">
      <w:pPr>
        <w:pStyle w:val="3"/>
        <w:numPr>
          <w:ilvl w:val="2"/>
          <w:numId w:val="13"/>
        </w:numPr>
        <w:suppressLineNumbers/>
        <w:suppressAutoHyphens/>
        <w:spacing w:before="0" w:after="0"/>
        <w:ind w:left="0" w:firstLine="709"/>
        <w:contextualSpacing/>
        <w:mirrorIndents/>
        <w:jc w:val="both"/>
        <w:rPr>
          <w:rFonts w:ascii="Times New Roman" w:hAnsi="Times New Roman" w:cs="Times New Roman"/>
          <w:sz w:val="24"/>
          <w:szCs w:val="24"/>
          <w:u w:val="single"/>
        </w:rPr>
      </w:pPr>
      <w:bookmarkStart w:id="100" w:name="_Toc442692894"/>
      <w:r w:rsidRPr="00914DAC">
        <w:rPr>
          <w:rFonts w:ascii="Times New Roman" w:hAnsi="Times New Roman" w:cs="Times New Roman"/>
          <w:sz w:val="24"/>
          <w:szCs w:val="24"/>
          <w:u w:val="single"/>
        </w:rPr>
        <w:t>Реализация инвестиционных проектов в сфере жилищного строительства, обустройство улиц, парков, скверов:</w:t>
      </w:r>
      <w:bookmarkEnd w:id="100"/>
    </w:p>
    <w:p w:rsidR="00C0699D" w:rsidRPr="00914DAC" w:rsidRDefault="00C0699D" w:rsidP="00DB45AA">
      <w:pPr>
        <w:keepNext/>
        <w:widowControl/>
        <w:suppressLineNumbers/>
        <w:suppressAutoHyphens/>
        <w:contextualSpacing/>
        <w:mirrorIndents/>
        <w:jc w:val="both"/>
        <w:rPr>
          <w:sz w:val="24"/>
          <w:szCs w:val="24"/>
          <w:u w:val="single"/>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Территория муниципального образования г. Саяногорск для дальнейшего развития жилищного строительства ограничена: с восточной стороны город ограничен р. Енисей и границей с Красноярским краем, с западной стороны промплощадкой и землями Бейского района, с южной стороны землями Бейского района, с северной стороны в настоящее время есть свободные земли населенного пункта г.Саяногорск для застройки жилья и социальных объектов.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Основное направление развития жилищного строительства – вдоль автодороги Саяногорск-Абакан (до зоны влияния от промплощадки). В первую очередь планируется достроить часть Центрального микрорайона (10 микрорайона), комплексная застройка нового «Северного» микрорайона, в котором планируется комплексное размещение типовой малоэтажной застройки: типа «</w:t>
      </w:r>
      <w:r w:rsidRPr="00914DAC">
        <w:rPr>
          <w:sz w:val="24"/>
          <w:szCs w:val="24"/>
          <w:lang w:val="en-US"/>
        </w:rPr>
        <w:t>Town</w:t>
      </w:r>
      <w:r w:rsidRPr="00914DAC">
        <w:rPr>
          <w:sz w:val="24"/>
          <w:szCs w:val="24"/>
        </w:rPr>
        <w:t xml:space="preserve"> - </w:t>
      </w:r>
      <w:r w:rsidRPr="00914DAC">
        <w:rPr>
          <w:sz w:val="24"/>
          <w:szCs w:val="24"/>
          <w:lang w:val="en-US"/>
        </w:rPr>
        <w:t>House</w:t>
      </w:r>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Фактическая обеспеченность общей площадью жилья в муниципальном образовании г.Саяногорск в 2013 году составила 24,4 кв.м. общей площади на 1 человека. Таким образом, фактическая обеспеченность общей площадью жилья в муниципальном образовании г.Саяногорск уже превышает в 1,3 раза рекомендуемую минимальную норму для 1 человека (18 кв.м.) в соответствии со СНиП 2.07.01-89*.</w:t>
      </w:r>
    </w:p>
    <w:p w:rsidR="00C0699D" w:rsidRPr="00985E12" w:rsidRDefault="00C0699D" w:rsidP="00DB45AA">
      <w:pPr>
        <w:keepNext/>
        <w:widowControl/>
        <w:suppressLineNumbers/>
        <w:suppressAutoHyphens/>
        <w:contextualSpacing/>
        <w:mirrorIndents/>
        <w:jc w:val="both"/>
        <w:rPr>
          <w:b/>
          <w:i/>
          <w:sz w:val="10"/>
          <w:szCs w:val="10"/>
        </w:rPr>
      </w:pPr>
    </w:p>
    <w:p w:rsidR="00C0699D" w:rsidRPr="00985E12" w:rsidRDefault="00C0699D" w:rsidP="00DB45AA">
      <w:pPr>
        <w:keepNext/>
        <w:widowControl/>
        <w:suppressLineNumbers/>
        <w:suppressAutoHyphens/>
        <w:ind w:firstLine="709"/>
        <w:contextualSpacing/>
        <w:mirrorIndents/>
        <w:jc w:val="both"/>
        <w:rPr>
          <w:b/>
          <w:i/>
          <w:sz w:val="24"/>
          <w:szCs w:val="24"/>
          <w:u w:val="single"/>
        </w:rPr>
      </w:pPr>
      <w:r w:rsidRPr="00985E12">
        <w:rPr>
          <w:b/>
          <w:i/>
          <w:sz w:val="24"/>
          <w:szCs w:val="24"/>
          <w:u w:val="single"/>
        </w:rPr>
        <w:t>Комплексная застройка нового микрорайона «Северный» многоэтажными зданиями, социальными и инфраструктурными объектами, типовой малоэтажной застройкой: типа «Town - House»</w:t>
      </w:r>
    </w:p>
    <w:p w:rsidR="00C0699D" w:rsidRPr="00985E12" w:rsidRDefault="00C0699D" w:rsidP="00DB45AA">
      <w:pPr>
        <w:keepNext/>
        <w:widowControl/>
        <w:suppressLineNumbers/>
        <w:suppressAutoHyphens/>
        <w:contextualSpacing/>
        <w:mirrorIndents/>
        <w:jc w:val="both"/>
        <w:rPr>
          <w:sz w:val="10"/>
          <w:szCs w:val="10"/>
        </w:rPr>
      </w:pPr>
    </w:p>
    <w:p w:rsidR="00C0699D" w:rsidRPr="00985E12" w:rsidRDefault="00C0699D" w:rsidP="00DB45AA">
      <w:pPr>
        <w:keepNext/>
        <w:widowControl/>
        <w:suppressLineNumbers/>
        <w:suppressAutoHyphens/>
        <w:ind w:firstLine="709"/>
        <w:contextualSpacing/>
        <w:mirrorIndents/>
        <w:jc w:val="both"/>
        <w:rPr>
          <w:sz w:val="24"/>
          <w:szCs w:val="24"/>
        </w:rPr>
      </w:pPr>
      <w:r w:rsidRPr="00985E12">
        <w:rPr>
          <w:sz w:val="24"/>
          <w:szCs w:val="24"/>
        </w:rPr>
        <w:t xml:space="preserve">Проект комплексной планировки нового микрорайона «Северный» в городе Саяногорске разработан </w:t>
      </w:r>
      <w:r w:rsidRPr="00985E12">
        <w:rPr>
          <w:spacing w:val="-1"/>
          <w:sz w:val="24"/>
          <w:szCs w:val="24"/>
        </w:rPr>
        <w:t xml:space="preserve">ОАО «Иркутскгипродорнии» в </w:t>
      </w:r>
      <w:r w:rsidRPr="00985E12">
        <w:rPr>
          <w:sz w:val="24"/>
          <w:szCs w:val="24"/>
        </w:rPr>
        <w:t>соответствии с заданием МО г.Саяногорск от 29.07.2010 г.</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Целью разработки проекта является: обеспечение благоприятных условий жизнедеятельности человека, ограничения негативного воздействия хозяйственной и иной </w:t>
      </w:r>
      <w:r w:rsidRPr="00914DAC">
        <w:rPr>
          <w:spacing w:val="-1"/>
          <w:sz w:val="24"/>
          <w:szCs w:val="24"/>
        </w:rPr>
        <w:t xml:space="preserve">деятельности на окружающую среду, упорядочения планировочной структуры и сети улиц, выделения элементов планировочной структуры (микрорайонов, кварталов), установление </w:t>
      </w:r>
      <w:r w:rsidRPr="00914DAC">
        <w:rPr>
          <w:sz w:val="24"/>
          <w:szCs w:val="24"/>
        </w:rPr>
        <w:lastRenderedPageBreak/>
        <w:t xml:space="preserve">параметров планируемой застройки, развития систем социального, транспортного обслуживания и инженерно-технического обеспечения, установления границ земельных </w:t>
      </w:r>
      <w:r w:rsidRPr="00914DAC">
        <w:rPr>
          <w:spacing w:val="-1"/>
          <w:sz w:val="24"/>
          <w:szCs w:val="24"/>
        </w:rPr>
        <w:t xml:space="preserve">участков, на которых расположены объекты капитального строительства, границ земельных </w:t>
      </w:r>
      <w:r w:rsidRPr="00914DAC">
        <w:rPr>
          <w:sz w:val="24"/>
          <w:szCs w:val="24"/>
        </w:rPr>
        <w:t>участков, предназначенных для строительства и размещения линейных объектов, определение очередности освоения территории проектирования.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Территория нового «Северного» микрорайона расположена на пересечении двух магистралей общегородского значения улицы Ветеранов Труда, являющейся участком автодороги </w:t>
      </w:r>
      <w:r w:rsidRPr="00914DAC">
        <w:rPr>
          <w:spacing w:val="-8"/>
          <w:sz w:val="24"/>
          <w:szCs w:val="24"/>
        </w:rPr>
        <w:t>Саяногорск-Абакан, и улицы Ленина.</w:t>
      </w:r>
      <w:r w:rsidRPr="00914DAC">
        <w:rPr>
          <w:spacing w:val="-1"/>
          <w:sz w:val="24"/>
          <w:szCs w:val="24"/>
        </w:rPr>
        <w:t xml:space="preserve"> С запада территория граничит с 9 жилым микрорайоном «Ленинградский», на юго-востоке </w:t>
      </w:r>
      <w:r w:rsidRPr="00914DAC">
        <w:rPr>
          <w:spacing w:val="-3"/>
          <w:sz w:val="24"/>
          <w:szCs w:val="24"/>
        </w:rPr>
        <w:t xml:space="preserve">примыкает 7 жилой микрорайон «Советский», северная и северо-восточная граница проходит </w:t>
      </w:r>
      <w:r w:rsidRPr="00914DAC">
        <w:rPr>
          <w:spacing w:val="-4"/>
          <w:sz w:val="24"/>
          <w:szCs w:val="24"/>
        </w:rPr>
        <w:t xml:space="preserve">по незастроенной территории, ранее используемой под разработку карьеров для добычи гравия </w:t>
      </w:r>
      <w:r w:rsidRPr="00914DAC">
        <w:rPr>
          <w:spacing w:val="-3"/>
          <w:sz w:val="24"/>
          <w:szCs w:val="24"/>
        </w:rPr>
        <w:t xml:space="preserve">и территории промышленной базы «ПО «Саянские электрические сети» филиала ОАО «МРСК Сибири» - «Хакасэнерго»». С юго-восточной </w:t>
      </w:r>
      <w:r w:rsidRPr="00914DAC">
        <w:rPr>
          <w:spacing w:val="-5"/>
          <w:sz w:val="24"/>
          <w:szCs w:val="24"/>
        </w:rPr>
        <w:t xml:space="preserve">стороны территория граничит с частично незастроенной частью 10 жилого микрорайона </w:t>
      </w:r>
      <w:r w:rsidRPr="00914DAC">
        <w:rPr>
          <w:sz w:val="24"/>
          <w:szCs w:val="24"/>
        </w:rPr>
        <w:t>«Центральный».</w:t>
      </w:r>
    </w:p>
    <w:p w:rsidR="00C0699D" w:rsidRPr="00914DAC" w:rsidRDefault="00C0699D" w:rsidP="00DB45AA">
      <w:pPr>
        <w:keepNext/>
        <w:widowControl/>
        <w:suppressLineNumbers/>
        <w:suppressAutoHyphens/>
        <w:ind w:firstLine="709"/>
        <w:contextualSpacing/>
        <w:mirrorIndents/>
        <w:jc w:val="both"/>
        <w:rPr>
          <w:spacing w:val="-5"/>
          <w:sz w:val="24"/>
          <w:szCs w:val="24"/>
        </w:rPr>
      </w:pPr>
      <w:r w:rsidRPr="00914DAC">
        <w:rPr>
          <w:spacing w:val="-1"/>
          <w:sz w:val="24"/>
          <w:szCs w:val="24"/>
        </w:rPr>
        <w:t xml:space="preserve">Территория свободна от застройки. </w:t>
      </w:r>
      <w:r w:rsidRPr="00914DAC">
        <w:rPr>
          <w:spacing w:val="-4"/>
          <w:sz w:val="24"/>
          <w:szCs w:val="24"/>
        </w:rPr>
        <w:t xml:space="preserve">В настоящее время около 86% территории проекта планировки занято природными </w:t>
      </w:r>
      <w:r w:rsidRPr="00914DAC">
        <w:rPr>
          <w:spacing w:val="-5"/>
          <w:sz w:val="24"/>
          <w:szCs w:val="24"/>
        </w:rPr>
        <w:t xml:space="preserve">территориями - луга с отдельно стоящими деревьями. Остальная часть территории - около 14% </w:t>
      </w:r>
      <w:r w:rsidRPr="00914DAC">
        <w:rPr>
          <w:sz w:val="24"/>
          <w:szCs w:val="24"/>
        </w:rPr>
        <w:t xml:space="preserve">микрорайона занято СТО и открытыми автостоянками для постоянного хранения </w:t>
      </w:r>
      <w:r w:rsidRPr="00914DAC">
        <w:rPr>
          <w:spacing w:val="-5"/>
          <w:sz w:val="24"/>
          <w:szCs w:val="24"/>
        </w:rPr>
        <w:t>автотранспорта.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 территории проходят грунтовые дороги для подъезда к используемым площадкам.</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pacing w:val="-5"/>
          <w:sz w:val="24"/>
          <w:szCs w:val="24"/>
        </w:rPr>
        <w:t xml:space="preserve">Площадь территории </w:t>
      </w:r>
      <w:r w:rsidRPr="00914DAC">
        <w:rPr>
          <w:sz w:val="24"/>
          <w:szCs w:val="24"/>
        </w:rPr>
        <w:t xml:space="preserve">нового микрорайона </w:t>
      </w:r>
      <w:r w:rsidRPr="00914DAC">
        <w:rPr>
          <w:spacing w:val="-5"/>
          <w:sz w:val="24"/>
          <w:szCs w:val="24"/>
        </w:rPr>
        <w:t xml:space="preserve">в границах проекта планировки составляет </w:t>
      </w:r>
      <w:smartTag w:uri="urn:schemas-microsoft-com:office:smarttags" w:element="metricconverter">
        <w:smartTagPr>
          <w:attr w:name="ProductID" w:val="2010 г"/>
        </w:smartTagPr>
        <w:r w:rsidRPr="00914DAC">
          <w:rPr>
            <w:bCs/>
            <w:spacing w:val="-5"/>
            <w:sz w:val="24"/>
            <w:szCs w:val="24"/>
          </w:rPr>
          <w:t xml:space="preserve">30,6 </w:t>
        </w:r>
        <w:r w:rsidRPr="00914DAC">
          <w:rPr>
            <w:spacing w:val="-5"/>
            <w:sz w:val="24"/>
            <w:szCs w:val="24"/>
          </w:rPr>
          <w:t>га</w:t>
        </w:r>
      </w:smartTag>
      <w:r w:rsidRPr="00914DAC">
        <w:rPr>
          <w:spacing w:val="-5"/>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проекте планировки нового микрорайона применен проект жилых домов типовой серии 97. Так как конструктивные особенности указанной серии затрудняют размещение нежилых </w:t>
      </w:r>
      <w:r w:rsidRPr="00914DAC">
        <w:rPr>
          <w:spacing w:val="-1"/>
          <w:sz w:val="24"/>
          <w:szCs w:val="24"/>
        </w:rPr>
        <w:t xml:space="preserve">помещений в первых этажах, тем самым препятствуя формированию микрорайонного центра </w:t>
      </w:r>
      <w:r w:rsidRPr="00914DAC">
        <w:rPr>
          <w:sz w:val="24"/>
          <w:szCs w:val="24"/>
        </w:rPr>
        <w:t xml:space="preserve">социально-культурного и бытового обслуживания, при формировании фронта </w:t>
      </w:r>
      <w:r w:rsidRPr="00914DAC">
        <w:rPr>
          <w:spacing w:val="-1"/>
          <w:sz w:val="24"/>
          <w:szCs w:val="24"/>
        </w:rPr>
        <w:t xml:space="preserve">многоквартирных жилых домов со встроено-пристроенными нежилыми помещениями вдоль </w:t>
      </w:r>
      <w:r w:rsidRPr="00914DAC">
        <w:rPr>
          <w:sz w:val="24"/>
          <w:szCs w:val="24"/>
        </w:rPr>
        <w:t>ул.Ленина были применены параметры ранее разработанного ОАО «Иркутскгипродорнии» проекта многоэтажных жилых домов.</w:t>
      </w:r>
    </w:p>
    <w:p w:rsidR="00C0699D" w:rsidRPr="00914DAC" w:rsidRDefault="00C0699D" w:rsidP="00DB45AA">
      <w:pPr>
        <w:keepNext/>
        <w:widowControl/>
        <w:suppressLineNumbers/>
        <w:suppressAutoHyphens/>
        <w:ind w:firstLine="709"/>
        <w:contextualSpacing/>
        <w:mirrorIndents/>
        <w:jc w:val="both"/>
      </w:pPr>
      <w:r w:rsidRPr="00914DAC">
        <w:rPr>
          <w:sz w:val="24"/>
          <w:szCs w:val="24"/>
        </w:rPr>
        <w:t>Для обоснования решений проекта планировки нового микрорайона в соответствии с заданием муниципального контракта № ОК-12/2010 от 29.07.2010г. Админ</w:t>
      </w:r>
      <w:r w:rsidR="00C5363A">
        <w:rPr>
          <w:sz w:val="24"/>
          <w:szCs w:val="24"/>
        </w:rPr>
        <w:t xml:space="preserve">истрацией муниципального образования </w:t>
      </w:r>
      <w:r w:rsidRPr="00914DAC">
        <w:rPr>
          <w:sz w:val="24"/>
          <w:szCs w:val="24"/>
        </w:rPr>
        <w:t>г.Саяногорска были проанализированы решения «Эскиза» застройки. Структуры общегородского центра» в составе корректировки Генерального плана МО г.Саяногорск.</w:t>
      </w:r>
    </w:p>
    <w:p w:rsidR="00C0699D" w:rsidRPr="00914DAC" w:rsidRDefault="00C0699D" w:rsidP="00DB45AA">
      <w:pPr>
        <w:keepNext/>
        <w:widowControl/>
        <w:suppressLineNumbers/>
        <w:suppressAutoHyphens/>
        <w:ind w:firstLine="709"/>
        <w:contextualSpacing/>
        <w:mirrorIndents/>
        <w:jc w:val="both"/>
      </w:pPr>
      <w:r w:rsidRPr="00914DAC">
        <w:rPr>
          <w:sz w:val="24"/>
          <w:szCs w:val="24"/>
        </w:rPr>
        <w:t>Движение бульваров и пешеходной эспланады, целью которых является осуществление связей между набережной и проектируемым парковым комплексом, прервано радиальным проездом и не имеет развития через жилую застройку и зону лечебных учреждений.</w:t>
      </w:r>
    </w:p>
    <w:p w:rsidR="00C0699D" w:rsidRPr="00914DAC" w:rsidRDefault="00C0699D" w:rsidP="00DB45AA">
      <w:pPr>
        <w:keepNext/>
        <w:widowControl/>
        <w:suppressLineNumbers/>
        <w:suppressAutoHyphens/>
        <w:ind w:firstLine="709"/>
        <w:contextualSpacing/>
        <w:mirrorIndents/>
        <w:jc w:val="both"/>
      </w:pPr>
      <w:r w:rsidRPr="00914DAC">
        <w:rPr>
          <w:sz w:val="24"/>
          <w:szCs w:val="24"/>
        </w:rPr>
        <w:t xml:space="preserve">Формирование многофункционального общественно-культурного центра на территории 10 микрорайона продолжается вдоль общегородской магистрали, тем самым </w:t>
      </w:r>
      <w:r w:rsidRPr="00914DAC">
        <w:rPr>
          <w:spacing w:val="-2"/>
          <w:sz w:val="24"/>
          <w:szCs w:val="24"/>
        </w:rPr>
        <w:t xml:space="preserve">поддерживая «архитектурно-пространственный образ одной из главных улиц города» улицы </w:t>
      </w:r>
      <w:r w:rsidRPr="00914DAC">
        <w:rPr>
          <w:sz w:val="24"/>
          <w:szCs w:val="24"/>
        </w:rPr>
        <w:t>Ленина и не находит отклика в «полукольце административно-торгового центра» на территории 6 микрорайона.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pacing w:val="-4"/>
          <w:sz w:val="24"/>
          <w:szCs w:val="24"/>
        </w:rPr>
        <w:t xml:space="preserve">К </w:t>
      </w:r>
      <w:smartTag w:uri="urn:schemas-microsoft-com:office:smarttags" w:element="metricconverter">
        <w:smartTagPr>
          <w:attr w:name="ProductID" w:val="2010 г"/>
        </w:smartTagPr>
        <w:r w:rsidRPr="00914DAC">
          <w:rPr>
            <w:spacing w:val="-4"/>
            <w:sz w:val="24"/>
            <w:szCs w:val="24"/>
          </w:rPr>
          <w:t>2015 г</w:t>
        </w:r>
      </w:smartTag>
      <w:r w:rsidRPr="00914DAC">
        <w:rPr>
          <w:spacing w:val="-4"/>
          <w:sz w:val="24"/>
          <w:szCs w:val="24"/>
        </w:rPr>
        <w:t xml:space="preserve">. согласно </w:t>
      </w:r>
      <w:r w:rsidRPr="00914DAC">
        <w:rPr>
          <w:sz w:val="24"/>
          <w:szCs w:val="24"/>
        </w:rPr>
        <w:t>Генеральному плану МО г.Саяногорск</w:t>
      </w:r>
      <w:r w:rsidRPr="00914DAC">
        <w:rPr>
          <w:spacing w:val="-4"/>
          <w:sz w:val="24"/>
          <w:szCs w:val="24"/>
        </w:rPr>
        <w:t xml:space="preserve"> жилищный фонд нового микрорайона должен </w:t>
      </w:r>
      <w:r w:rsidRPr="00914DAC">
        <w:rPr>
          <w:sz w:val="24"/>
          <w:szCs w:val="24"/>
        </w:rPr>
        <w:t>составлять 75,3 тыс.м</w:t>
      </w:r>
      <w:r w:rsidRPr="00914DAC">
        <w:rPr>
          <w:sz w:val="24"/>
          <w:szCs w:val="24"/>
          <w:vertAlign w:val="superscript"/>
        </w:rPr>
        <w:t>2</w:t>
      </w:r>
      <w:r w:rsidRPr="00914DAC">
        <w:rPr>
          <w:sz w:val="24"/>
          <w:szCs w:val="24"/>
        </w:rPr>
        <w:t xml:space="preserve"> с численностью населения - 2,7 тыс.чел., при с</w:t>
      </w:r>
      <w:r w:rsidRPr="00914DAC">
        <w:rPr>
          <w:spacing w:val="-5"/>
          <w:sz w:val="24"/>
          <w:szCs w:val="24"/>
        </w:rPr>
        <w:t xml:space="preserve">редней    жилищной    обеспеченности населения в размере </w:t>
      </w:r>
      <w:r w:rsidRPr="00914DAC">
        <w:rPr>
          <w:sz w:val="24"/>
          <w:szCs w:val="24"/>
        </w:rPr>
        <w:t>24м</w:t>
      </w:r>
      <w:r w:rsidRPr="00914DAC">
        <w:rPr>
          <w:sz w:val="24"/>
          <w:szCs w:val="24"/>
          <w:vertAlign w:val="superscript"/>
        </w:rPr>
        <w:t xml:space="preserve">2 </w:t>
      </w:r>
      <w:r w:rsidRPr="00914DAC">
        <w:rPr>
          <w:sz w:val="24"/>
          <w:szCs w:val="24"/>
        </w:rPr>
        <w:t>общей площади на 1 человека. Проектом планировки предусматривается размещение на территории нового микрорайона главным образом среднеэтажного жилищного фонда: в 5-этажных жилых домах - 60,5%, в 9-этажных домах - 19,5%, в 2-этажных блокированных (тип - таун-хаус) - 20,0% жилищного фонда. Многоэтажные жилые дома размещаются вдоль ул.</w:t>
      </w:r>
      <w:r w:rsidRPr="00914DAC">
        <w:rPr>
          <w:spacing w:val="-2"/>
          <w:sz w:val="24"/>
          <w:szCs w:val="24"/>
        </w:rPr>
        <w:t xml:space="preserve"> Ленина, в западной части микрорайона, тем самым создавая своего рода «защиту» от крупной </w:t>
      </w:r>
      <w:r w:rsidRPr="00914DAC">
        <w:rPr>
          <w:sz w:val="24"/>
          <w:szCs w:val="24"/>
        </w:rPr>
        <w:t xml:space="preserve">городской магистрали для малоэтажных блокированных домов, строительство которых </w:t>
      </w:r>
      <w:r w:rsidRPr="00914DAC">
        <w:rPr>
          <w:spacing w:val="-5"/>
          <w:sz w:val="24"/>
          <w:szCs w:val="24"/>
        </w:rPr>
        <w:t xml:space="preserve">предусмотрено в северной и северо-восточной частях микрорайона. Среднеэтажный жилищный </w:t>
      </w:r>
      <w:r w:rsidRPr="00914DAC">
        <w:rPr>
          <w:spacing w:val="-7"/>
          <w:sz w:val="24"/>
          <w:szCs w:val="24"/>
        </w:rPr>
        <w:t xml:space="preserve">фонд проектируется в центральной части микрорайона, между многоэтажной и малоэтажной </w:t>
      </w:r>
      <w:r w:rsidRPr="00914DAC">
        <w:rPr>
          <w:sz w:val="24"/>
          <w:szCs w:val="24"/>
        </w:rPr>
        <w:t>застройкой, тем самым обеспечивая постепенное понижение этажности от 9 до 2-этажных  жилых домов.</w:t>
      </w:r>
    </w:p>
    <w:p w:rsidR="00C0699D" w:rsidRPr="00914DAC" w:rsidRDefault="00C0699D" w:rsidP="00DB45AA">
      <w:pPr>
        <w:keepNext/>
        <w:widowControl/>
        <w:suppressLineNumbers/>
        <w:suppressAutoHyphens/>
        <w:ind w:firstLine="709"/>
        <w:contextualSpacing/>
        <w:mirrorIndents/>
        <w:jc w:val="both"/>
        <w:rPr>
          <w:spacing w:val="-5"/>
          <w:sz w:val="24"/>
          <w:szCs w:val="24"/>
        </w:rPr>
      </w:pPr>
      <w:r w:rsidRPr="00914DAC">
        <w:rPr>
          <w:spacing w:val="-5"/>
          <w:sz w:val="24"/>
          <w:szCs w:val="24"/>
        </w:rPr>
        <w:lastRenderedPageBreak/>
        <w:t xml:space="preserve">Обеспеченность общей площадью </w:t>
      </w:r>
      <w:r w:rsidRPr="00914DAC">
        <w:rPr>
          <w:sz w:val="24"/>
          <w:szCs w:val="24"/>
        </w:rPr>
        <w:t>м</w:t>
      </w:r>
      <w:r w:rsidRPr="00914DAC">
        <w:rPr>
          <w:sz w:val="24"/>
          <w:szCs w:val="24"/>
          <w:vertAlign w:val="superscript"/>
        </w:rPr>
        <w:t>2</w:t>
      </w:r>
      <w:r w:rsidRPr="00914DAC">
        <w:rPr>
          <w:spacing w:val="-5"/>
          <w:sz w:val="24"/>
          <w:szCs w:val="24"/>
        </w:rPr>
        <w:t xml:space="preserve"> на 1 человека в усадебной застройке (в том числе 2-3-этажные блокированные дома) не ограничена и расчет перспективной численности населения данного жилищного фонда  ведется по коэффициенту семейности, который в г. Саяногорске равен 2,6 чел. В связи с этим,  при строительстве 98 блокированных 2-3-этажных жилых домов (14,7 тыс.</w:t>
      </w:r>
      <w:r w:rsidRPr="00914DAC">
        <w:rPr>
          <w:sz w:val="24"/>
          <w:szCs w:val="24"/>
        </w:rPr>
        <w:t>м</w:t>
      </w:r>
      <w:r w:rsidRPr="00914DAC">
        <w:rPr>
          <w:sz w:val="24"/>
          <w:szCs w:val="24"/>
          <w:vertAlign w:val="superscript"/>
        </w:rPr>
        <w:t>2</w:t>
      </w:r>
      <w:r w:rsidRPr="00914DAC">
        <w:rPr>
          <w:spacing w:val="-5"/>
          <w:sz w:val="24"/>
          <w:szCs w:val="24"/>
        </w:rPr>
        <w:t>) жилищная обеспеченность в таун-хаусах, исходя из коэффициента семейности на один дом, будет  значительно выше (</w:t>
      </w:r>
      <w:smartTag w:uri="urn:schemas-microsoft-com:office:smarttags" w:element="metricconverter">
        <w:smartTagPr>
          <w:attr w:name="ProductID" w:val="2010 г"/>
        </w:smartTagPr>
        <w:r w:rsidRPr="00914DAC">
          <w:rPr>
            <w:spacing w:val="-5"/>
            <w:sz w:val="24"/>
            <w:szCs w:val="24"/>
          </w:rPr>
          <w:t xml:space="preserve">57,7 </w:t>
        </w:r>
        <w:r w:rsidRPr="00914DAC">
          <w:rPr>
            <w:sz w:val="24"/>
            <w:szCs w:val="24"/>
          </w:rPr>
          <w:t>м</w:t>
        </w:r>
        <w:r w:rsidRPr="00914DAC">
          <w:rPr>
            <w:sz w:val="24"/>
            <w:szCs w:val="24"/>
            <w:vertAlign w:val="superscript"/>
          </w:rPr>
          <w:t>2</w:t>
        </w:r>
      </w:smartTag>
      <w:r w:rsidRPr="00914DAC">
        <w:rPr>
          <w:spacing w:val="-5"/>
          <w:sz w:val="24"/>
          <w:szCs w:val="24"/>
        </w:rPr>
        <w:t xml:space="preserve"> общей площади на чел.), чем в 5 и 9-этажных жилых домах.</w:t>
      </w:r>
    </w:p>
    <w:p w:rsidR="00C0699D" w:rsidRPr="00914DAC" w:rsidRDefault="00C0699D" w:rsidP="00DB45AA">
      <w:pPr>
        <w:keepNext/>
        <w:widowControl/>
        <w:suppressLineNumbers/>
        <w:suppressAutoHyphens/>
        <w:ind w:firstLine="709"/>
        <w:contextualSpacing/>
        <w:mirrorIndents/>
        <w:jc w:val="both"/>
        <w:rPr>
          <w:spacing w:val="-5"/>
          <w:sz w:val="24"/>
          <w:szCs w:val="24"/>
        </w:rPr>
      </w:pPr>
      <w:r w:rsidRPr="00914DAC">
        <w:rPr>
          <w:spacing w:val="-5"/>
          <w:sz w:val="24"/>
          <w:szCs w:val="24"/>
        </w:rPr>
        <w:t>В состав объектов городского значения нового микрорайона войдут здания административно-делового и торгового центра, соединив тем самым объекты городского значения нового микрорайона с объектами общественно-культурного центра соседнего, Центрального микрорайона города. На стрелке ул. Ленина и Ветеранов Труда планируется также строительство собора, который через сеть бульваров городской зоны отдыха будет соединен с жилой застройкой микрорайона. Спроектированы зоны культурно-бытового назначения, объектов инженерно-технического обеспечения, гаражей, автостоянок и т.д.</w:t>
      </w:r>
    </w:p>
    <w:p w:rsidR="00C0699D" w:rsidRPr="00985E12" w:rsidRDefault="00C0699D" w:rsidP="00DB45AA">
      <w:pPr>
        <w:keepNext/>
        <w:widowControl/>
        <w:suppressLineNumbers/>
        <w:suppressAutoHyphens/>
        <w:ind w:firstLine="709"/>
        <w:contextualSpacing/>
        <w:mirrorIndents/>
        <w:jc w:val="both"/>
        <w:rPr>
          <w:sz w:val="10"/>
          <w:szCs w:val="10"/>
          <w:u w:val="single"/>
        </w:rPr>
      </w:pPr>
    </w:p>
    <w:p w:rsidR="00C0699D" w:rsidRPr="00985E12" w:rsidRDefault="00C0699D" w:rsidP="00DB45AA">
      <w:pPr>
        <w:keepNext/>
        <w:widowControl/>
        <w:suppressLineNumbers/>
        <w:suppressAutoHyphens/>
        <w:ind w:firstLine="709"/>
        <w:contextualSpacing/>
        <w:mirrorIndents/>
        <w:jc w:val="both"/>
        <w:rPr>
          <w:sz w:val="24"/>
        </w:rPr>
      </w:pPr>
      <w:r w:rsidRPr="00985E12">
        <w:rPr>
          <w:sz w:val="24"/>
          <w:szCs w:val="24"/>
        </w:rPr>
        <w:t>Комплексная застройка нового микрорайона «Северный» в городе Саяногорске планируется поэтапно:</w:t>
      </w:r>
    </w:p>
    <w:p w:rsidR="00985E12" w:rsidRPr="00985E12" w:rsidRDefault="00985E12" w:rsidP="00DB45AA">
      <w:pPr>
        <w:keepNext/>
        <w:widowControl/>
        <w:suppressLineNumbers/>
        <w:suppressAutoHyphens/>
        <w:contextualSpacing/>
        <w:mirrorIndents/>
        <w:rPr>
          <w:sz w:val="10"/>
          <w:szCs w:val="10"/>
          <w:u w:val="single"/>
        </w:rPr>
      </w:pPr>
    </w:p>
    <w:p w:rsidR="00C0699D" w:rsidRPr="00985E12" w:rsidRDefault="00C0699D" w:rsidP="00DB45AA">
      <w:pPr>
        <w:keepNext/>
        <w:widowControl/>
        <w:suppressLineNumbers/>
        <w:suppressAutoHyphens/>
        <w:contextualSpacing/>
        <w:mirrorIndents/>
        <w:rPr>
          <w:b/>
          <w:sz w:val="24"/>
        </w:rPr>
      </w:pPr>
      <w:r w:rsidRPr="00985E12">
        <w:rPr>
          <w:b/>
          <w:sz w:val="24"/>
        </w:rPr>
        <w:t xml:space="preserve">Первый этап: </w:t>
      </w:r>
    </w:p>
    <w:p w:rsidR="00C0699D" w:rsidRPr="00914DAC" w:rsidRDefault="00C0699D" w:rsidP="00DB45AA">
      <w:pPr>
        <w:keepNext/>
        <w:widowControl/>
        <w:suppressLineNumbers/>
        <w:suppressAutoHyphens/>
        <w:contextualSpacing/>
        <w:mirrorIndents/>
        <w:jc w:val="both"/>
        <w:rPr>
          <w:sz w:val="24"/>
        </w:rPr>
      </w:pPr>
      <w:r w:rsidRPr="00985E12">
        <w:rPr>
          <w:b/>
          <w:sz w:val="24"/>
        </w:rPr>
        <w:t>Инвестиционное предложение:</w:t>
      </w:r>
      <w:r w:rsidR="00985E12">
        <w:rPr>
          <w:b/>
          <w:sz w:val="24"/>
        </w:rPr>
        <w:t xml:space="preserve"> </w:t>
      </w:r>
      <w:r w:rsidRPr="00985E12">
        <w:rPr>
          <w:b/>
          <w:i/>
          <w:sz w:val="24"/>
          <w:u w:val="single"/>
        </w:rPr>
        <w:t>Строительство инженерных сетей и дорог для застройки нового "Северного" микрорайона г.Саяногорска</w:t>
      </w:r>
      <w:r w:rsidRPr="00985E12">
        <w:rPr>
          <w:sz w:val="24"/>
        </w:rPr>
        <w:t xml:space="preserve"> - Инициатор: Администрация</w:t>
      </w:r>
      <w:r w:rsidRPr="00914DAC">
        <w:rPr>
          <w:sz w:val="24"/>
        </w:rPr>
        <w:t xml:space="preserve"> муниципального образования г.Саяногорск</w:t>
      </w:r>
    </w:p>
    <w:p w:rsidR="00C0699D" w:rsidRPr="00985E12" w:rsidRDefault="00C0699D" w:rsidP="00DB45AA">
      <w:pPr>
        <w:keepNext/>
        <w:widowControl/>
        <w:suppressLineNumbers/>
        <w:suppressAutoHyphens/>
        <w:ind w:firstLine="709"/>
        <w:contextualSpacing/>
        <w:mirrorIndents/>
        <w:jc w:val="both"/>
        <w:rPr>
          <w:sz w:val="24"/>
        </w:rPr>
      </w:pPr>
      <w:r w:rsidRPr="00985E12">
        <w:rPr>
          <w:sz w:val="24"/>
        </w:rPr>
        <w:t>Цель: Обеспечение новых объектов инженерной инфраструктурой для начала застройки нового микрорайона, согласно Генеральному плану МО г.Саяногорск.</w:t>
      </w:r>
    </w:p>
    <w:p w:rsidR="00C0699D" w:rsidRPr="00985E12" w:rsidRDefault="00C0699D" w:rsidP="00DB45AA">
      <w:pPr>
        <w:keepNext/>
        <w:widowControl/>
        <w:suppressLineNumbers/>
        <w:suppressAutoHyphens/>
        <w:ind w:firstLine="709"/>
        <w:contextualSpacing/>
        <w:mirrorIndents/>
        <w:jc w:val="both"/>
        <w:rPr>
          <w:sz w:val="24"/>
        </w:rPr>
      </w:pPr>
      <w:r w:rsidRPr="00985E12">
        <w:rPr>
          <w:sz w:val="24"/>
        </w:rPr>
        <w:t>На момент строительства инженерных сетей планируется создание 20 новых рабочих мест и налоговых поступлений от реализации проекта около 0,5 млн.руб. в год.</w:t>
      </w:r>
    </w:p>
    <w:p w:rsidR="00C0699D" w:rsidRPr="00985E12" w:rsidRDefault="00C0699D" w:rsidP="00DB45AA">
      <w:pPr>
        <w:keepNext/>
        <w:widowControl/>
        <w:suppressLineNumbers/>
        <w:suppressAutoHyphens/>
        <w:ind w:firstLine="709"/>
        <w:contextualSpacing/>
        <w:mirrorIndents/>
        <w:jc w:val="both"/>
        <w:rPr>
          <w:sz w:val="24"/>
        </w:rPr>
      </w:pPr>
      <w:r w:rsidRPr="00985E12">
        <w:rPr>
          <w:sz w:val="24"/>
        </w:rPr>
        <w:t>Период строительства инженерных сетей и дорог: 20</w:t>
      </w:r>
      <w:r w:rsidR="00985E12" w:rsidRPr="00985E12">
        <w:rPr>
          <w:sz w:val="24"/>
        </w:rPr>
        <w:t>20</w:t>
      </w:r>
      <w:r w:rsidRPr="00985E12">
        <w:rPr>
          <w:sz w:val="24"/>
        </w:rPr>
        <w:t>-202</w:t>
      </w:r>
      <w:r w:rsidR="00985E12" w:rsidRPr="00985E12">
        <w:rPr>
          <w:sz w:val="24"/>
        </w:rPr>
        <w:t>4</w:t>
      </w:r>
      <w:r w:rsidRPr="00985E12">
        <w:rPr>
          <w:sz w:val="24"/>
        </w:rPr>
        <w:t xml:space="preserve"> гг. </w:t>
      </w:r>
    </w:p>
    <w:p w:rsidR="00C0699D" w:rsidRPr="00985E12" w:rsidRDefault="00C0699D" w:rsidP="00DB45AA">
      <w:pPr>
        <w:keepNext/>
        <w:widowControl/>
        <w:suppressLineNumbers/>
        <w:suppressAutoHyphens/>
        <w:ind w:firstLine="709"/>
        <w:contextualSpacing/>
        <w:mirrorIndents/>
        <w:jc w:val="both"/>
        <w:rPr>
          <w:sz w:val="24"/>
          <w:shd w:val="clear" w:color="auto" w:fill="FFFFFF"/>
        </w:rPr>
      </w:pPr>
      <w:r w:rsidRPr="00985E12">
        <w:rPr>
          <w:sz w:val="24"/>
          <w:shd w:val="clear" w:color="auto" w:fill="FFFFFF"/>
        </w:rPr>
        <w:t>Сметная стоимость строительства инженерных сетей и дорог - 200,</w:t>
      </w:r>
      <w:r w:rsidR="00985E12" w:rsidRPr="00985E12">
        <w:rPr>
          <w:sz w:val="24"/>
          <w:shd w:val="clear" w:color="auto" w:fill="FFFFFF"/>
        </w:rPr>
        <w:t>2</w:t>
      </w:r>
      <w:r w:rsidRPr="00985E12">
        <w:rPr>
          <w:sz w:val="24"/>
          <w:shd w:val="clear" w:color="auto" w:fill="FFFFFF"/>
        </w:rPr>
        <w:t xml:space="preserve"> млн.руб., в том числе за счет средств:</w:t>
      </w:r>
    </w:p>
    <w:p w:rsidR="00C0699D" w:rsidRPr="00985E12" w:rsidRDefault="00C0699D" w:rsidP="00DB45AA">
      <w:pPr>
        <w:keepNext/>
        <w:widowControl/>
        <w:suppressLineNumbers/>
        <w:suppressAutoHyphens/>
        <w:ind w:firstLine="709"/>
        <w:contextualSpacing/>
        <w:mirrorIndents/>
        <w:rPr>
          <w:sz w:val="24"/>
          <w:shd w:val="clear" w:color="auto" w:fill="FFFFFF"/>
        </w:rPr>
      </w:pPr>
      <w:r w:rsidRPr="00985E12">
        <w:rPr>
          <w:sz w:val="24"/>
          <w:shd w:val="clear" w:color="auto" w:fill="FFFFFF"/>
        </w:rPr>
        <w:t>- бюджета Российской Федерации  - 130,0 млн.руб.;</w:t>
      </w:r>
    </w:p>
    <w:p w:rsidR="00C0699D" w:rsidRPr="00985E12" w:rsidRDefault="00C0699D" w:rsidP="00DB45AA">
      <w:pPr>
        <w:keepNext/>
        <w:widowControl/>
        <w:suppressLineNumbers/>
        <w:suppressAutoHyphens/>
        <w:ind w:firstLine="709"/>
        <w:contextualSpacing/>
        <w:mirrorIndents/>
        <w:rPr>
          <w:sz w:val="24"/>
          <w:shd w:val="clear" w:color="auto" w:fill="FFFFFF"/>
        </w:rPr>
      </w:pPr>
      <w:r w:rsidRPr="00985E12">
        <w:rPr>
          <w:sz w:val="24"/>
          <w:shd w:val="clear" w:color="auto" w:fill="FFFFFF"/>
        </w:rPr>
        <w:t>- бюджета Республики Хакасия  – 60,0 млн.руб.;</w:t>
      </w:r>
    </w:p>
    <w:p w:rsidR="00C0699D" w:rsidRPr="00985E12" w:rsidRDefault="00C0699D" w:rsidP="00DB45AA">
      <w:pPr>
        <w:keepNext/>
        <w:widowControl/>
        <w:suppressLineNumbers/>
        <w:suppressAutoHyphens/>
        <w:ind w:firstLine="709"/>
        <w:contextualSpacing/>
        <w:mirrorIndents/>
        <w:rPr>
          <w:sz w:val="24"/>
          <w:shd w:val="clear" w:color="auto" w:fill="FFFFFF"/>
        </w:rPr>
      </w:pPr>
      <w:r w:rsidRPr="00985E12">
        <w:rPr>
          <w:sz w:val="24"/>
          <w:shd w:val="clear" w:color="auto" w:fill="FFFFFF"/>
        </w:rPr>
        <w:t>- бюджета муниципальное образование город Саяногорск – 10,0 млн.руб.</w:t>
      </w:r>
    </w:p>
    <w:p w:rsidR="00C0699D" w:rsidRPr="00985E12" w:rsidRDefault="00C0699D" w:rsidP="00DB45AA">
      <w:pPr>
        <w:keepNext/>
        <w:widowControl/>
        <w:suppressLineNumbers/>
        <w:suppressAutoHyphens/>
        <w:ind w:firstLine="709"/>
        <w:contextualSpacing/>
        <w:mirrorIndents/>
        <w:jc w:val="both"/>
        <w:rPr>
          <w:sz w:val="24"/>
          <w:shd w:val="clear" w:color="auto" w:fill="FFFFFF"/>
        </w:rPr>
      </w:pPr>
      <w:r w:rsidRPr="00985E12">
        <w:rPr>
          <w:sz w:val="24"/>
          <w:shd w:val="clear" w:color="auto" w:fill="FFFFFF"/>
        </w:rPr>
        <w:t>В 2011 году выполнено оформление земли, формирование земельного участка.</w:t>
      </w:r>
    </w:p>
    <w:p w:rsidR="00C0699D" w:rsidRPr="00985E12" w:rsidRDefault="00C0699D" w:rsidP="00DB45AA">
      <w:pPr>
        <w:keepNext/>
        <w:widowControl/>
        <w:suppressLineNumbers/>
        <w:suppressAutoHyphens/>
        <w:contextualSpacing/>
        <w:mirrorIndents/>
        <w:rPr>
          <w:sz w:val="24"/>
          <w:shd w:val="clear" w:color="auto" w:fill="FFFFFF"/>
        </w:rPr>
      </w:pPr>
      <w:r w:rsidRPr="00985E12">
        <w:rPr>
          <w:sz w:val="24"/>
          <w:shd w:val="clear" w:color="auto" w:fill="FFFFFF"/>
        </w:rPr>
        <w:tab/>
        <w:t>П</w:t>
      </w:r>
      <w:r w:rsidR="00880EE7" w:rsidRPr="00985E12">
        <w:rPr>
          <w:sz w:val="24"/>
          <w:shd w:val="clear" w:color="auto" w:fill="FFFFFF"/>
        </w:rPr>
        <w:t>отребность в инвестициях – 200,0</w:t>
      </w:r>
      <w:r w:rsidRPr="00985E12">
        <w:rPr>
          <w:sz w:val="24"/>
          <w:shd w:val="clear" w:color="auto" w:fill="FFFFFF"/>
        </w:rPr>
        <w:t xml:space="preserve"> млн.руб.</w:t>
      </w:r>
    </w:p>
    <w:p w:rsidR="00C0699D" w:rsidRPr="00985E12" w:rsidRDefault="00C0699D" w:rsidP="00DB45AA">
      <w:pPr>
        <w:keepNext/>
        <w:widowControl/>
        <w:suppressLineNumbers/>
        <w:suppressAutoHyphens/>
        <w:contextualSpacing/>
        <w:mirrorIndents/>
        <w:rPr>
          <w:sz w:val="10"/>
          <w:szCs w:val="10"/>
          <w:shd w:val="clear" w:color="auto" w:fill="FFFFFF"/>
        </w:rPr>
      </w:pPr>
    </w:p>
    <w:p w:rsidR="00C0699D" w:rsidRPr="00985E12" w:rsidRDefault="00C0699D" w:rsidP="00DB45AA">
      <w:pPr>
        <w:keepNext/>
        <w:widowControl/>
        <w:suppressLineNumbers/>
        <w:suppressAutoHyphens/>
        <w:contextualSpacing/>
        <w:mirrorIndents/>
        <w:rPr>
          <w:b/>
          <w:sz w:val="24"/>
        </w:rPr>
      </w:pPr>
      <w:r w:rsidRPr="00985E12">
        <w:rPr>
          <w:b/>
          <w:sz w:val="24"/>
        </w:rPr>
        <w:t xml:space="preserve">Второй этап: </w:t>
      </w:r>
    </w:p>
    <w:p w:rsidR="00C0699D" w:rsidRPr="00985E12" w:rsidRDefault="00C0699D" w:rsidP="00DB45AA">
      <w:pPr>
        <w:keepNext/>
        <w:widowControl/>
        <w:suppressLineNumbers/>
        <w:suppressAutoHyphens/>
        <w:contextualSpacing/>
        <w:mirrorIndents/>
        <w:jc w:val="both"/>
        <w:rPr>
          <w:sz w:val="24"/>
          <w:szCs w:val="24"/>
        </w:rPr>
      </w:pPr>
      <w:r w:rsidRPr="00985E12">
        <w:rPr>
          <w:b/>
          <w:sz w:val="24"/>
        </w:rPr>
        <w:t>Инвестиционное предложение:</w:t>
      </w:r>
      <w:r w:rsidR="00985E12">
        <w:rPr>
          <w:b/>
          <w:sz w:val="24"/>
        </w:rPr>
        <w:t xml:space="preserve"> </w:t>
      </w:r>
      <w:r w:rsidRPr="00985E12">
        <w:rPr>
          <w:b/>
          <w:i/>
          <w:sz w:val="24"/>
          <w:u w:val="single"/>
        </w:rPr>
        <w:t>Малоэтажная типовая застройка нового "Северного" микрорайона г.Саяногорска: типа «Town - House»</w:t>
      </w:r>
      <w:r w:rsidRPr="00985E12">
        <w:rPr>
          <w:sz w:val="24"/>
          <w:szCs w:val="24"/>
        </w:rPr>
        <w:t xml:space="preserve"> </w:t>
      </w:r>
      <w:r w:rsidRPr="00985E12">
        <w:rPr>
          <w:sz w:val="24"/>
        </w:rPr>
        <w:t>- Инициатор: Администрация муниципального образования г.Саяногорск</w:t>
      </w:r>
    </w:p>
    <w:p w:rsidR="00C0699D" w:rsidRPr="00985E12" w:rsidRDefault="00C0699D" w:rsidP="00DB45AA">
      <w:pPr>
        <w:keepNext/>
        <w:widowControl/>
        <w:suppressLineNumbers/>
        <w:suppressAutoHyphens/>
        <w:ind w:firstLine="709"/>
        <w:contextualSpacing/>
        <w:mirrorIndents/>
        <w:jc w:val="both"/>
        <w:rPr>
          <w:spacing w:val="-5"/>
          <w:sz w:val="24"/>
        </w:rPr>
      </w:pPr>
      <w:r w:rsidRPr="00985E12">
        <w:rPr>
          <w:sz w:val="24"/>
        </w:rPr>
        <w:t>Доля малоэтажных блокированных домов составит 20</w:t>
      </w:r>
      <w:r w:rsidR="00985E12" w:rsidRPr="00985E12">
        <w:rPr>
          <w:sz w:val="24"/>
        </w:rPr>
        <w:t>%</w:t>
      </w:r>
      <w:r w:rsidRPr="00985E12">
        <w:rPr>
          <w:sz w:val="24"/>
        </w:rPr>
        <w:t xml:space="preserve"> от общей площади </w:t>
      </w:r>
      <w:r w:rsidRPr="00985E12">
        <w:rPr>
          <w:spacing w:val="-4"/>
          <w:sz w:val="24"/>
        </w:rPr>
        <w:t>жилищного фонда нового микрорайона. С</w:t>
      </w:r>
      <w:r w:rsidRPr="00985E12">
        <w:rPr>
          <w:sz w:val="24"/>
        </w:rPr>
        <w:t xml:space="preserve">троительство </w:t>
      </w:r>
      <w:r w:rsidRPr="00985E12">
        <w:rPr>
          <w:spacing w:val="-4"/>
          <w:sz w:val="24"/>
        </w:rPr>
        <w:t xml:space="preserve">2-3-этажных блокированных домов </w:t>
      </w:r>
      <w:r w:rsidRPr="00985E12">
        <w:rPr>
          <w:spacing w:val="-5"/>
          <w:sz w:val="24"/>
        </w:rPr>
        <w:t>предусмотрено в северной и северо-восточной частях микрорайона.</w:t>
      </w:r>
    </w:p>
    <w:p w:rsidR="00C0699D" w:rsidRPr="00985E12" w:rsidRDefault="00C0699D" w:rsidP="00DB45AA">
      <w:pPr>
        <w:keepNext/>
        <w:widowControl/>
        <w:suppressLineNumbers/>
        <w:suppressAutoHyphens/>
        <w:contextualSpacing/>
        <w:mirrorIndents/>
        <w:rPr>
          <w:sz w:val="10"/>
          <w:szCs w:val="10"/>
        </w:rPr>
      </w:pPr>
    </w:p>
    <w:p w:rsidR="00C0699D" w:rsidRPr="00985E12" w:rsidRDefault="00C0699D" w:rsidP="00DB45AA">
      <w:pPr>
        <w:keepNext/>
        <w:widowControl/>
        <w:suppressLineNumbers/>
        <w:suppressAutoHyphens/>
        <w:contextualSpacing/>
        <w:mirrorIndents/>
        <w:rPr>
          <w:b/>
          <w:i/>
          <w:sz w:val="24"/>
          <w:u w:val="single"/>
        </w:rPr>
      </w:pPr>
      <w:r w:rsidRPr="00985E12">
        <w:rPr>
          <w:b/>
          <w:sz w:val="24"/>
        </w:rPr>
        <w:t>Завершающий этап:</w:t>
      </w:r>
      <w:r w:rsidRPr="00985E12">
        <w:rPr>
          <w:b/>
          <w:sz w:val="24"/>
          <w:u w:val="single"/>
        </w:rPr>
        <w:t xml:space="preserve"> </w:t>
      </w:r>
      <w:r w:rsidRPr="00985E12">
        <w:rPr>
          <w:b/>
          <w:i/>
          <w:sz w:val="24"/>
          <w:u w:val="single"/>
        </w:rPr>
        <w:t>Комплексная застройка всего нового микрорайона «Северный».</w:t>
      </w:r>
    </w:p>
    <w:p w:rsidR="00C0699D" w:rsidRPr="00985E12" w:rsidRDefault="00C0699D" w:rsidP="00DB45AA">
      <w:pPr>
        <w:keepNext/>
        <w:widowControl/>
        <w:suppressLineNumbers/>
        <w:suppressAutoHyphens/>
        <w:ind w:firstLine="709"/>
        <w:contextualSpacing/>
        <w:mirrorIndents/>
        <w:jc w:val="both"/>
        <w:rPr>
          <w:spacing w:val="-5"/>
          <w:sz w:val="10"/>
          <w:szCs w:val="10"/>
        </w:rPr>
      </w:pPr>
    </w:p>
    <w:p w:rsidR="00C0699D" w:rsidRPr="00914DAC" w:rsidRDefault="00107FA1" w:rsidP="00DB45AA">
      <w:pPr>
        <w:keepNext/>
        <w:widowControl/>
        <w:suppressLineNumbers/>
        <w:suppressAutoHyphens/>
        <w:contextualSpacing/>
        <w:mirrorIndents/>
        <w:jc w:val="center"/>
        <w:rPr>
          <w:spacing w:val="-5"/>
          <w:sz w:val="24"/>
          <w:szCs w:val="24"/>
        </w:rPr>
      </w:pPr>
      <w:r>
        <w:rPr>
          <w:noProof/>
        </w:rPr>
        <w:lastRenderedPageBreak/>
        <w:drawing>
          <wp:inline distT="0" distB="0" distL="0" distR="0">
            <wp:extent cx="5076825" cy="6810375"/>
            <wp:effectExtent l="19050" t="0" r="9525" b="0"/>
            <wp:docPr id="10"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9"/>
                    <a:srcRect/>
                    <a:stretch>
                      <a:fillRect/>
                    </a:stretch>
                  </pic:blipFill>
                  <pic:spPr bwMode="auto">
                    <a:xfrm>
                      <a:off x="0" y="0"/>
                      <a:ext cx="5076825" cy="6810375"/>
                    </a:xfrm>
                    <a:prstGeom prst="rect">
                      <a:avLst/>
                    </a:prstGeom>
                    <a:noFill/>
                    <a:ln w="9525">
                      <a:noFill/>
                      <a:miter lim="800000"/>
                      <a:headEnd/>
                      <a:tailEnd/>
                    </a:ln>
                  </pic:spPr>
                </pic:pic>
              </a:graphicData>
            </a:graphic>
          </wp:inline>
        </w:drawing>
      </w:r>
    </w:p>
    <w:p w:rsidR="00C0699D" w:rsidRPr="00914DAC" w:rsidRDefault="00C0699D" w:rsidP="00DB45AA">
      <w:pPr>
        <w:keepNext/>
        <w:widowControl/>
        <w:suppressLineNumbers/>
        <w:suppressAutoHyphens/>
        <w:ind w:left="4536"/>
        <w:contextualSpacing/>
        <w:mirrorIndents/>
        <w:jc w:val="both"/>
        <w:outlineLvl w:val="2"/>
        <w:rPr>
          <w:sz w:val="24"/>
          <w:szCs w:val="24"/>
        </w:rPr>
      </w:pPr>
    </w:p>
    <w:p w:rsidR="00C0699D" w:rsidRPr="00914DAC" w:rsidRDefault="00C0699D" w:rsidP="00DB45AA">
      <w:pPr>
        <w:pStyle w:val="3"/>
        <w:numPr>
          <w:ilvl w:val="2"/>
          <w:numId w:val="13"/>
        </w:numPr>
        <w:suppressLineNumbers/>
        <w:suppressAutoHyphens/>
        <w:spacing w:before="0" w:after="0"/>
        <w:ind w:left="709" w:hanging="709"/>
        <w:contextualSpacing/>
        <w:mirrorIndents/>
        <w:rPr>
          <w:rFonts w:ascii="Times New Roman" w:hAnsi="Times New Roman" w:cs="Times New Roman"/>
          <w:sz w:val="24"/>
          <w:szCs w:val="24"/>
          <w:u w:val="single"/>
        </w:rPr>
      </w:pPr>
      <w:bookmarkStart w:id="101" w:name="_Toc442692895"/>
      <w:r w:rsidRPr="00914DAC">
        <w:rPr>
          <w:rFonts w:ascii="Times New Roman" w:hAnsi="Times New Roman" w:cs="Times New Roman"/>
          <w:sz w:val="24"/>
          <w:szCs w:val="24"/>
          <w:u w:val="single"/>
        </w:rPr>
        <w:t>Реализация инвестиционных проектов социальной инфраструктуры (образование, культура, спорт)</w:t>
      </w:r>
      <w:bookmarkEnd w:id="101"/>
    </w:p>
    <w:p w:rsidR="00C0699D" w:rsidRPr="00914DAC" w:rsidRDefault="00C0699D" w:rsidP="00DB45AA">
      <w:pPr>
        <w:keepNext/>
        <w:widowControl/>
        <w:suppressLineNumbers/>
        <w:shd w:val="clear" w:color="auto" w:fill="FFFFFF"/>
        <w:suppressAutoHyphens/>
        <w:ind w:right="432"/>
        <w:contextualSpacing/>
        <w:mirrorIndents/>
        <w:jc w:val="both"/>
        <w:rPr>
          <w:i/>
          <w:sz w:val="10"/>
          <w:szCs w:val="10"/>
          <w:u w:val="single"/>
        </w:rPr>
      </w:pPr>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Образование</w:t>
      </w:r>
    </w:p>
    <w:p w:rsidR="00C0699D" w:rsidRPr="00914DAC" w:rsidRDefault="00C0699D" w:rsidP="00DB45AA">
      <w:pPr>
        <w:keepNext/>
        <w:widowControl/>
        <w:suppressLineNumbers/>
        <w:suppressAutoHyphens/>
        <w:ind w:firstLine="851"/>
        <w:contextualSpacing/>
        <w:mirrorIndents/>
        <w:jc w:val="both"/>
        <w:rPr>
          <w:sz w:val="24"/>
          <w:szCs w:val="24"/>
        </w:rPr>
      </w:pPr>
      <w:r w:rsidRPr="00914DAC">
        <w:rPr>
          <w:sz w:val="24"/>
          <w:szCs w:val="24"/>
        </w:rPr>
        <w:t>В связи с обеспечение мест в образовательных организациях на 100%, а также при наличии свободных мест в детских дошкольных организациях, то нет необходимости в участии инвестиционных проектах на реконструкцию зданий.</w:t>
      </w:r>
    </w:p>
    <w:p w:rsidR="00C0699D" w:rsidRPr="00914DAC" w:rsidRDefault="00C0699D" w:rsidP="00DB45AA">
      <w:pPr>
        <w:keepNext/>
        <w:widowControl/>
        <w:suppressLineNumbers/>
        <w:suppressAutoHyphens/>
        <w:contextualSpacing/>
        <w:mirrorIndents/>
        <w:rPr>
          <w:b/>
          <w:i/>
          <w:sz w:val="16"/>
          <w:szCs w:val="16"/>
        </w:rPr>
      </w:pPr>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Культура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Укрепление материально-технической базы отрасли культуры остается важнейшим направлением деятельности. Основными материальными ресурсами учреждений является оснащение техническим оборудованием и обеспеченность помещениями.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основном, техническое оборудование приобреталось за счет муниципальных средств, бюджета Республики Хакасия и доходов от предпринимательской и иной приносящей доход деятельности.</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880EE7" w:rsidRDefault="00C0699D" w:rsidP="00DB45AA">
      <w:pPr>
        <w:keepNext/>
        <w:widowControl/>
        <w:suppressLineNumbers/>
        <w:suppressAutoHyphens/>
        <w:ind w:firstLine="709"/>
        <w:contextualSpacing/>
        <w:mirrorIndents/>
        <w:jc w:val="both"/>
        <w:rPr>
          <w:sz w:val="24"/>
          <w:szCs w:val="24"/>
        </w:rPr>
      </w:pPr>
      <w:r w:rsidRPr="00914DAC">
        <w:rPr>
          <w:b/>
          <w:sz w:val="24"/>
          <w:szCs w:val="24"/>
        </w:rPr>
        <w:t xml:space="preserve">Инвестиционный проект: </w:t>
      </w:r>
      <w:r w:rsidRPr="0018417D">
        <w:rPr>
          <w:b/>
          <w:i/>
          <w:sz w:val="24"/>
          <w:szCs w:val="24"/>
          <w:u w:val="single"/>
        </w:rPr>
        <w:t xml:space="preserve">Капитальный ремонт здания МБУК «Краеведческий музей» </w:t>
      </w:r>
      <w:r w:rsidRPr="0018417D">
        <w:rPr>
          <w:b/>
          <w:i/>
          <w:sz w:val="24"/>
          <w:szCs w:val="24"/>
        </w:rPr>
        <w:t>-</w:t>
      </w:r>
      <w:r w:rsidRPr="00914DAC">
        <w:rPr>
          <w:sz w:val="24"/>
          <w:szCs w:val="24"/>
        </w:rPr>
        <w:t xml:space="preserve"> </w:t>
      </w:r>
      <w:r w:rsidRPr="00880EE7">
        <w:rPr>
          <w:sz w:val="24"/>
          <w:szCs w:val="24"/>
        </w:rPr>
        <w:t>Администрация муниципального образования г.Саяногорск</w:t>
      </w:r>
      <w:r w:rsidR="00880EE7">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На территории МО г.Саяногорск и его окрестностей находится более 800 погребальных памятников от эпохи энеолита до позднего железного века. Археологическая коллекция МУ «Краеведческий музей» г.Саяногорска составляет более 3</w:t>
      </w:r>
      <w:r w:rsidR="00880EE7">
        <w:rPr>
          <w:sz w:val="24"/>
          <w:szCs w:val="24"/>
        </w:rPr>
        <w:t xml:space="preserve"> </w:t>
      </w:r>
      <w:r w:rsidRPr="00914DAC">
        <w:rPr>
          <w:sz w:val="24"/>
          <w:szCs w:val="24"/>
        </w:rPr>
        <w:t>000 экспонатов, включая уникальные. Коллекция основного фонда - более 17</w:t>
      </w:r>
      <w:r w:rsidR="00880EE7">
        <w:rPr>
          <w:sz w:val="24"/>
          <w:szCs w:val="24"/>
        </w:rPr>
        <w:t xml:space="preserve"> 000 экспонатов.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Краеведческий музей г.Саяногорска создан в 1999 году. На сегодняшний день в музее работает выставочный зал с тематическими выставками и две постоянные экспозиции: выставка, посвященная Великой Отечественной войне, и археологическая выставка. Проектом предусматривается увеличение выставочных площадей за счет освоения неиспользуемой площади 300 кв.м., увеличение площади фондохранилищ, оснащение современным музейным оборудованием, создание новых стационарных экспозиций из накопленных фондов: клад археологических предметов Гунно-сарматской эпохи; крупнейшая археологическая коллекция Тагарской культуры, экспонатов палеонтологии, предметы палеолитических стоянок рек Кантегир, Сизая, Голубая, Большой Карак, уникальной самобытной коллекции картин из бересты Ю.М.Вострецова, большой коллекции минералов Минусинской геолого-разведочной партии, этнографической коллекции.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w:t>
      </w:r>
      <w:smartTag w:uri="urn:schemas-microsoft-com:office:smarttags" w:element="metricconverter">
        <w:smartTagPr>
          <w:attr w:name="ProductID" w:val="2011 г"/>
        </w:smartTagPr>
        <w:r w:rsidRPr="00914DAC">
          <w:rPr>
            <w:sz w:val="24"/>
            <w:szCs w:val="24"/>
          </w:rPr>
          <w:t>2011 г</w:t>
        </w:r>
      </w:smartTag>
      <w:r w:rsidRPr="00914DAC">
        <w:rPr>
          <w:sz w:val="24"/>
          <w:szCs w:val="24"/>
        </w:rPr>
        <w:t>. выполнены работы по разработке эскизного проекта выставочного зала музея, архитектурно-строительного проекта на обеспечение доступа маломобильных групп населения, проектно-сметной документации капитального ремонта здания МБУК «Краеведческий музей» на сумму 650,2 тыс.руб.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 На данный момент МБУК «Краеведческий музей» располагает рабочей документацией (локальными сметными расчетами и проектами на бумажных носителях и в электронном виде): эскизным проектом выставочного зала;</w:t>
      </w:r>
      <w:r w:rsidR="0018417D">
        <w:rPr>
          <w:sz w:val="24"/>
          <w:szCs w:val="24"/>
        </w:rPr>
        <w:t xml:space="preserve"> </w:t>
      </w:r>
      <w:r w:rsidRPr="00914DAC">
        <w:rPr>
          <w:sz w:val="24"/>
          <w:szCs w:val="24"/>
        </w:rPr>
        <w:t>архитектурно-строительным на обеспечение доступа маломобильных групп населения (пандусный съезд);</w:t>
      </w:r>
      <w:r w:rsidR="0018417D">
        <w:rPr>
          <w:sz w:val="24"/>
          <w:szCs w:val="24"/>
        </w:rPr>
        <w:t xml:space="preserve"> </w:t>
      </w:r>
      <w:r w:rsidRPr="00914DAC">
        <w:rPr>
          <w:sz w:val="24"/>
          <w:szCs w:val="24"/>
        </w:rPr>
        <w:t>системы отопления, вентиляции, охранно-пожарной сигнализации, пожаротушения, водоснабжения и водоотведения, канализации, теплоснабжения, кондиционирования воздуха,  видеонаблюдения (наружного и внутреннего) и электротехническим проектом.</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Общая стоимость работ составляет 14,75 млн.руб.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Срок реализации – 2013 – 2016 гг.</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Потребность в инвестициях – 10,4 млн.руб.</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880EE7" w:rsidRDefault="00C0699D" w:rsidP="00DB45AA">
      <w:pPr>
        <w:keepNext/>
        <w:widowControl/>
        <w:suppressLineNumbers/>
        <w:suppressAutoHyphens/>
        <w:ind w:firstLine="709"/>
        <w:contextualSpacing/>
        <w:mirrorIndents/>
        <w:jc w:val="both"/>
        <w:rPr>
          <w:sz w:val="24"/>
          <w:szCs w:val="24"/>
        </w:rPr>
      </w:pPr>
      <w:r w:rsidRPr="00914DAC">
        <w:rPr>
          <w:b/>
          <w:sz w:val="24"/>
          <w:szCs w:val="24"/>
        </w:rPr>
        <w:t xml:space="preserve">Инвестиционный проект: </w:t>
      </w:r>
      <w:r w:rsidRPr="0018417D">
        <w:rPr>
          <w:b/>
          <w:i/>
          <w:sz w:val="24"/>
          <w:szCs w:val="24"/>
          <w:u w:val="single"/>
        </w:rPr>
        <w:t>Этнокультурный комплекс  «Ымай»</w:t>
      </w:r>
      <w:r w:rsidRPr="00914DAC">
        <w:rPr>
          <w:sz w:val="24"/>
          <w:szCs w:val="24"/>
        </w:rPr>
        <w:t xml:space="preserve"> - </w:t>
      </w:r>
      <w:r w:rsidRPr="00880EE7">
        <w:rPr>
          <w:sz w:val="24"/>
          <w:szCs w:val="24"/>
        </w:rPr>
        <w:t>Администрация муниципального образования г.Саяногорск</w:t>
      </w:r>
      <w:r w:rsidR="00880EE7">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Проект подготовлен с целью сохранения исторического места, где был найден первый памятник орхоно-енисейской письменности, названный так по месту находки. Уникальный по значимости исторический памятник древней письменности, который находится на экспонировании в Минусинском музее с 1880 года, поэтому и туристы и жители города не имеют представления, как на самом деле выглядит памятник. На его месте стоит памятник с современным переводом рунического письма. В этнокультурном комплексе планируется сделать макет /памятника/ в натуральную величину для более полноценного представления исто</w:t>
      </w:r>
      <w:r w:rsidR="00880EE7">
        <w:rPr>
          <w:sz w:val="24"/>
          <w:szCs w:val="24"/>
        </w:rPr>
        <w:t>рических ценностей нашего края.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Месторасположение будущего этнокультурного комплекса живописно, на высоком берегу могучего Енисея, с которого открывается замечательный вид на город и на гору Ымай, которая находится на противоположном берегу и является священной горой для хакасского народа. Открывающийся с берега Енисея вид на реку и гору Ымай позволяет проектировать смотровую площадку с большим культурно-историческим потенциалом. Живя на территории Хакасии, подавляющее большинство жителей города мало что знает о культуре хакасов. А ведь живем мы в священном для коренного народа месте. В культуре хакасов есть три святыни - Хуртуях Тас, Белая Волчица и гора Ымай (Умай). По преданиям, на Ымай живет богиня Умай, покровительница всего женского рода. По советам старейшин хакасского народа, чтобы Умай тебя услышала, не обязательно проводить сложные обряды или делать жертвоприношения. Достаточно обратиться к ней мыслями с чистым сердцем. Но на сегодня </w:t>
      </w:r>
      <w:r w:rsidRPr="00914DAC">
        <w:rPr>
          <w:sz w:val="24"/>
          <w:szCs w:val="24"/>
        </w:rPr>
        <w:lastRenderedPageBreak/>
        <w:t xml:space="preserve">места, откуда можно было бы рассмотреть гору во всей красе, поразмышлять и даже просто провести экскурс - нет. В ходе реализации проекта будет оборудована именно такая этническая культовая зона. Таким образом, площадка, расположенная напротив священной горы, привлечет к себе и туристический поток, и горожан, причем не один, а много раз, как возвращаются постоянно к памятнику Хуртуях Тас.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Согласно концепции постройки, рельеф местности и окружающая флора будут составлять единое целое. Саяногорск - город, где на хакасской земле проживает в большинстве своем русскоязычное население. Поэтому этнокультурный центр - центр единения трех культур, хакасской, русской и казачьей. Главной составляющей создаваемого этнокультурного музея является идея демонстрации условий жизни людей, их повседневной работы, праздников и разнообразных традиций. Хакасская юрта расскажет о жизни и быте хакасов, их традициях, обычаях, где можно увидеть и обряды кормления огня и хакасской свадьбы. Русская изба изобразит быт не только русского народа, но и казачества, ведь казаки первыми пришли осваивать Сибирь. В этнокультурном комплексе планируется проведение городских обрядовых праздников: Масленица, Иван Купала, Троица и другие. Будет воссоздано крестьянское подворье, изготовлена детская игровая площадка, выполненная в старорусском стиле. В будущем предполагается в одном месте сконцентрировать все природные зоны Хакасии и характерную для них флору. Здесь будут организованы экскурсии, уроки для учащихся школ не только по истории, культуре, быту народов, живших на данной территории, но и по биологии, естествознанию, экологии, географии. Площадка станет центром проведения фестивалей, национальных праздников, ярмарок для всех желающих. Жители по желанию получат возможность принять участие в создании музея: акции по уборке и расчистке территории, высаживанию растений, других несложные и не требующих профессионализма навыков по обустройству экспозиций музея. Этнокомплекс - «Ымай» место открытое и доступное для всех категорий и социальных групп граждан.</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Общий бюджет проекта складывается из средств гранта, средств городского бюджета, средств партнеров проекта и собственного вклада музея.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Стоимость проекта - 3,2 млн. руб.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том числе 1,6 млн. руб. внебюджетные средства, 1,2 млн. руб. средства из бюджета РХ, 0,4 млн. руб. средства из бюджета МО г. 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Срок реализации – 2016 год</w:t>
      </w:r>
      <w:r w:rsidR="00F05779">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Стоимость проекта включает расходы на разработку проектной документации, подведение коммуникаций, монтаж охранно-пожарной сигнализации для обеспечения безопасной работы сотрудников и пользователей, а также обеспечение сохранности оборудования, планировку участка и завоз земли, создание арт. объектов, обустройство игровой площадки, создание экосистемы, закупку и посадку растений.</w:t>
      </w:r>
    </w:p>
    <w:p w:rsidR="00C0699D" w:rsidRPr="00914DAC" w:rsidRDefault="00C0699D" w:rsidP="00DB45AA">
      <w:pPr>
        <w:keepNext/>
        <w:widowControl/>
        <w:suppressLineNumbers/>
        <w:suppressAutoHyphens/>
        <w:ind w:firstLine="709"/>
        <w:contextualSpacing/>
        <w:mirrorIndents/>
        <w:jc w:val="both"/>
        <w:rPr>
          <w:b/>
          <w:sz w:val="24"/>
          <w:u w:val="single"/>
        </w:rPr>
      </w:pPr>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Спорт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дальнейшего развития спортивного потенциала в МО г.Саяногорск необходимые следующие спортивные объекты:</w:t>
      </w:r>
    </w:p>
    <w:p w:rsidR="00C0699D" w:rsidRPr="00914DAC" w:rsidRDefault="00C0699D" w:rsidP="00DB45AA">
      <w:pPr>
        <w:keepNext/>
        <w:widowControl/>
        <w:suppressLineNumbers/>
        <w:suppressAutoHyphens/>
        <w:contextualSpacing/>
        <w:mirrorIndents/>
        <w:rPr>
          <w:i/>
          <w:sz w:val="24"/>
          <w:szCs w:val="24"/>
        </w:rPr>
      </w:pPr>
      <w:r w:rsidRPr="00914DAC">
        <w:rPr>
          <w:i/>
          <w:sz w:val="24"/>
          <w:szCs w:val="24"/>
          <w:u w:val="single"/>
        </w:rPr>
        <w:t>Крытый ледовый каток.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Строительство ледового катка даст возможность горожанам заниматься зимними видами спорта практически круглогодично, развивать не только популярный в МО г.Саяногорск хоккей с шайбой, но и другие виды спорта, например, фигурное катание.</w:t>
      </w:r>
    </w:p>
    <w:p w:rsidR="00C0699D" w:rsidRPr="00914DAC" w:rsidRDefault="00C0699D" w:rsidP="00DB45AA">
      <w:pPr>
        <w:keepNext/>
        <w:widowControl/>
        <w:suppressLineNumbers/>
        <w:suppressAutoHyphens/>
        <w:contextualSpacing/>
        <w:mirrorIndents/>
        <w:rPr>
          <w:i/>
          <w:sz w:val="24"/>
          <w:szCs w:val="24"/>
        </w:rPr>
      </w:pPr>
      <w:r w:rsidRPr="00914DAC">
        <w:rPr>
          <w:i/>
          <w:sz w:val="24"/>
          <w:szCs w:val="24"/>
          <w:u w:val="single"/>
        </w:rPr>
        <w:t>Плавательный бассейн.</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Учитывая успехи саяногорской школы спортивного плавания, огромную популярность плавания у горожан, современный плавательный бассейн МО г.Саяногорск просто необходим. </w:t>
      </w:r>
    </w:p>
    <w:p w:rsidR="00C0699D" w:rsidRPr="00914DAC" w:rsidRDefault="00C0699D" w:rsidP="00DB45AA">
      <w:pPr>
        <w:keepNext/>
        <w:widowControl/>
        <w:suppressLineNumbers/>
        <w:suppressAutoHyphens/>
        <w:contextualSpacing/>
        <w:mirrorIndents/>
        <w:rPr>
          <w:i/>
          <w:sz w:val="24"/>
          <w:szCs w:val="24"/>
        </w:rPr>
      </w:pPr>
      <w:r w:rsidRPr="00914DAC">
        <w:rPr>
          <w:i/>
          <w:sz w:val="24"/>
          <w:szCs w:val="24"/>
          <w:u w:val="single"/>
        </w:rPr>
        <w:t>Лыжная спортивная база.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долине «Бабик» (урочища реки Уй) возле базы отдыха «Жарки» и «Спорт-Отеля» и в урочище «Черемухового лога» на базе физкультурно-спортивного комплекса «Черемушки» необходимо создание зон массового отдыха, строительство «городков» беговых лыж, дальнейшего улучшения инфраструктуры также и под строительство летних видов спорта: велосипедных дорожек, роллеровых трасс, туристических маршрутов и др. Составляющие </w:t>
      </w:r>
      <w:r w:rsidRPr="00914DAC">
        <w:rPr>
          <w:sz w:val="24"/>
          <w:szCs w:val="24"/>
        </w:rPr>
        <w:lastRenderedPageBreak/>
        <w:t>успеха: в зимний период в предгориях Саян, близко расположенных от населенных пунктов МО г.Саяногорск, всегда есть снег и хорошие лыжные традиции.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Необходимо строительство молодежного досугового центра, где могли бы заниматься неформальные объединения молодежных субкультур, где можно было бы создать Центр помощи и поддержки молодежи, оказавшейся в трудной жизненной ситуации, а также, специализированную службу по профориентации и трудоустройству молодежи.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Необходимо искать пути для привлечения к тренерской деятельности, к занятиям массовой культурой и спортом молодых специалистов, заработная плата которых на данный период очень низка.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Необходимо искать пути к сотрудничеству с градообразующими предприятиями МО г.Саяногорск и другими инвесторами на предмет совместного строительства спортивных объектов, проведения спортивных мероприятий.</w:t>
      </w:r>
    </w:p>
    <w:p w:rsidR="00C0699D" w:rsidRPr="00914DAC" w:rsidRDefault="00C0699D" w:rsidP="00DB45AA">
      <w:pPr>
        <w:keepNext/>
        <w:widowControl/>
        <w:suppressLineNumbers/>
        <w:suppressAutoHyphens/>
        <w:contextualSpacing/>
        <w:mirrorIndents/>
        <w:rPr>
          <w:i/>
          <w:sz w:val="24"/>
          <w:szCs w:val="24"/>
        </w:rPr>
      </w:pPr>
      <w:r w:rsidRPr="00914DAC">
        <w:rPr>
          <w:i/>
          <w:sz w:val="24"/>
          <w:szCs w:val="24"/>
          <w:u w:val="single"/>
        </w:rPr>
        <w:t>Ожидаемые результаты: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Строительство вышеуказанных молодежных и спортивных объектов позволит создать специализированные службы по работе с молодежью и добиться значительного роста спортивных результатов по различным видам спорта.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результате строительства вышеуказанных объектов в перспективе в МО г.Саяногорск, учитывая хорошую спортивную базу, город будет полностью соответствовать запросам для занятий физической культурой и спортом всех категорий саяногорцев различных возрастов, что позволит в самое ближайшее время довести цифру горожан, регулярно занимающихся физической культурой и спортом до 35%. А при создании специализированных служб по работе с молодежью, где будут работать педагоги, психологи и другие узкие специалисты будут решаться задачи по адаптации молодежи к новым экономическим условиям жизни.</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914DAC" w:rsidRDefault="00C0699D" w:rsidP="00DB45AA">
      <w:pPr>
        <w:keepNext/>
        <w:widowControl/>
        <w:suppressLineNumbers/>
        <w:suppressAutoHyphens/>
        <w:contextualSpacing/>
        <w:mirrorIndents/>
        <w:jc w:val="both"/>
        <w:rPr>
          <w:sz w:val="24"/>
          <w:szCs w:val="24"/>
        </w:rPr>
      </w:pPr>
      <w:r w:rsidRPr="0018417D">
        <w:rPr>
          <w:b/>
          <w:sz w:val="24"/>
          <w:szCs w:val="24"/>
        </w:rPr>
        <w:t>Инвестиционный проект:</w:t>
      </w:r>
      <w:r w:rsidR="0018417D">
        <w:rPr>
          <w:b/>
          <w:sz w:val="24"/>
          <w:szCs w:val="24"/>
        </w:rPr>
        <w:t xml:space="preserve"> </w:t>
      </w:r>
      <w:r w:rsidRPr="0018417D">
        <w:rPr>
          <w:b/>
          <w:i/>
          <w:sz w:val="24"/>
          <w:szCs w:val="24"/>
          <w:u w:val="single"/>
        </w:rPr>
        <w:t>Строительство стадиона с искусственным покрытием футбольного поля, беговыми дорожками, трибунами для зрителей, теннисным кортом и секторами для прыжков и метаний</w:t>
      </w:r>
      <w:r w:rsidRPr="00914DAC">
        <w:rPr>
          <w:sz w:val="24"/>
          <w:szCs w:val="24"/>
        </w:rPr>
        <w:t xml:space="preserve"> - Администрация муниципа</w:t>
      </w:r>
      <w:r w:rsidR="006131B2">
        <w:rPr>
          <w:sz w:val="24"/>
          <w:szCs w:val="24"/>
        </w:rPr>
        <w:t>льного образования г.Саяногорск.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Цель проекта: Пропаганда здорового образа жизни и проведение активного досуга горожан, оздоровление населения МО г.Саяногорск. Создание необходимых условий для роста спортивных результатов, расширения возможностей детей, подростков, молодёжи, всех слоев населения МО г.Саяногорск заниматься футболом, различными легкоатлетическими дисциплинами.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Задачи проекта: Дальнейшее развитие материально-технической базы в сфере физической культуры и спорта, в том числе для спорта высших достижений. Создание необходимых современных условий для занятий футболом, легкоатлетическими дисциплинами жителей МО г.Саяногорск. Дальнейшее повышение спортивных результатов сборных команд города всех возрастов в футболе и легкой атлетике. Профилактика асоциальных явлений в молодёжной среде. Профилактика безнадзорности и правонарушений среди детей и подростков.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Место реализации проекта: г.Саяногорск, ул. Ивана Ярыгина, уч. № 38.</w:t>
      </w:r>
    </w:p>
    <w:p w:rsidR="00C0699D" w:rsidRPr="00914DAC" w:rsidRDefault="00C0699D" w:rsidP="00DB45AA">
      <w:pPr>
        <w:keepNext/>
        <w:widowControl/>
        <w:suppressLineNumbers/>
        <w:suppressAutoHyphens/>
        <w:ind w:firstLine="709"/>
        <w:contextualSpacing/>
        <w:mirrorIndents/>
        <w:jc w:val="both"/>
        <w:rPr>
          <w:bCs/>
          <w:i/>
          <w:iCs/>
          <w:sz w:val="24"/>
          <w:szCs w:val="24"/>
        </w:rPr>
      </w:pPr>
      <w:r w:rsidRPr="00914DAC">
        <w:rPr>
          <w:bCs/>
          <w:i/>
          <w:iCs/>
          <w:sz w:val="24"/>
          <w:szCs w:val="24"/>
        </w:rPr>
        <w:t xml:space="preserve">Основные характеристики проекта: </w:t>
      </w:r>
    </w:p>
    <w:p w:rsidR="00C0699D" w:rsidRPr="00914DAC" w:rsidRDefault="00C0699D" w:rsidP="00DB45AA">
      <w:pPr>
        <w:keepNext/>
        <w:widowControl/>
        <w:suppressLineNumbers/>
        <w:suppressAutoHyphens/>
        <w:ind w:firstLine="709"/>
        <w:contextualSpacing/>
        <w:mirrorIndents/>
        <w:jc w:val="both"/>
        <w:rPr>
          <w:bCs/>
          <w:iCs/>
          <w:sz w:val="24"/>
          <w:szCs w:val="24"/>
        </w:rPr>
      </w:pPr>
      <w:r w:rsidRPr="00914DAC">
        <w:rPr>
          <w:bCs/>
          <w:iCs/>
          <w:sz w:val="24"/>
          <w:szCs w:val="24"/>
        </w:rPr>
        <w:t>Стоимость проекта всего – 171,8 млн.руб.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Сроки реализации проекта: </w:t>
      </w:r>
      <w:r w:rsidRPr="00914DAC">
        <w:rPr>
          <w:bCs/>
          <w:sz w:val="24"/>
          <w:szCs w:val="24"/>
        </w:rPr>
        <w:t>2011-2017 гг.</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За период 2011-2014 гг. освоена сумма – 28,5 млн.руб. в том числе за счет: бюджета РФ – 8,0 млн.руб.; бюджета субъекта РФ – 10,1 млн.руб.; бюджета МО – 10.4 млн.руб.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2011 году была подготовлена площадка под искусственный газон, уложено само искусственное поле, установлено ограждение. В 2012 году были проведены изыскания, сделана ПСД и пройдена гос.экспертиза. В 2013 году произведено строительство сетей электроснабжения, строительство ливневой канализации.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Потребность в инвестициях – </w:t>
      </w:r>
      <w:r w:rsidRPr="00914DAC">
        <w:rPr>
          <w:bCs/>
          <w:sz w:val="24"/>
          <w:szCs w:val="24"/>
        </w:rPr>
        <w:t>143,3 млн.руб.</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914DAC" w:rsidRDefault="00C0699D" w:rsidP="00DB45AA">
      <w:pPr>
        <w:keepNext/>
        <w:widowControl/>
        <w:suppressLineNumbers/>
        <w:suppressAutoHyphens/>
        <w:contextualSpacing/>
        <w:mirrorIndents/>
        <w:rPr>
          <w:sz w:val="24"/>
          <w:szCs w:val="24"/>
        </w:rPr>
      </w:pPr>
      <w:r w:rsidRPr="0018417D">
        <w:rPr>
          <w:b/>
          <w:sz w:val="24"/>
          <w:szCs w:val="24"/>
        </w:rPr>
        <w:lastRenderedPageBreak/>
        <w:t xml:space="preserve">Инвестиционный проект: </w:t>
      </w:r>
      <w:r w:rsidRPr="0018417D">
        <w:rPr>
          <w:b/>
          <w:i/>
          <w:sz w:val="24"/>
          <w:szCs w:val="24"/>
          <w:u w:val="single"/>
        </w:rPr>
        <w:t>Строительство бассейна в городе Саяногорске (в перспективе со строительством спортивного зала и ледовой площадки)</w:t>
      </w:r>
      <w:r w:rsidRPr="00914DAC">
        <w:rPr>
          <w:b/>
          <w:sz w:val="24"/>
          <w:szCs w:val="24"/>
          <w:u w:val="single"/>
        </w:rPr>
        <w:t xml:space="preserve"> </w:t>
      </w:r>
      <w:r w:rsidRPr="00914DAC">
        <w:rPr>
          <w:b/>
          <w:sz w:val="24"/>
          <w:szCs w:val="24"/>
        </w:rPr>
        <w:t xml:space="preserve"> </w:t>
      </w:r>
      <w:r w:rsidRPr="00914DAC">
        <w:rPr>
          <w:sz w:val="24"/>
          <w:szCs w:val="24"/>
        </w:rPr>
        <w:t>- Администрация муниципа</w:t>
      </w:r>
      <w:r w:rsidR="00792AF8">
        <w:rPr>
          <w:sz w:val="24"/>
          <w:szCs w:val="24"/>
        </w:rPr>
        <w:t>льного образования г.Саяногорск.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Цель проекта: Пропаганда здорового образа жизни и проведение активного досуга горожан, оздоровление населения МО г.Саяногорск. Приобщение различных слоев населения к регулярным занятиям физической культурой и спортом, особенно детей, воспитание высококлассных спортсменов и спортсменов массовых разрядов.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Задачи проекта: Дальнейшее развитие материально-технической базы в сфере физической культуры и спорта, в том числе для спорта высших достижений. Создание необходимых современных условий для занятий плаванием жителей МО г.Саяногорск. Дальнейшее повышение спортивных результатов сборных команд города всех возрастов в плавании, хоккее с шайбой, фигурном катании, другими видами спорта. Профилактика асоциальных явлений в молодёжной среде. Профилактика безнадзорности и правонарушений среди детей и подростков.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Описание объекта: универсальный спортивный зал с бассейном и ледовой площадкой, вспомогательные помещения: душевые, раздевалки, сауна, административные помещения, сушилка, площадка для стоянки автотранспорта.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Место реализации проекта: г.Саяногорск, Центральный микрорайон, 45.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Проектная мощность - 328 чел./смену.</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Сроки реализации проекта: 2016-2019 гг.</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Потребность в инвестициях – 600,0 млн.руб.</w:t>
      </w:r>
    </w:p>
    <w:p w:rsidR="00C0699D" w:rsidRPr="00914DAC" w:rsidRDefault="00C0699D" w:rsidP="00DB45AA">
      <w:pPr>
        <w:keepNext/>
        <w:widowControl/>
        <w:suppressLineNumbers/>
        <w:suppressAutoHyphens/>
        <w:ind w:firstLine="709"/>
        <w:contextualSpacing/>
        <w:mirrorIndents/>
        <w:jc w:val="both"/>
        <w:rPr>
          <w:sz w:val="24"/>
          <w:szCs w:val="24"/>
          <w:u w:val="single"/>
        </w:rPr>
      </w:pPr>
    </w:p>
    <w:p w:rsidR="00C0699D" w:rsidRPr="00914DAC" w:rsidRDefault="00C0699D" w:rsidP="00DB45AA">
      <w:pPr>
        <w:keepNext/>
        <w:widowControl/>
        <w:suppressLineNumbers/>
        <w:suppressAutoHyphens/>
        <w:contextualSpacing/>
        <w:mirrorIndents/>
        <w:jc w:val="both"/>
        <w:rPr>
          <w:sz w:val="24"/>
          <w:szCs w:val="24"/>
        </w:rPr>
      </w:pPr>
      <w:r w:rsidRPr="0018417D">
        <w:rPr>
          <w:b/>
          <w:sz w:val="24"/>
          <w:szCs w:val="24"/>
        </w:rPr>
        <w:t>Инфраструктурный объект:</w:t>
      </w:r>
      <w:r w:rsidR="0018417D">
        <w:rPr>
          <w:b/>
          <w:sz w:val="24"/>
          <w:szCs w:val="24"/>
        </w:rPr>
        <w:t xml:space="preserve"> </w:t>
      </w:r>
      <w:r w:rsidRPr="0018417D">
        <w:rPr>
          <w:b/>
          <w:i/>
          <w:sz w:val="24"/>
          <w:szCs w:val="24"/>
          <w:u w:val="single"/>
        </w:rPr>
        <w:t>Строительство городского Парка активного отдыха в Центральном микрорайоне</w:t>
      </w:r>
      <w:r w:rsidRPr="0018417D">
        <w:rPr>
          <w:i/>
          <w:sz w:val="24"/>
          <w:szCs w:val="24"/>
        </w:rPr>
        <w:t xml:space="preserve"> </w:t>
      </w:r>
      <w:r w:rsidRPr="00914DAC">
        <w:rPr>
          <w:sz w:val="24"/>
          <w:szCs w:val="24"/>
        </w:rPr>
        <w:t>- Администрация муниципа</w:t>
      </w:r>
      <w:r w:rsidR="00AD33CE">
        <w:rPr>
          <w:sz w:val="24"/>
          <w:szCs w:val="24"/>
        </w:rPr>
        <w:t>льного образования г.Саяногорск.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Цели проекта</w:t>
      </w:r>
      <w:r w:rsidRPr="00914DAC">
        <w:rPr>
          <w:sz w:val="24"/>
          <w:szCs w:val="24"/>
        </w:rPr>
        <w:t>: Организация интересного досуга, удовлетворяющего потребностям населения муниципального образования г.Саяногорск в физической культуре, спорте и отдыхе, улучшение полноценного физического и эмоционального состояния.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iCs/>
          <w:sz w:val="24"/>
          <w:szCs w:val="24"/>
        </w:rPr>
        <w:t>Основные характеристики проекта</w:t>
      </w:r>
      <w:r w:rsidR="00AD33CE">
        <w:rPr>
          <w:bCs/>
          <w:i/>
          <w:iCs/>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Сроки реализации проекта: </w:t>
      </w:r>
      <w:r w:rsidRPr="00914DAC">
        <w:rPr>
          <w:bCs/>
          <w:sz w:val="24"/>
          <w:szCs w:val="24"/>
        </w:rPr>
        <w:t xml:space="preserve">2013-2016 гг.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Потребность в инвестициях </w:t>
      </w:r>
      <w:r w:rsidRPr="00914DAC">
        <w:rPr>
          <w:bCs/>
          <w:sz w:val="24"/>
          <w:szCs w:val="24"/>
        </w:rPr>
        <w:t xml:space="preserve"> - 8,0 млн.руб.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Парк активного отдыха расположен на свободной территории в Центральном микрорайоне города Саяногорска. Площадь парка составляет </w:t>
      </w:r>
      <w:smartTag w:uri="urn:schemas-microsoft-com:office:smarttags" w:element="metricconverter">
        <w:smartTagPr>
          <w:attr w:name="ProductID" w:val="27 720,8 м2"/>
        </w:smartTagPr>
        <w:r w:rsidRPr="00914DAC">
          <w:rPr>
            <w:sz w:val="24"/>
            <w:szCs w:val="24"/>
          </w:rPr>
          <w:t>27 720,8 м</w:t>
        </w:r>
        <w:r w:rsidRPr="00914DAC">
          <w:rPr>
            <w:sz w:val="24"/>
            <w:szCs w:val="24"/>
            <w:vertAlign w:val="superscript"/>
          </w:rPr>
          <w:t>2</w:t>
        </w:r>
      </w:smartTag>
      <w:r w:rsidRPr="00914DAC">
        <w:rPr>
          <w:sz w:val="24"/>
          <w:szCs w:val="24"/>
        </w:rPr>
        <w:t xml:space="preserve">. Основным элементом парка является спортивное сооружение - универсальная спортивная трасса шириной </w:t>
      </w:r>
      <w:smartTag w:uri="urn:schemas-microsoft-com:office:smarttags" w:element="metricconverter">
        <w:smartTagPr>
          <w:attr w:name="ProductID" w:val="3 м"/>
        </w:smartTagPr>
        <w:r w:rsidRPr="00914DAC">
          <w:rPr>
            <w:sz w:val="24"/>
            <w:szCs w:val="24"/>
          </w:rPr>
          <w:t>3 м</w:t>
        </w:r>
      </w:smartTag>
      <w:r w:rsidRPr="00914DAC">
        <w:rPr>
          <w:sz w:val="24"/>
          <w:szCs w:val="24"/>
        </w:rPr>
        <w:t xml:space="preserve">. с асфальтобетонным покрытием и гравийными обочинами (общая ширина трассы – </w:t>
      </w:r>
      <w:smartTag w:uri="urn:schemas-microsoft-com:office:smarttags" w:element="metricconverter">
        <w:smartTagPr>
          <w:attr w:name="ProductID" w:val="5 м"/>
        </w:smartTagPr>
        <w:r w:rsidRPr="00914DAC">
          <w:rPr>
            <w:sz w:val="24"/>
            <w:szCs w:val="24"/>
          </w:rPr>
          <w:t>5 м</w:t>
        </w:r>
      </w:smartTag>
      <w:r w:rsidRPr="00914DAC">
        <w:rPr>
          <w:sz w:val="24"/>
          <w:szCs w:val="24"/>
        </w:rPr>
        <w:t xml:space="preserve">.). Трасса в летнее время будет использоваться как велотрасса, как трасса для роликовых коньков и лыжероллеров. В зимнее время трасса может использоваться для устройства лыжной трассы. Протяженность «большого» круга трассы составляет </w:t>
      </w:r>
      <w:smartTag w:uri="urn:schemas-microsoft-com:office:smarttags" w:element="metricconverter">
        <w:smartTagPr>
          <w:attr w:name="ProductID" w:val="1 500 м"/>
        </w:smartTagPr>
        <w:r w:rsidRPr="00914DAC">
          <w:rPr>
            <w:sz w:val="24"/>
            <w:szCs w:val="24"/>
          </w:rPr>
          <w:t>1</w:t>
        </w:r>
        <w:r w:rsidR="00AD33CE">
          <w:rPr>
            <w:sz w:val="24"/>
            <w:szCs w:val="24"/>
          </w:rPr>
          <w:t xml:space="preserve"> </w:t>
        </w:r>
        <w:r w:rsidRPr="00914DAC">
          <w:rPr>
            <w:sz w:val="24"/>
            <w:szCs w:val="24"/>
          </w:rPr>
          <w:t>500 м</w:t>
        </w:r>
      </w:smartTag>
      <w:r w:rsidRPr="00914DAC">
        <w:rPr>
          <w:sz w:val="24"/>
          <w:szCs w:val="24"/>
        </w:rPr>
        <w:t>. На трассе предусмотрено создание насыпной горки высотой 2-</w:t>
      </w:r>
      <w:smartTag w:uri="urn:schemas-microsoft-com:office:smarttags" w:element="metricconverter">
        <w:smartTagPr>
          <w:attr w:name="ProductID" w:val="2,5 м"/>
        </w:smartTagPr>
        <w:r w:rsidRPr="00914DAC">
          <w:rPr>
            <w:sz w:val="24"/>
            <w:szCs w:val="24"/>
          </w:rPr>
          <w:t>2,5 м</w:t>
        </w:r>
      </w:smartTag>
      <w:r w:rsidRPr="00914DAC">
        <w:rPr>
          <w:sz w:val="24"/>
          <w:szCs w:val="24"/>
        </w:rPr>
        <w:t xml:space="preserve">. Для создания «малого» круга предусмотрены две перемычки: одна шириной – </w:t>
      </w:r>
      <w:smartTag w:uri="urn:schemas-microsoft-com:office:smarttags" w:element="metricconverter">
        <w:smartTagPr>
          <w:attr w:name="ProductID" w:val="3 м"/>
        </w:smartTagPr>
        <w:r w:rsidRPr="00914DAC">
          <w:rPr>
            <w:sz w:val="24"/>
            <w:szCs w:val="24"/>
          </w:rPr>
          <w:t>3 м</w:t>
        </w:r>
      </w:smartTag>
      <w:r w:rsidRPr="00914DAC">
        <w:rPr>
          <w:sz w:val="24"/>
          <w:szCs w:val="24"/>
        </w:rPr>
        <w:t xml:space="preserve">., другая - </w:t>
      </w:r>
      <w:smartTag w:uri="urn:schemas-microsoft-com:office:smarttags" w:element="metricconverter">
        <w:smartTagPr>
          <w:attr w:name="ProductID" w:val="2,2 м"/>
        </w:smartTagPr>
        <w:r w:rsidRPr="00914DAC">
          <w:rPr>
            <w:sz w:val="24"/>
            <w:szCs w:val="24"/>
          </w:rPr>
          <w:t>2,2 м</w:t>
        </w:r>
      </w:smartTag>
      <w:r w:rsidRPr="00914DAC">
        <w:rPr>
          <w:sz w:val="24"/>
          <w:szCs w:val="24"/>
        </w:rPr>
        <w:t>. Так как общая длина трассы достаточно велика для общей площади парка, то трасса проложена серпантином.</w:t>
      </w:r>
    </w:p>
    <w:p w:rsidR="00C0699D" w:rsidRPr="00914DAC" w:rsidRDefault="00C0699D" w:rsidP="00DB45AA">
      <w:pPr>
        <w:keepNext/>
        <w:widowControl/>
        <w:suppressLineNumbers/>
        <w:suppressAutoHyphens/>
        <w:ind w:firstLine="709"/>
        <w:contextualSpacing/>
        <w:mirrorIndents/>
        <w:jc w:val="both"/>
        <w:rPr>
          <w:sz w:val="24"/>
          <w:szCs w:val="24"/>
        </w:rPr>
      </w:pPr>
      <w:r w:rsidRPr="008E6525">
        <w:rPr>
          <w:sz w:val="24"/>
          <w:szCs w:val="24"/>
        </w:rPr>
        <w:t>В 2013 год проведены инженерные изыскания, земляные работы, уложено асфальтированное покрытие трассы</w:t>
      </w:r>
      <w:r w:rsidR="00AD33CE" w:rsidRPr="008E6525">
        <w:rPr>
          <w:sz w:val="24"/>
          <w:szCs w:val="24"/>
        </w:rPr>
        <w:t>,</w:t>
      </w:r>
      <w:r w:rsidRPr="008E6525">
        <w:rPr>
          <w:sz w:val="24"/>
          <w:szCs w:val="24"/>
        </w:rPr>
        <w:t xml:space="preserve"> за счет средств ОАО «РУСАЛ-Саяногорск»" сумма 3,0 млн.руб.</w:t>
      </w:r>
      <w:r w:rsidR="00AD33CE" w:rsidRPr="008E6525">
        <w:rPr>
          <w:sz w:val="24"/>
          <w:szCs w:val="24"/>
        </w:rPr>
        <w:t xml:space="preserve"> и</w:t>
      </w:r>
      <w:r w:rsidRPr="008E6525">
        <w:rPr>
          <w:sz w:val="24"/>
          <w:szCs w:val="24"/>
        </w:rPr>
        <w:t xml:space="preserve"> за счет финансирования местного бюджета МО г.Саяногорск сумма 1,13 млн.руб.</w:t>
      </w:r>
      <w:r w:rsidRPr="00914DAC">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летний период 2014 года благодаря благотворительной программе компании «РУСАЛ», установлены на территории Парка комплекс доступных спортивных тренажеров, турников, ограждение периметра парка.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sz w:val="24"/>
          <w:szCs w:val="24"/>
        </w:rPr>
        <w:t xml:space="preserve">На 2016 год запланировано за счет финансирования местного бюджета МО г.Саяногорск сумма 1,5 млн.руб. и за счет внебюджетных средств сумма 2,8 млн.руб., </w:t>
      </w:r>
      <w:r w:rsidRPr="00914DAC">
        <w:rPr>
          <w:sz w:val="24"/>
          <w:szCs w:val="24"/>
        </w:rPr>
        <w:t>планируется установка освещения, благоустройство территории парка.</w:t>
      </w:r>
    </w:p>
    <w:p w:rsidR="00C0699D" w:rsidRDefault="00C0699D" w:rsidP="00DB45AA">
      <w:pPr>
        <w:keepNext/>
        <w:widowControl/>
        <w:suppressLineNumbers/>
        <w:suppressAutoHyphens/>
        <w:ind w:firstLine="709"/>
        <w:contextualSpacing/>
        <w:mirrorIndents/>
        <w:rPr>
          <w:sz w:val="24"/>
          <w:szCs w:val="24"/>
        </w:rPr>
      </w:pPr>
      <w:r w:rsidRPr="00914DAC">
        <w:rPr>
          <w:sz w:val="24"/>
          <w:szCs w:val="24"/>
        </w:rPr>
        <w:t>Потребность в инвестициях</w:t>
      </w:r>
      <w:r w:rsidR="00AD33CE">
        <w:rPr>
          <w:sz w:val="24"/>
          <w:szCs w:val="24"/>
        </w:rPr>
        <w:t xml:space="preserve"> на 2016 год </w:t>
      </w:r>
      <w:r w:rsidRPr="00914DAC">
        <w:rPr>
          <w:sz w:val="24"/>
          <w:szCs w:val="24"/>
        </w:rPr>
        <w:t>– 4,3 млн. руб.</w:t>
      </w:r>
    </w:p>
    <w:p w:rsidR="002E156B" w:rsidRPr="00914DAC" w:rsidRDefault="002E156B" w:rsidP="00DB45AA">
      <w:pPr>
        <w:keepNext/>
        <w:widowControl/>
        <w:suppressLineNumbers/>
        <w:suppressAutoHyphens/>
        <w:ind w:firstLine="709"/>
        <w:contextualSpacing/>
        <w:mirrorIndents/>
        <w:rPr>
          <w:sz w:val="24"/>
          <w:szCs w:val="24"/>
        </w:rPr>
      </w:pPr>
    </w:p>
    <w:p w:rsidR="002E156B" w:rsidRPr="00B40548" w:rsidRDefault="002E156B" w:rsidP="00DB45AA">
      <w:pPr>
        <w:keepNext/>
        <w:widowControl/>
        <w:suppressLineNumbers/>
        <w:suppressAutoHyphens/>
        <w:contextualSpacing/>
        <w:mirrorIndents/>
        <w:jc w:val="both"/>
        <w:rPr>
          <w:b/>
          <w:color w:val="000000"/>
          <w:sz w:val="24"/>
          <w:szCs w:val="24"/>
          <w:u w:val="single"/>
        </w:rPr>
      </w:pPr>
      <w:r w:rsidRPr="002E156B">
        <w:rPr>
          <w:b/>
          <w:color w:val="000000"/>
          <w:sz w:val="24"/>
          <w:szCs w:val="24"/>
        </w:rPr>
        <w:t>Инвестиционный проект:</w:t>
      </w:r>
      <w:r>
        <w:rPr>
          <w:b/>
          <w:color w:val="000000"/>
          <w:sz w:val="24"/>
          <w:szCs w:val="24"/>
        </w:rPr>
        <w:t xml:space="preserve"> </w:t>
      </w:r>
      <w:r w:rsidRPr="002E156B">
        <w:rPr>
          <w:b/>
          <w:i/>
          <w:color w:val="000000"/>
          <w:sz w:val="24"/>
          <w:szCs w:val="24"/>
          <w:u w:val="single"/>
        </w:rPr>
        <w:t>Строительство и оснащение Центра зимних видов спорта р.п.Черемушки</w:t>
      </w:r>
      <w:r w:rsidRPr="00B40548">
        <w:rPr>
          <w:color w:val="000000"/>
          <w:sz w:val="24"/>
          <w:szCs w:val="24"/>
        </w:rPr>
        <w:t xml:space="preserve"> - инициатор проекта:</w:t>
      </w:r>
      <w:r>
        <w:rPr>
          <w:color w:val="000000"/>
          <w:sz w:val="24"/>
          <w:szCs w:val="24"/>
        </w:rPr>
        <w:t>АО «ЦСО СШГЭС»</w:t>
      </w:r>
    </w:p>
    <w:p w:rsidR="002E156B" w:rsidRDefault="002E156B" w:rsidP="00DB45AA">
      <w:pPr>
        <w:keepNext/>
        <w:widowControl/>
        <w:suppressLineNumbers/>
        <w:suppressAutoHyphens/>
        <w:ind w:firstLine="720"/>
        <w:contextualSpacing/>
        <w:mirrorIndents/>
        <w:jc w:val="both"/>
        <w:rPr>
          <w:sz w:val="24"/>
          <w:szCs w:val="24"/>
        </w:rPr>
      </w:pPr>
      <w:r w:rsidRPr="00B40548">
        <w:rPr>
          <w:color w:val="000000"/>
          <w:sz w:val="24"/>
          <w:szCs w:val="24"/>
        </w:rPr>
        <w:lastRenderedPageBreak/>
        <w:t>Планируется развитие горнолыжной базы - строительство Центра зимних видов спорта, для развития на территории муниципального образования г.Саяногорск горнолыжных видов спорта.</w:t>
      </w:r>
      <w:r>
        <w:rPr>
          <w:color w:val="000000"/>
          <w:sz w:val="24"/>
          <w:szCs w:val="24"/>
        </w:rPr>
        <w:t xml:space="preserve"> В</w:t>
      </w:r>
      <w:r w:rsidRPr="00B8647A">
        <w:rPr>
          <w:sz w:val="24"/>
          <w:szCs w:val="24"/>
        </w:rPr>
        <w:t>ключает в себя:</w:t>
      </w:r>
    </w:p>
    <w:p w:rsidR="002E156B" w:rsidRDefault="002E156B" w:rsidP="00DB45AA">
      <w:pPr>
        <w:keepNext/>
        <w:widowControl/>
        <w:suppressLineNumbers/>
        <w:suppressAutoHyphens/>
        <w:contextualSpacing/>
        <w:mirrorIndents/>
        <w:jc w:val="both"/>
        <w:rPr>
          <w:sz w:val="24"/>
          <w:szCs w:val="24"/>
        </w:rPr>
      </w:pPr>
      <w:r>
        <w:rPr>
          <w:sz w:val="24"/>
          <w:szCs w:val="24"/>
        </w:rPr>
        <w:t>- внешнее энергоснабжение.</w:t>
      </w:r>
    </w:p>
    <w:p w:rsidR="002E156B" w:rsidRDefault="002E156B" w:rsidP="00DB45AA">
      <w:pPr>
        <w:keepNext/>
        <w:widowControl/>
        <w:suppressLineNumbers/>
        <w:suppressAutoHyphens/>
        <w:contextualSpacing/>
        <w:mirrorIndents/>
        <w:jc w:val="both"/>
        <w:rPr>
          <w:sz w:val="24"/>
          <w:szCs w:val="24"/>
        </w:rPr>
      </w:pPr>
      <w:r>
        <w:rPr>
          <w:sz w:val="24"/>
          <w:szCs w:val="24"/>
        </w:rPr>
        <w:t>- строительство 2-х местной канатно-кресельной дороги.</w:t>
      </w:r>
    </w:p>
    <w:p w:rsidR="002E156B" w:rsidRDefault="002E156B" w:rsidP="00DB45AA">
      <w:pPr>
        <w:keepNext/>
        <w:widowControl/>
        <w:suppressLineNumbers/>
        <w:suppressAutoHyphens/>
        <w:contextualSpacing/>
        <w:mirrorIndents/>
        <w:jc w:val="both"/>
        <w:rPr>
          <w:sz w:val="24"/>
          <w:szCs w:val="24"/>
        </w:rPr>
      </w:pPr>
      <w:r>
        <w:rPr>
          <w:sz w:val="24"/>
          <w:szCs w:val="24"/>
        </w:rPr>
        <w:t>- реконструкция горнолыжной трассы категория «красная»</w:t>
      </w:r>
    </w:p>
    <w:p w:rsidR="002E156B" w:rsidRDefault="002E156B" w:rsidP="00DB45AA">
      <w:pPr>
        <w:keepNext/>
        <w:widowControl/>
        <w:suppressLineNumbers/>
        <w:suppressAutoHyphens/>
        <w:contextualSpacing/>
        <w:mirrorIndents/>
        <w:jc w:val="both"/>
        <w:rPr>
          <w:sz w:val="24"/>
          <w:szCs w:val="24"/>
        </w:rPr>
      </w:pPr>
      <w:r>
        <w:rPr>
          <w:sz w:val="24"/>
          <w:szCs w:val="24"/>
        </w:rPr>
        <w:t>- строительство горнолыжной трассы категория «синяя»</w:t>
      </w:r>
    </w:p>
    <w:p w:rsidR="002E156B" w:rsidRDefault="002E156B" w:rsidP="00DB45AA">
      <w:pPr>
        <w:keepNext/>
        <w:widowControl/>
        <w:suppressLineNumbers/>
        <w:suppressAutoHyphens/>
        <w:contextualSpacing/>
        <w:mirrorIndents/>
        <w:jc w:val="both"/>
        <w:rPr>
          <w:sz w:val="24"/>
          <w:szCs w:val="24"/>
        </w:rPr>
      </w:pPr>
      <w:r>
        <w:rPr>
          <w:sz w:val="24"/>
          <w:szCs w:val="24"/>
        </w:rPr>
        <w:t xml:space="preserve">- покупка и монтаж системы искусственного оснежения. </w:t>
      </w:r>
    </w:p>
    <w:p w:rsidR="002E156B" w:rsidRDefault="002E156B" w:rsidP="00DB45AA">
      <w:pPr>
        <w:keepNext/>
        <w:widowControl/>
        <w:suppressLineNumbers/>
        <w:suppressAutoHyphens/>
        <w:contextualSpacing/>
        <w:mirrorIndents/>
        <w:jc w:val="both"/>
        <w:rPr>
          <w:sz w:val="24"/>
          <w:szCs w:val="24"/>
        </w:rPr>
      </w:pPr>
      <w:r>
        <w:rPr>
          <w:sz w:val="24"/>
          <w:szCs w:val="24"/>
        </w:rPr>
        <w:t>-покупка и монтаж контрольно-пропускной системы.</w:t>
      </w:r>
    </w:p>
    <w:p w:rsidR="002E156B" w:rsidRDefault="002E156B" w:rsidP="00DB45AA">
      <w:pPr>
        <w:keepNext/>
        <w:widowControl/>
        <w:suppressLineNumbers/>
        <w:suppressAutoHyphens/>
        <w:contextualSpacing/>
        <w:mirrorIndents/>
        <w:jc w:val="both"/>
        <w:rPr>
          <w:sz w:val="24"/>
          <w:szCs w:val="24"/>
        </w:rPr>
      </w:pPr>
      <w:r>
        <w:rPr>
          <w:sz w:val="24"/>
          <w:szCs w:val="24"/>
        </w:rPr>
        <w:t xml:space="preserve">- покупка и монтаж системы искусственного освещения. </w:t>
      </w:r>
    </w:p>
    <w:p w:rsidR="002E156B" w:rsidRDefault="002E156B" w:rsidP="00DB45AA">
      <w:pPr>
        <w:keepNext/>
        <w:widowControl/>
        <w:suppressLineNumbers/>
        <w:suppressAutoHyphens/>
        <w:contextualSpacing/>
        <w:mirrorIndents/>
        <w:jc w:val="both"/>
        <w:rPr>
          <w:sz w:val="24"/>
          <w:szCs w:val="24"/>
        </w:rPr>
      </w:pPr>
      <w:r>
        <w:rPr>
          <w:sz w:val="24"/>
          <w:szCs w:val="24"/>
        </w:rPr>
        <w:t>- строительство и оснащение трассы тюбинга.</w:t>
      </w:r>
    </w:p>
    <w:p w:rsidR="002E156B" w:rsidRDefault="002E156B" w:rsidP="00DB45AA">
      <w:pPr>
        <w:keepNext/>
        <w:widowControl/>
        <w:suppressLineNumbers/>
        <w:suppressAutoHyphens/>
        <w:contextualSpacing/>
        <w:mirrorIndents/>
        <w:jc w:val="both"/>
        <w:rPr>
          <w:sz w:val="24"/>
          <w:szCs w:val="24"/>
        </w:rPr>
      </w:pPr>
      <w:r>
        <w:rPr>
          <w:sz w:val="24"/>
          <w:szCs w:val="24"/>
        </w:rPr>
        <w:t>- покупка снегоуплотнительной машины и строительство гаража с пунктом технического обслуживания.</w:t>
      </w:r>
    </w:p>
    <w:p w:rsidR="002E156B" w:rsidRDefault="002E156B" w:rsidP="00DB45AA">
      <w:pPr>
        <w:keepNext/>
        <w:widowControl/>
        <w:suppressLineNumbers/>
        <w:suppressAutoHyphens/>
        <w:contextualSpacing/>
        <w:mirrorIndents/>
        <w:jc w:val="both"/>
        <w:rPr>
          <w:sz w:val="24"/>
          <w:szCs w:val="24"/>
        </w:rPr>
      </w:pPr>
      <w:r>
        <w:rPr>
          <w:sz w:val="24"/>
          <w:szCs w:val="24"/>
        </w:rPr>
        <w:t>- покупка и монтаж комплекса материалов и оборудования обеспечивающих безопасность эксплуатации комплекса.</w:t>
      </w:r>
    </w:p>
    <w:p w:rsidR="00635D4F" w:rsidRPr="00B8647A" w:rsidRDefault="00635D4F" w:rsidP="00DB45AA">
      <w:pPr>
        <w:keepNext/>
        <w:widowControl/>
        <w:suppressLineNumbers/>
        <w:suppressAutoHyphens/>
        <w:ind w:firstLine="709"/>
        <w:contextualSpacing/>
        <w:mirrorIndents/>
        <w:jc w:val="both"/>
        <w:rPr>
          <w:sz w:val="24"/>
          <w:szCs w:val="24"/>
        </w:rPr>
      </w:pPr>
      <w:r w:rsidRPr="00B8647A">
        <w:rPr>
          <w:sz w:val="24"/>
          <w:szCs w:val="24"/>
        </w:rPr>
        <w:t xml:space="preserve">Общая потребность в инвестициях: </w:t>
      </w:r>
      <w:r>
        <w:rPr>
          <w:sz w:val="24"/>
          <w:szCs w:val="24"/>
        </w:rPr>
        <w:t xml:space="preserve">146,8 </w:t>
      </w:r>
      <w:r w:rsidRPr="00B8647A">
        <w:rPr>
          <w:sz w:val="24"/>
          <w:szCs w:val="24"/>
        </w:rPr>
        <w:t>млн.руб.</w:t>
      </w:r>
    </w:p>
    <w:p w:rsidR="00635D4F" w:rsidRPr="00B40548" w:rsidRDefault="002E156B" w:rsidP="00DB45AA">
      <w:pPr>
        <w:keepNext/>
        <w:widowControl/>
        <w:suppressLineNumbers/>
        <w:suppressAutoHyphens/>
        <w:ind w:firstLine="709"/>
        <w:contextualSpacing/>
        <w:mirrorIndents/>
        <w:jc w:val="both"/>
        <w:rPr>
          <w:color w:val="000000"/>
          <w:sz w:val="24"/>
          <w:szCs w:val="24"/>
        </w:rPr>
      </w:pPr>
      <w:r w:rsidRPr="00B40548">
        <w:rPr>
          <w:color w:val="000000"/>
          <w:sz w:val="24"/>
          <w:szCs w:val="24"/>
        </w:rPr>
        <w:t>Сроки</w:t>
      </w:r>
      <w:r>
        <w:rPr>
          <w:color w:val="000000"/>
          <w:sz w:val="24"/>
          <w:szCs w:val="24"/>
        </w:rPr>
        <w:t xml:space="preserve"> реализации проекта: 2013 – 2016</w:t>
      </w:r>
      <w:r w:rsidRPr="00B40548">
        <w:rPr>
          <w:color w:val="000000"/>
          <w:sz w:val="24"/>
          <w:szCs w:val="24"/>
        </w:rPr>
        <w:t xml:space="preserve"> гг.</w:t>
      </w:r>
    </w:p>
    <w:p w:rsidR="00C0699D" w:rsidRDefault="00635D4F" w:rsidP="00DB45AA">
      <w:pPr>
        <w:keepNext/>
        <w:widowControl/>
        <w:suppressLineNumbers/>
        <w:suppressAutoHyphens/>
        <w:ind w:firstLine="709"/>
        <w:contextualSpacing/>
        <w:mirrorIndents/>
        <w:rPr>
          <w:sz w:val="24"/>
          <w:szCs w:val="24"/>
        </w:rPr>
      </w:pPr>
      <w:r>
        <w:rPr>
          <w:sz w:val="24"/>
          <w:szCs w:val="24"/>
        </w:rPr>
        <w:t>Потребность на 2016 год: 47,0 млн.руб.</w:t>
      </w:r>
    </w:p>
    <w:p w:rsidR="00635D4F" w:rsidRDefault="00635D4F" w:rsidP="00DB45AA">
      <w:pPr>
        <w:keepNext/>
        <w:widowControl/>
        <w:suppressLineNumbers/>
        <w:suppressAutoHyphens/>
        <w:ind w:firstLine="709"/>
        <w:contextualSpacing/>
        <w:mirrorIndents/>
        <w:rPr>
          <w:sz w:val="24"/>
          <w:szCs w:val="24"/>
        </w:rPr>
      </w:pPr>
    </w:p>
    <w:p w:rsidR="002E156B" w:rsidRDefault="002E156B" w:rsidP="00DB45AA">
      <w:pPr>
        <w:keepNext/>
        <w:widowControl/>
        <w:suppressLineNumbers/>
        <w:suppressAutoHyphens/>
        <w:contextualSpacing/>
        <w:mirrorIndents/>
        <w:jc w:val="both"/>
        <w:rPr>
          <w:sz w:val="24"/>
          <w:szCs w:val="24"/>
        </w:rPr>
      </w:pPr>
      <w:r w:rsidRPr="002E156B">
        <w:rPr>
          <w:b/>
          <w:sz w:val="24"/>
          <w:szCs w:val="24"/>
        </w:rPr>
        <w:t>Инвестиционный проект:</w:t>
      </w:r>
      <w:r w:rsidRPr="00B8647A">
        <w:rPr>
          <w:sz w:val="24"/>
          <w:szCs w:val="24"/>
        </w:rPr>
        <w:t xml:space="preserve"> </w:t>
      </w:r>
      <w:r w:rsidRPr="002E156B">
        <w:rPr>
          <w:b/>
          <w:i/>
          <w:sz w:val="24"/>
          <w:szCs w:val="24"/>
          <w:u w:val="single"/>
        </w:rPr>
        <w:t>Строительство и оснащение досугового развлекательного центра в р.п.Черемушки</w:t>
      </w:r>
      <w:r w:rsidRPr="002E156B">
        <w:rPr>
          <w:i/>
          <w:sz w:val="24"/>
          <w:szCs w:val="24"/>
        </w:rPr>
        <w:t>-</w:t>
      </w:r>
      <w:r w:rsidRPr="00247A10">
        <w:rPr>
          <w:sz w:val="24"/>
          <w:szCs w:val="24"/>
        </w:rPr>
        <w:t xml:space="preserve"> инициатор проекта: АО «ЦСО СШГЭС»</w:t>
      </w:r>
    </w:p>
    <w:p w:rsidR="002E156B" w:rsidRDefault="002E156B" w:rsidP="00DB45AA">
      <w:pPr>
        <w:keepNext/>
        <w:widowControl/>
        <w:suppressLineNumbers/>
        <w:suppressAutoHyphens/>
        <w:ind w:firstLine="720"/>
        <w:contextualSpacing/>
        <w:mirrorIndents/>
        <w:jc w:val="both"/>
        <w:rPr>
          <w:sz w:val="24"/>
          <w:szCs w:val="24"/>
        </w:rPr>
      </w:pPr>
      <w:r>
        <w:rPr>
          <w:sz w:val="24"/>
          <w:szCs w:val="24"/>
        </w:rPr>
        <w:t>Общая площадь здания 605 кв.м. Включает в себя: цокольный этаж, служебные помещения, лазерный тир с отдельным входом; первый этаж: обеденный зал кафе на 48 посадочных мест, бар; второй этаж: зона развлечений, бар, детское кафе на 24 посадочных места; две открытые летние террасы по 15 посадочных мест каждая.</w:t>
      </w:r>
    </w:p>
    <w:p w:rsidR="002E156B" w:rsidRPr="00B8647A" w:rsidRDefault="002E156B" w:rsidP="00DB45AA">
      <w:pPr>
        <w:keepNext/>
        <w:widowControl/>
        <w:suppressLineNumbers/>
        <w:suppressAutoHyphens/>
        <w:ind w:firstLine="709"/>
        <w:contextualSpacing/>
        <w:mirrorIndents/>
        <w:jc w:val="both"/>
        <w:rPr>
          <w:sz w:val="24"/>
          <w:szCs w:val="24"/>
        </w:rPr>
      </w:pPr>
      <w:r w:rsidRPr="00B8647A">
        <w:rPr>
          <w:sz w:val="24"/>
          <w:szCs w:val="24"/>
        </w:rPr>
        <w:t>Сроки</w:t>
      </w:r>
      <w:r>
        <w:rPr>
          <w:sz w:val="24"/>
          <w:szCs w:val="24"/>
        </w:rPr>
        <w:t xml:space="preserve"> реализации проекта: 2016 – 2017</w:t>
      </w:r>
      <w:r w:rsidRPr="00B8647A">
        <w:rPr>
          <w:sz w:val="24"/>
          <w:szCs w:val="24"/>
        </w:rPr>
        <w:t xml:space="preserve"> гг.</w:t>
      </w:r>
    </w:p>
    <w:p w:rsidR="002E156B" w:rsidRPr="00B8647A" w:rsidRDefault="002E156B" w:rsidP="00DB45AA">
      <w:pPr>
        <w:keepNext/>
        <w:widowControl/>
        <w:suppressLineNumbers/>
        <w:suppressAutoHyphens/>
        <w:ind w:firstLine="709"/>
        <w:contextualSpacing/>
        <w:mirrorIndents/>
        <w:jc w:val="both"/>
        <w:rPr>
          <w:sz w:val="24"/>
          <w:szCs w:val="24"/>
        </w:rPr>
      </w:pPr>
      <w:r w:rsidRPr="00B8647A">
        <w:rPr>
          <w:sz w:val="24"/>
          <w:szCs w:val="24"/>
        </w:rPr>
        <w:t xml:space="preserve">Общая потребность в инвестициях: </w:t>
      </w:r>
      <w:r>
        <w:rPr>
          <w:sz w:val="24"/>
          <w:szCs w:val="24"/>
        </w:rPr>
        <w:t>13,8</w:t>
      </w:r>
      <w:r w:rsidRPr="00B8647A">
        <w:rPr>
          <w:sz w:val="24"/>
          <w:szCs w:val="24"/>
        </w:rPr>
        <w:t>млн.руб.</w:t>
      </w:r>
    </w:p>
    <w:p w:rsidR="002E156B" w:rsidRPr="00914DAC" w:rsidRDefault="002E156B" w:rsidP="00DB45AA">
      <w:pPr>
        <w:keepNext/>
        <w:widowControl/>
        <w:suppressLineNumbers/>
        <w:suppressAutoHyphens/>
        <w:ind w:firstLine="709"/>
        <w:contextualSpacing/>
        <w:mirrorIndents/>
        <w:rPr>
          <w:sz w:val="24"/>
          <w:szCs w:val="24"/>
        </w:rPr>
      </w:pPr>
    </w:p>
    <w:p w:rsidR="00C0699D" w:rsidRPr="00914DAC" w:rsidRDefault="00C0699D" w:rsidP="003A0486">
      <w:pPr>
        <w:pStyle w:val="3"/>
        <w:numPr>
          <w:ilvl w:val="2"/>
          <w:numId w:val="13"/>
        </w:numPr>
        <w:suppressLineNumbers/>
        <w:suppressAutoHyphens/>
        <w:spacing w:before="0" w:after="0"/>
        <w:ind w:left="0" w:firstLine="709"/>
        <w:contextualSpacing/>
        <w:mirrorIndents/>
        <w:jc w:val="both"/>
        <w:rPr>
          <w:rFonts w:ascii="Times New Roman" w:hAnsi="Times New Roman" w:cs="Times New Roman"/>
          <w:sz w:val="24"/>
          <w:szCs w:val="24"/>
          <w:u w:val="single"/>
        </w:rPr>
      </w:pPr>
      <w:bookmarkStart w:id="102" w:name="_Toc442692896"/>
      <w:r w:rsidRPr="00914DAC">
        <w:rPr>
          <w:rFonts w:ascii="Times New Roman" w:hAnsi="Times New Roman" w:cs="Times New Roman"/>
          <w:sz w:val="24"/>
          <w:szCs w:val="24"/>
          <w:u w:val="single"/>
        </w:rPr>
        <w:t>Развитие сферы туризма и отдыха</w:t>
      </w:r>
      <w:bookmarkEnd w:id="102"/>
    </w:p>
    <w:p w:rsidR="00C0699D" w:rsidRPr="00914DAC" w:rsidRDefault="00C0699D" w:rsidP="003A0486">
      <w:pPr>
        <w:keepNext/>
        <w:widowControl/>
        <w:suppressLineNumbers/>
        <w:suppressAutoHyphens/>
        <w:ind w:firstLine="709"/>
        <w:contextualSpacing/>
        <w:mirrorIndents/>
        <w:jc w:val="both"/>
        <w:rPr>
          <w:sz w:val="10"/>
          <w:szCs w:val="10"/>
        </w:rPr>
      </w:pPr>
    </w:p>
    <w:p w:rsidR="00C0699D" w:rsidRPr="008E6525" w:rsidRDefault="00C0699D" w:rsidP="00DB45AA">
      <w:pPr>
        <w:keepNext/>
        <w:widowControl/>
        <w:suppressLineNumbers/>
        <w:suppressAutoHyphens/>
        <w:ind w:firstLine="720"/>
        <w:contextualSpacing/>
        <w:mirrorIndents/>
        <w:jc w:val="both"/>
        <w:rPr>
          <w:sz w:val="24"/>
          <w:szCs w:val="24"/>
        </w:rPr>
      </w:pPr>
      <w:r w:rsidRPr="008E6525">
        <w:rPr>
          <w:sz w:val="24"/>
          <w:szCs w:val="24"/>
        </w:rPr>
        <w:t xml:space="preserve">Исключительно богаты разнообразными природными ресурсами территория Республики Хакасия. Наличие лечебных минеральных озерных и подземных вод, грязей, ландшафтное разнообразие, присутствие на территории уникальных памятников культуры, относительно комфортные климатические условия позволяют считать территорию Республики Хакасия  наиболее перспективной с точки зрения дальнейшего развития высокоэффективного туристского рекреационного комплекса.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Высокий лечебно-оздоровительный потенциал республики, ландшафтное разнообразие, климатические условия, наличие многих уникальных памятников культуры и природы привлекают в Хакасию туристов из других регионов России и ближнего зарубежья. Это определяет все возрастающее антропогенное воздействие на местные рекреационные ресурсы, что в ряде случаев осложнило экологическую ситуацию. В последнее время экологическая обстановка от несанкционированных, неорганизованных зон отдыха свидетельствует о необходимости сохранения и рационального использования ценных природных комплексов и объектов на территории Республики Хакасия.</w:t>
      </w:r>
    </w:p>
    <w:p w:rsidR="00C0699D" w:rsidRDefault="00C0699D" w:rsidP="00DB45AA">
      <w:pPr>
        <w:keepNext/>
        <w:widowControl/>
        <w:suppressLineNumbers/>
        <w:suppressAutoHyphens/>
        <w:ind w:firstLine="708"/>
        <w:contextualSpacing/>
        <w:mirrorIndents/>
        <w:jc w:val="both"/>
        <w:rPr>
          <w:sz w:val="24"/>
          <w:szCs w:val="24"/>
        </w:rPr>
      </w:pPr>
      <w:r w:rsidRPr="00914DAC">
        <w:rPr>
          <w:sz w:val="24"/>
          <w:szCs w:val="24"/>
        </w:rPr>
        <w:t>Разработка и реализация мероприятий в сфере развития туризма в МО г.Саяногорск, должна быть направлена на привлечение гостей и туристов, организацию их проживания и отдыха, обеспечение комфортных условий пребывания туристов, устройство зон для семейного отдыха, культурного и спортивного туризма.</w:t>
      </w:r>
    </w:p>
    <w:p w:rsidR="0018417D" w:rsidRPr="00914DAC" w:rsidRDefault="0018417D" w:rsidP="00DB45AA">
      <w:pPr>
        <w:keepNext/>
        <w:widowControl/>
        <w:suppressLineNumbers/>
        <w:suppressAutoHyphens/>
        <w:ind w:firstLine="708"/>
        <w:contextualSpacing/>
        <w:mirrorIndents/>
        <w:jc w:val="both"/>
        <w:rPr>
          <w:sz w:val="24"/>
          <w:szCs w:val="24"/>
        </w:rPr>
      </w:pP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МО г.Саяногорск обладает следующими туристскими ресурсами:</w:t>
      </w:r>
    </w:p>
    <w:p w:rsidR="00C0699D" w:rsidRPr="00914DAC" w:rsidRDefault="00C0699D" w:rsidP="00DB45AA">
      <w:pPr>
        <w:keepNext/>
        <w:widowControl/>
        <w:suppressLineNumbers/>
        <w:suppressAutoHyphens/>
        <w:contextualSpacing/>
        <w:mirrorIndents/>
        <w:jc w:val="both"/>
        <w:rPr>
          <w:sz w:val="24"/>
          <w:szCs w:val="24"/>
        </w:rPr>
      </w:pPr>
      <w:r w:rsidRPr="00914DAC">
        <w:rPr>
          <w:b/>
          <w:i/>
          <w:sz w:val="24"/>
          <w:szCs w:val="24"/>
        </w:rPr>
        <w:t>Природные</w:t>
      </w:r>
      <w:r w:rsidRPr="00914DAC">
        <w:rPr>
          <w:i/>
          <w:sz w:val="24"/>
          <w:szCs w:val="24"/>
        </w:rPr>
        <w:t xml:space="preserve"> </w:t>
      </w:r>
      <w:r w:rsidRPr="00914DAC">
        <w:rPr>
          <w:sz w:val="24"/>
          <w:szCs w:val="24"/>
        </w:rPr>
        <w:t xml:space="preserve">(протяженность вдоль реки Енисей около </w:t>
      </w:r>
      <w:smartTag w:uri="urn:schemas-microsoft-com:office:smarttags" w:element="metricconverter">
        <w:smartTagPr>
          <w:attr w:name="ProductID" w:val="2010 г"/>
        </w:smartTagPr>
        <w:r w:rsidRPr="00914DAC">
          <w:rPr>
            <w:sz w:val="24"/>
            <w:szCs w:val="24"/>
          </w:rPr>
          <w:t>36 км</w:t>
        </w:r>
      </w:smartTag>
      <w:r w:rsidRPr="00914DAC">
        <w:rPr>
          <w:sz w:val="24"/>
          <w:szCs w:val="24"/>
        </w:rPr>
        <w:t>.):</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лесной массив на горном хребте Восточных Саян;</w:t>
      </w:r>
      <w:r w:rsidRPr="00914DAC">
        <w:rPr>
          <w:spacing w:val="-8"/>
          <w:sz w:val="24"/>
          <w:szCs w:val="24"/>
        </w:rPr>
        <w:t xml:space="preserve"> </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правый берег реки Енисей;</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ФГУ «Национальный парк «Шушенский бор»;</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зона отдыха в р.п.Майна;</w:t>
      </w:r>
    </w:p>
    <w:p w:rsidR="00C0699D" w:rsidRPr="00914DAC" w:rsidRDefault="00C0699D" w:rsidP="00DB45AA">
      <w:pPr>
        <w:keepNext/>
        <w:widowControl/>
        <w:suppressLineNumbers/>
        <w:suppressAutoHyphens/>
        <w:contextualSpacing/>
        <w:mirrorIndents/>
        <w:rPr>
          <w:b/>
          <w:i/>
          <w:sz w:val="24"/>
          <w:szCs w:val="24"/>
        </w:rPr>
      </w:pPr>
      <w:r w:rsidRPr="00914DAC">
        <w:rPr>
          <w:b/>
          <w:i/>
          <w:sz w:val="24"/>
          <w:szCs w:val="24"/>
        </w:rPr>
        <w:lastRenderedPageBreak/>
        <w:t>Исторические:</w:t>
      </w:r>
      <w:r w:rsidRPr="00914DAC">
        <w:rPr>
          <w:b/>
          <w:i/>
          <w:sz w:val="24"/>
          <w:szCs w:val="24"/>
        </w:rPr>
        <w:tab/>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Копия памятника орхоно-енисейской письменности (оригинал памятника хранится в Краеведческом музее им.Мартьянова г.Минусинска);</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Курганы древних захоронений;</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 xml:space="preserve">Саянский острог (Создан в </w:t>
      </w:r>
      <w:smartTag w:uri="urn:schemas-microsoft-com:office:smarttags" w:element="metricconverter">
        <w:smartTagPr>
          <w:attr w:name="ProductID" w:val="1718 г"/>
        </w:smartTagPr>
        <w:r w:rsidRPr="00914DAC">
          <w:rPr>
            <w:sz w:val="24"/>
            <w:szCs w:val="24"/>
          </w:rPr>
          <w:t>1718 г</w:t>
        </w:r>
      </w:smartTag>
      <w:r w:rsidRPr="00914DAC">
        <w:rPr>
          <w:sz w:val="24"/>
          <w:szCs w:val="24"/>
        </w:rPr>
        <w:t xml:space="preserve">. по Указу Петра Первого для защиты хакасского </w:t>
      </w:r>
      <w:r w:rsidRPr="00914DAC">
        <w:rPr>
          <w:sz w:val="24"/>
          <w:szCs w:val="24"/>
        </w:rPr>
        <w:br/>
        <w:t>населения и укрепления границы);</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 xml:space="preserve"> Памятный знак на горе Крестик (На этом месте находился казачий форпост по охране государственной границы Российской империи);</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Памятники Великой Отечественной войне;</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 xml:space="preserve">Памятник «Берегиня» (Находится в долине Бабик в память сосланных с </w:t>
      </w:r>
      <w:smartTag w:uri="urn:schemas-microsoft-com:office:smarttags" w:element="metricconverter">
        <w:smartTagPr>
          <w:attr w:name="ProductID" w:val="1950 г"/>
        </w:smartTagPr>
        <w:r w:rsidRPr="00914DAC">
          <w:rPr>
            <w:sz w:val="24"/>
            <w:szCs w:val="24"/>
          </w:rPr>
          <w:t>1950 г</w:t>
        </w:r>
      </w:smartTag>
      <w:r w:rsidRPr="00914DAC">
        <w:rPr>
          <w:sz w:val="24"/>
          <w:szCs w:val="24"/>
        </w:rPr>
        <w:t xml:space="preserve">. </w:t>
      </w:r>
      <w:r w:rsidRPr="00914DAC">
        <w:rPr>
          <w:sz w:val="24"/>
          <w:szCs w:val="24"/>
        </w:rPr>
        <w:br/>
        <w:t>украинцев из Ровенской области);</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Окуневская стела и фрагмент каменной ограды кургана тагарской культуры.</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 xml:space="preserve"> Уйская оросительная система (построена  в </w:t>
      </w:r>
      <w:smartTag w:uri="urn:schemas-microsoft-com:office:smarttags" w:element="metricconverter">
        <w:smartTagPr>
          <w:attr w:name="ProductID" w:val="1925 г"/>
        </w:smartTagPr>
        <w:r w:rsidRPr="00914DAC">
          <w:rPr>
            <w:sz w:val="24"/>
            <w:szCs w:val="24"/>
          </w:rPr>
          <w:t>1925 г</w:t>
        </w:r>
      </w:smartTag>
      <w:r w:rsidRPr="00914DAC">
        <w:rPr>
          <w:sz w:val="24"/>
          <w:szCs w:val="24"/>
        </w:rPr>
        <w:t>. на горной речке Уй).</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 xml:space="preserve"> Майнский медный рудник (открытое месторождение меди в 1732 году).</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 xml:space="preserve"> Монумент «Покорителям Енисея, первостроителям Саяно-Шушенской ГЭС» (р.п. Черемушки на смотровой площадке СШГЭС);</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Часовня в память погибшим на СШГЭС (р.п. Черемушки на смотровой площадке СШГЭС);</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rPr>
          <w:sz w:val="24"/>
          <w:szCs w:val="24"/>
        </w:rPr>
      </w:pPr>
      <w:r w:rsidRPr="00914DAC">
        <w:rPr>
          <w:sz w:val="24"/>
          <w:szCs w:val="24"/>
        </w:rPr>
        <w:t xml:space="preserve"> Церковь – часовня Семи Отроков Эфесских (на Уйском кладбище у поселка Майна).</w:t>
      </w:r>
    </w:p>
    <w:p w:rsidR="00C0699D" w:rsidRPr="00914DAC" w:rsidRDefault="00C0699D" w:rsidP="00DB45AA">
      <w:pPr>
        <w:keepNext/>
        <w:widowControl/>
        <w:suppressLineNumbers/>
        <w:suppressAutoHyphens/>
        <w:contextualSpacing/>
        <w:mirrorIndents/>
        <w:rPr>
          <w:b/>
          <w:i/>
          <w:sz w:val="24"/>
          <w:szCs w:val="24"/>
        </w:rPr>
      </w:pPr>
      <w:r w:rsidRPr="00914DAC">
        <w:rPr>
          <w:b/>
          <w:i/>
          <w:sz w:val="24"/>
          <w:szCs w:val="24"/>
        </w:rPr>
        <w:t>Социально-культурные объекты:</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МАУК «Краеведческий музей»;</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Музей ОАО «Саяно-Шушенской ГЭС им.Непорожнего»;</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МАУК Дворец культуры «Визит»;</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МАУК Дворец культуры «Энергетик»;</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Центр русской культуры «Горница» р.п.Майна;</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Музей науки «Эксперементон» СТЭМИ г.Саяногорска;</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Кинотеатр 5D;</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Детский развлекательный центр «Радуга»;</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Кинопарк «Альянс» на 279 зрительских мест;</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 xml:space="preserve">Физкультурно-спортивный комплекс р.п.Черемушки - пропускная способность 550 человек в день; </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 xml:space="preserve">Физкультурно-оздоровительный комплекс «Юность» р.п.Майна - пропускная способность 380 человек в день; </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Физкультурно-оздоровительный комплекс компании «РУСАЛ» г.Саяногорска - пропускная способность 370 человек в день;</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Спортивный комплекс «Алые Паруса» г.Саяногорска - пропускная способность 390 человек в день.</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Горнолыжный комплекс «Гладенькая» (горнолыжная трасса, услуги инструкторов) долина Бабик.</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Музей гидроэнергетики рп.Черемушки.</w:t>
      </w:r>
    </w:p>
    <w:p w:rsidR="00C0699D" w:rsidRPr="00914DAC" w:rsidRDefault="00C0699D" w:rsidP="00DB45AA">
      <w:pPr>
        <w:keepNext/>
        <w:widowControl/>
        <w:suppressLineNumbers/>
        <w:suppressAutoHyphens/>
        <w:contextualSpacing/>
        <w:mirrorIndents/>
        <w:rPr>
          <w:b/>
          <w:i/>
          <w:sz w:val="24"/>
          <w:szCs w:val="24"/>
        </w:rPr>
      </w:pPr>
      <w:r w:rsidRPr="00914DAC">
        <w:rPr>
          <w:b/>
          <w:i/>
          <w:sz w:val="24"/>
          <w:szCs w:val="24"/>
        </w:rPr>
        <w:t>Коллективные средства размещения:</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Гостиница «Меридиан» - 41 номер на 150 мест;</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Спортивно-развлекательный комплекс «Жарки» - 100 номеров на 200 мест (в урочище долины Бабик);</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Гостиничный комплекс «Спорт-Отель» - 65 номеров на 130 мест (в урочище долины Бабик);</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Приют «Горный» - 11 домиков - 23 номера на 56 мест (на горе «Гладенькая»);</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Гостиница «Борус» - 49 номеров на 110 мест;</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Гостиница «Отель «Саяногорск» - 67 номеров;</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Природный комплекс «Изербельский ключ» - 6 гостевых домов на 30 мест;</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База отдыха «Пойлово» - 3 гостевых дома на 15 человек;</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База отдыха «Кедр» - 6 гостевых дома на 24 человека;</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База отдыха «Берендей» - 4 гостевых дома на 25 мест;</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Плавбаза на Саяно-Шушенском водохранилище – на 8 мест;</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База отдыха «Кибик» - 2 гостевых дома на 10 человек;</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lastRenderedPageBreak/>
        <w:t>База отдыха «Таежная»  - 3 гостевых дома на 25 мест;</w:t>
      </w:r>
    </w:p>
    <w:p w:rsidR="00C0699D" w:rsidRPr="00914DAC" w:rsidRDefault="00C0699D" w:rsidP="00DB45AA">
      <w:pPr>
        <w:keepNext/>
        <w:widowControl/>
        <w:suppressLineNumbers/>
        <w:suppressAutoHyphens/>
        <w:contextualSpacing/>
        <w:mirrorIndents/>
        <w:rPr>
          <w:b/>
          <w:i/>
          <w:sz w:val="24"/>
          <w:szCs w:val="24"/>
        </w:rPr>
      </w:pPr>
      <w:r w:rsidRPr="00914DAC">
        <w:rPr>
          <w:b/>
          <w:i/>
          <w:sz w:val="24"/>
          <w:szCs w:val="24"/>
        </w:rPr>
        <w:t>Оздоровительные услуги:</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«Санаторий-профилакторий «Металлург» (в урочище п.Ай-Дай около г.Саяногорск) на 200 мест, также на его базе располагается детский лагерь круглогодичного действия отдыха  «Дружба»;</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Государственное бюджетное учреждение республики Хакасия «Саяногорский реабилитационный центр для детей с ограниченными возможностями»;</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Спа-центр «Отеля «Саяногорск»;</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ООО «Гелиос»;</w:t>
      </w:r>
    </w:p>
    <w:p w:rsidR="00C0699D" w:rsidRPr="00914DAC" w:rsidRDefault="00C0699D" w:rsidP="00DB45AA">
      <w:pPr>
        <w:keepNext/>
        <w:widowControl/>
        <w:numPr>
          <w:ilvl w:val="0"/>
          <w:numId w:val="38"/>
        </w:numPr>
        <w:suppressLineNumbers/>
        <w:tabs>
          <w:tab w:val="clear" w:pos="1080"/>
          <w:tab w:val="num" w:pos="284"/>
        </w:tabs>
        <w:suppressAutoHyphens/>
        <w:autoSpaceDE/>
        <w:autoSpaceDN/>
        <w:adjustRightInd/>
        <w:ind w:left="284" w:hanging="284"/>
        <w:contextualSpacing/>
        <w:mirrorIndents/>
        <w:jc w:val="both"/>
        <w:rPr>
          <w:sz w:val="24"/>
          <w:szCs w:val="24"/>
        </w:rPr>
      </w:pPr>
      <w:r w:rsidRPr="00914DAC">
        <w:rPr>
          <w:sz w:val="24"/>
          <w:szCs w:val="24"/>
        </w:rPr>
        <w:t>Ресторанов, кафе и других учреждений общественного питания – 65, в т.ч. доступных для туристов и отдыхающих – на 2625 мест;</w:t>
      </w:r>
    </w:p>
    <w:p w:rsidR="00C0699D" w:rsidRPr="00914DAC" w:rsidRDefault="00C0699D" w:rsidP="00DB45AA">
      <w:pPr>
        <w:pStyle w:val="ad"/>
        <w:keepNext/>
        <w:suppressLineNumbers/>
        <w:suppressAutoHyphens/>
        <w:spacing w:after="0"/>
        <w:ind w:left="0" w:firstLine="709"/>
        <w:contextualSpacing/>
        <w:mirrorIndents/>
        <w:jc w:val="both"/>
      </w:pPr>
      <w:r w:rsidRPr="00914DAC">
        <w:t xml:space="preserve">Несмотря на то, что МО г.Саяногорск расположено в уникальном природном комплексе, оздоровительных учреждений и учреждений отдыха не достаточно. </w:t>
      </w:r>
    </w:p>
    <w:p w:rsidR="00C0699D" w:rsidRPr="00914DAC" w:rsidRDefault="00C0699D" w:rsidP="00DB45AA">
      <w:pPr>
        <w:pStyle w:val="ad"/>
        <w:keepNext/>
        <w:suppressLineNumbers/>
        <w:suppressAutoHyphens/>
        <w:spacing w:after="0"/>
        <w:ind w:left="0" w:firstLine="709"/>
        <w:contextualSpacing/>
        <w:mirrorIndents/>
        <w:jc w:val="both"/>
      </w:pPr>
      <w:r w:rsidRPr="00914DAC">
        <w:t>По планируемым расчетам для МО г.Саяногорск в перспективе дополнительно понадобятся около 400 мест в гостиницах и туристических базах и</w:t>
      </w:r>
      <w:r w:rsidR="00AD33CE">
        <w:t xml:space="preserve"> более 300 мест в домах отдыха.</w:t>
      </w:r>
    </w:p>
    <w:p w:rsidR="00C0699D" w:rsidRPr="00914DAC" w:rsidRDefault="00C0699D" w:rsidP="00DB45AA">
      <w:pPr>
        <w:pStyle w:val="ad"/>
        <w:keepNext/>
        <w:suppressLineNumbers/>
        <w:suppressAutoHyphens/>
        <w:spacing w:after="0"/>
        <w:ind w:left="0" w:firstLine="709"/>
        <w:contextualSpacing/>
        <w:mirrorIndents/>
        <w:jc w:val="both"/>
      </w:pPr>
      <w:r w:rsidRPr="00914DAC">
        <w:t>Муниципальное образование г.Саяногорск представляет собой достаточно привлекательную территорию для развития туризма для людей с ограниченными возможностями. Для этих целей имеется:</w:t>
      </w:r>
    </w:p>
    <w:p w:rsidR="00C0699D" w:rsidRPr="00914DAC" w:rsidRDefault="00AD33CE" w:rsidP="00DB45AA">
      <w:pPr>
        <w:pStyle w:val="ad"/>
        <w:keepNext/>
        <w:suppressLineNumbers/>
        <w:suppressAutoHyphens/>
        <w:spacing w:after="0"/>
        <w:ind w:left="0" w:firstLine="709"/>
        <w:contextualSpacing/>
        <w:mirrorIndents/>
        <w:jc w:val="both"/>
      </w:pPr>
      <w:r>
        <w:t>- с</w:t>
      </w:r>
      <w:r w:rsidR="00C0699D" w:rsidRPr="00914DAC">
        <w:t>фера размещения (современная гостиница «Отель «Саяногорск» оснащенная всем необходимым для проживания людей с ограниченными возможностями).</w:t>
      </w:r>
    </w:p>
    <w:p w:rsidR="00C0699D" w:rsidRPr="00914DAC" w:rsidRDefault="00AD33CE" w:rsidP="00DB45AA">
      <w:pPr>
        <w:pStyle w:val="ad"/>
        <w:keepNext/>
        <w:suppressLineNumbers/>
        <w:suppressAutoHyphens/>
        <w:spacing w:after="0"/>
        <w:ind w:left="0" w:firstLine="709"/>
        <w:contextualSpacing/>
        <w:mirrorIndents/>
        <w:jc w:val="both"/>
      </w:pPr>
      <w:r>
        <w:t>- с</w:t>
      </w:r>
      <w:r w:rsidR="00C0699D" w:rsidRPr="00914DAC">
        <w:t>фера оздоровления (Реабилитационный центр для детей с ограниченными возможностями, центр развития р.п. Майна).</w:t>
      </w:r>
    </w:p>
    <w:p w:rsidR="00C0699D" w:rsidRPr="00914DAC" w:rsidRDefault="00C0699D" w:rsidP="00DB45AA">
      <w:pPr>
        <w:pStyle w:val="ad"/>
        <w:keepNext/>
        <w:suppressLineNumbers/>
        <w:suppressAutoHyphens/>
        <w:spacing w:after="0"/>
        <w:ind w:left="0" w:firstLine="709"/>
        <w:contextualSpacing/>
        <w:mirrorIndents/>
        <w:jc w:val="both"/>
        <w:rPr>
          <w:sz w:val="10"/>
          <w:szCs w:val="10"/>
        </w:rPr>
      </w:pPr>
    </w:p>
    <w:p w:rsidR="00C0699D" w:rsidRPr="00914DAC" w:rsidRDefault="00C0699D" w:rsidP="00DB45AA">
      <w:pPr>
        <w:pStyle w:val="ad"/>
        <w:keepNext/>
        <w:suppressLineNumbers/>
        <w:suppressAutoHyphens/>
        <w:spacing w:after="0"/>
        <w:ind w:left="0" w:firstLine="709"/>
        <w:contextualSpacing/>
        <w:mirrorIndents/>
        <w:jc w:val="both"/>
      </w:pPr>
      <w:r w:rsidRPr="00914DAC">
        <w:t xml:space="preserve">Постоянно ведется работа по подготовке объектов городской инфраструктуры рамках программы «Доступная среда для инвалидов». </w:t>
      </w:r>
    </w:p>
    <w:p w:rsidR="00C0699D" w:rsidRPr="00AD33CE" w:rsidRDefault="00C0699D" w:rsidP="00DB45AA">
      <w:pPr>
        <w:pStyle w:val="ad"/>
        <w:keepNext/>
        <w:suppressLineNumbers/>
        <w:suppressAutoHyphens/>
        <w:spacing w:after="0"/>
        <w:ind w:left="0" w:firstLine="709"/>
        <w:contextualSpacing/>
        <w:mirrorIndents/>
        <w:jc w:val="both"/>
        <w:rPr>
          <w:strike/>
        </w:rPr>
      </w:pPr>
      <w:r w:rsidRPr="00914DAC">
        <w:t xml:space="preserve">Единственный объект доступный для проживания инвалидов является гостиница «Отель «Саяногорск», при строительстве которой была учтена эта категория населения. </w:t>
      </w:r>
    </w:p>
    <w:p w:rsidR="00C0699D" w:rsidRPr="00914DAC" w:rsidRDefault="00C0699D" w:rsidP="00DB45AA">
      <w:pPr>
        <w:pStyle w:val="ad"/>
        <w:keepNext/>
        <w:suppressLineNumbers/>
        <w:suppressAutoHyphens/>
        <w:spacing w:after="0"/>
        <w:ind w:left="0" w:firstLine="709"/>
        <w:contextualSpacing/>
        <w:mirrorIndents/>
        <w:jc w:val="both"/>
      </w:pPr>
      <w:r w:rsidRPr="00914DAC">
        <w:t>Кроме того, наличие горнолыжного комплекса «Гладенькая» может позволить решить и спортивную составляющую. Наличие специально оборудованной трассы, и специального снаряжения  позволит занять людей с ограниченными возможностями, проживающими на территории Республики Хакасия, а также обеспечить приток внутреннего туризма.</w:t>
      </w:r>
    </w:p>
    <w:p w:rsidR="00C0699D" w:rsidRPr="00914DAC" w:rsidRDefault="00C0699D" w:rsidP="00DB45AA">
      <w:pPr>
        <w:pStyle w:val="ad"/>
        <w:keepNext/>
        <w:suppressLineNumbers/>
        <w:suppressAutoHyphens/>
        <w:spacing w:after="0"/>
        <w:ind w:left="0" w:firstLine="709"/>
        <w:contextualSpacing/>
        <w:mirrorIndents/>
        <w:jc w:val="both"/>
      </w:pPr>
      <w:r w:rsidRPr="00914DAC">
        <w:t xml:space="preserve">Создание туристической среды, в которой могут принять активное участие все туристы, независимо от их индивидуальных потребностей, возраста, ограничения физических возможностей требует значительных средств: </w:t>
      </w:r>
    </w:p>
    <w:p w:rsidR="00AD33CE" w:rsidRDefault="00C0699D" w:rsidP="00DB45AA">
      <w:pPr>
        <w:pStyle w:val="ad"/>
        <w:keepNext/>
        <w:numPr>
          <w:ilvl w:val="0"/>
          <w:numId w:val="54"/>
        </w:numPr>
        <w:suppressLineNumbers/>
        <w:suppressAutoHyphens/>
        <w:spacing w:after="0"/>
        <w:ind w:left="0" w:firstLine="709"/>
        <w:contextualSpacing/>
        <w:mirrorIndents/>
        <w:jc w:val="both"/>
      </w:pPr>
      <w:r w:rsidRPr="00914DAC">
        <w:t xml:space="preserve">Приобретение специализированного транспорта с подъемниками для колясок; </w:t>
      </w:r>
    </w:p>
    <w:p w:rsidR="00C0699D" w:rsidRPr="00914DAC" w:rsidRDefault="00C0699D" w:rsidP="00DB45AA">
      <w:pPr>
        <w:pStyle w:val="ad"/>
        <w:keepNext/>
        <w:numPr>
          <w:ilvl w:val="0"/>
          <w:numId w:val="54"/>
        </w:numPr>
        <w:suppressLineNumbers/>
        <w:suppressAutoHyphens/>
        <w:spacing w:after="0"/>
        <w:ind w:left="0" w:firstLine="709"/>
        <w:contextualSpacing/>
        <w:mirrorIndents/>
        <w:jc w:val="both"/>
      </w:pPr>
      <w:r w:rsidRPr="00914DAC">
        <w:t>Сопровождение инвалидов;</w:t>
      </w:r>
    </w:p>
    <w:p w:rsidR="00C0699D" w:rsidRPr="00914DAC" w:rsidRDefault="00C0699D" w:rsidP="00DB45AA">
      <w:pPr>
        <w:pStyle w:val="ad"/>
        <w:keepNext/>
        <w:numPr>
          <w:ilvl w:val="0"/>
          <w:numId w:val="54"/>
        </w:numPr>
        <w:suppressLineNumbers/>
        <w:suppressAutoHyphens/>
        <w:spacing w:after="0"/>
        <w:ind w:left="0" w:firstLine="709"/>
        <w:contextualSpacing/>
        <w:mirrorIndents/>
        <w:jc w:val="both"/>
      </w:pPr>
      <w:r w:rsidRPr="00914DAC">
        <w:t xml:space="preserve">Организация и обслуживание инвалидов в пути и по месту проведения путешествий; </w:t>
      </w:r>
    </w:p>
    <w:p w:rsidR="00C0699D" w:rsidRPr="00914DAC" w:rsidRDefault="00C0699D" w:rsidP="00DB45AA">
      <w:pPr>
        <w:pStyle w:val="ad"/>
        <w:keepNext/>
        <w:numPr>
          <w:ilvl w:val="0"/>
          <w:numId w:val="54"/>
        </w:numPr>
        <w:suppressLineNumbers/>
        <w:suppressAutoHyphens/>
        <w:spacing w:after="0"/>
        <w:ind w:left="0" w:firstLine="709"/>
        <w:contextualSpacing/>
        <w:mirrorIndents/>
        <w:jc w:val="both"/>
      </w:pPr>
      <w:r w:rsidRPr="00914DAC">
        <w:t>Медицинский контроль за состоянием здоровья инвалидов;</w:t>
      </w:r>
    </w:p>
    <w:p w:rsidR="00C0699D" w:rsidRPr="00914DAC" w:rsidRDefault="00C0699D" w:rsidP="00DB45AA">
      <w:pPr>
        <w:pStyle w:val="ad"/>
        <w:keepNext/>
        <w:numPr>
          <w:ilvl w:val="0"/>
          <w:numId w:val="54"/>
        </w:numPr>
        <w:suppressLineNumbers/>
        <w:suppressAutoHyphens/>
        <w:spacing w:after="0"/>
        <w:ind w:left="0" w:firstLine="709"/>
        <w:contextualSpacing/>
        <w:mirrorIndents/>
        <w:jc w:val="both"/>
      </w:pPr>
      <w:r w:rsidRPr="00914DAC">
        <w:t>Дополнительное оборудование экскурсионных маршрутов, мест проживания, объектов отдыха (кинотеатры, объекты общественного питания и т.д.).</w:t>
      </w:r>
    </w:p>
    <w:p w:rsidR="00C0699D" w:rsidRPr="00914DAC" w:rsidRDefault="00C0699D" w:rsidP="00DB45AA">
      <w:pPr>
        <w:keepNext/>
        <w:widowControl/>
        <w:suppressLineNumbers/>
        <w:suppressAutoHyphens/>
        <w:ind w:firstLine="708"/>
        <w:contextualSpacing/>
        <w:mirrorIndents/>
        <w:jc w:val="both"/>
        <w:rPr>
          <w:sz w:val="10"/>
          <w:szCs w:val="10"/>
        </w:rPr>
      </w:pPr>
    </w:p>
    <w:p w:rsidR="00C0699D" w:rsidRPr="008E6525" w:rsidRDefault="00C0699D" w:rsidP="00DB45AA">
      <w:pPr>
        <w:keepNext/>
        <w:widowControl/>
        <w:suppressLineNumbers/>
        <w:suppressAutoHyphens/>
        <w:contextualSpacing/>
        <w:mirrorIndents/>
        <w:rPr>
          <w:sz w:val="24"/>
          <w:szCs w:val="24"/>
        </w:rPr>
      </w:pPr>
      <w:r w:rsidRPr="008E6525">
        <w:rPr>
          <w:b/>
          <w:sz w:val="24"/>
          <w:szCs w:val="24"/>
        </w:rPr>
        <w:t>Цели развития сферы туризма в МО г.Саяногорск</w:t>
      </w:r>
      <w:r w:rsidRPr="008E6525">
        <w:rPr>
          <w:sz w:val="24"/>
          <w:szCs w:val="24"/>
        </w:rPr>
        <w:t xml:space="preserve">: </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 xml:space="preserve">рост национального достоинства вследствие гостеприимства и обращения к культурно-историческому наследию; </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развитие предпринимательства в сфере туризма;</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стимулирование развития материально-технической базы туризма путем привлечения российских и иностранных инвестиций для реконструкции действующих и создания новых туристских объектов и средств размещения;</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развитие инфраструктуры туризма, туристских объектов;</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благоустройство исторических мест в районе часто посещаемых туристами;</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развитие деятельности, направленной на формирование положительного имиджа МО г.Саяногорск и представление его на российском и зарубежном туристских рынках;</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lastRenderedPageBreak/>
        <w:t>развитие молодежного потенциала: регулярное проведение туристических сборов, спартакиад по туризму, туристических слетов, соревнований по спортивному ориентированию и т.д.;</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организация маршрутов выходного дня, зон семейного отдыха, спортивно-оздоровительного туризма (на хребет Борус, Джойский хребет, сплавы по рекам впадающим в Саяно-Шушенское водохранилище, походы к водопадам) и другие формы;</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включение туристских ресурсов муниципального образования г.Саяногорск в реализацию туристских маршрутов, при сотрудничестве с соседними регионами (Красноярским краем, Республикой Тыва, соседними районом Республики Хакасия), таких как: «Сибирское кольцо», горнолыжный курорт «Гладенькая», отдых в «Саяно-Шушенском заповеднике» и другие туристические маршруты.</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важнейшим направлением развития спорта и туризма: строительство специализированных спортивных сооружений, обустройство туристических маршрутов, создание материально-технической базы для занятий спортом и туризмом;</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важнейшим направлением развития внутреннего водного транспорта является речной туризм: строительство специализированных спортивных (яхтенных, катерных) станций, пристаней, портов для развития спорта и туризма; обустройство водного путешествия "По руслу Енисея" и создание материально-технической базы для парусного туризма;</w:t>
      </w:r>
    </w:p>
    <w:p w:rsidR="00C0699D" w:rsidRPr="008E6525" w:rsidRDefault="00C0699D" w:rsidP="00DB45AA">
      <w:pPr>
        <w:pStyle w:val="ConsPlusNonformat"/>
        <w:keepNext/>
        <w:widowControl/>
        <w:numPr>
          <w:ilvl w:val="0"/>
          <w:numId w:val="37"/>
        </w:numPr>
        <w:suppressLineNumbers/>
        <w:suppressAutoHyphens/>
        <w:contextualSpacing/>
        <w:mirrorIndents/>
        <w:jc w:val="both"/>
        <w:rPr>
          <w:rFonts w:ascii="Times New Roman" w:hAnsi="Times New Roman" w:cs="Times New Roman"/>
          <w:sz w:val="24"/>
          <w:szCs w:val="24"/>
        </w:rPr>
      </w:pPr>
      <w:r w:rsidRPr="008E6525">
        <w:rPr>
          <w:rFonts w:ascii="Times New Roman" w:hAnsi="Times New Roman" w:cs="Times New Roman"/>
          <w:sz w:val="24"/>
          <w:szCs w:val="24"/>
        </w:rPr>
        <w:t xml:space="preserve">способствование улучшению условий жизни коренных народов Сибири и развитию экологического туризма. </w:t>
      </w:r>
    </w:p>
    <w:p w:rsidR="00C0699D" w:rsidRPr="008E6525" w:rsidRDefault="00C0699D" w:rsidP="00DB45AA">
      <w:pPr>
        <w:pStyle w:val="ad"/>
        <w:keepNext/>
        <w:suppressLineNumbers/>
        <w:suppressAutoHyphens/>
        <w:spacing w:after="0"/>
        <w:ind w:left="0" w:firstLine="709"/>
        <w:contextualSpacing/>
        <w:mirrorIndents/>
        <w:jc w:val="both"/>
      </w:pPr>
      <w:r w:rsidRPr="008E6525">
        <w:t xml:space="preserve">Включение туристских ресурсов МО г.Саяногорск в реализацию туристских маршрутов, экскурсий по Республике Хакасия, при сотрудничестве с соседними регионами (Красноярским краем, Республикой Тыва), таких как: «Сибирское кольцо», горные хребты Борус и Джойский, отдых в «Саяно-Шушенском заповеднике», сплавы по горным рекам, впадающим в Саяно-Шушенское водохранилище, походы к водопадам и другие действующие туристические маршруты, а также разрабатывать новые маршруты. В 2015 году объекты муниципальное образование г.Саяногорск включены в межрегиональные маршруты разработанные ГБУ «Туристский информационный </w:t>
      </w:r>
      <w:smartTag w:uri="urn:schemas-microsoft-com:office:smarttags" w:element="PersonName">
        <w:smartTagPr>
          <w:attr w:name="ProductID" w:val="центр Хакасии"/>
        </w:smartTagPr>
        <w:r w:rsidRPr="008E6525">
          <w:t>центр Хакасии</w:t>
        </w:r>
      </w:smartTag>
      <w:r w:rsidRPr="008E6525">
        <w:t>».</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b/>
          <w:sz w:val="24"/>
          <w:szCs w:val="24"/>
        </w:rPr>
        <w:t>Создание особой экономической зоны (туристско-рекреационной зоны)</w:t>
      </w:r>
      <w:r w:rsidRPr="00914DAC">
        <w:rPr>
          <w:sz w:val="24"/>
          <w:szCs w:val="24"/>
        </w:rPr>
        <w:t xml:space="preserve"> на левом берегу реки Енисей в предгории Саян (на территории МО г.Саяногорск и Бейского района: на юг от г.Саяногорск</w:t>
      </w:r>
      <w:r w:rsidR="0035418E">
        <w:rPr>
          <w:sz w:val="24"/>
          <w:szCs w:val="24"/>
        </w:rPr>
        <w:t>а</w:t>
      </w:r>
      <w:r w:rsidRPr="00914DAC">
        <w:rPr>
          <w:sz w:val="24"/>
          <w:szCs w:val="24"/>
        </w:rPr>
        <w:t xml:space="preserve"> обхватывая урочища Большой и Малый Карак, урочище Майна, урочище Бабик, урочища Изербель и Березовый лог, и до Саяно-Шушенского водохранилища):</w:t>
      </w:r>
    </w:p>
    <w:p w:rsidR="00C0699D" w:rsidRPr="00914DAC" w:rsidRDefault="00C0699D" w:rsidP="00DB45AA">
      <w:pPr>
        <w:keepNext/>
        <w:widowControl/>
        <w:suppressLineNumbers/>
        <w:suppressAutoHyphens/>
        <w:ind w:left="284" w:hanging="284"/>
        <w:contextualSpacing/>
        <w:mirrorIndents/>
        <w:jc w:val="both"/>
        <w:rPr>
          <w:sz w:val="24"/>
          <w:szCs w:val="24"/>
        </w:rPr>
      </w:pPr>
      <w:r w:rsidRPr="00914DAC">
        <w:rPr>
          <w:sz w:val="24"/>
          <w:szCs w:val="24"/>
        </w:rPr>
        <w:t>- Особые экономические зоны реализуются на принципах государственно-частного партнерства. На бюджетные средства выполняется обустройство инфраструктуры (электроснабжение, коммунальные инженерно-технические сооружения, дороги, автостоянки, автобусные остановки, и др. инфраструктура), а инвесторы созда</w:t>
      </w:r>
      <w:r w:rsidR="0035418E">
        <w:rPr>
          <w:sz w:val="24"/>
          <w:szCs w:val="24"/>
        </w:rPr>
        <w:t>ю</w:t>
      </w:r>
      <w:r w:rsidRPr="00914DAC">
        <w:rPr>
          <w:sz w:val="24"/>
          <w:szCs w:val="24"/>
        </w:rPr>
        <w:t xml:space="preserve">т спортивные объекты, гостиничные комплексы, развлекательные объекты и т.д. </w:t>
      </w:r>
    </w:p>
    <w:p w:rsidR="00C0699D" w:rsidRPr="00914DAC" w:rsidRDefault="00C0699D" w:rsidP="00DB45AA">
      <w:pPr>
        <w:keepNext/>
        <w:widowControl/>
        <w:suppressLineNumbers/>
        <w:tabs>
          <w:tab w:val="num" w:pos="360"/>
        </w:tabs>
        <w:suppressAutoHyphens/>
        <w:ind w:left="284" w:hanging="284"/>
        <w:contextualSpacing/>
        <w:mirrorIndents/>
        <w:jc w:val="both"/>
        <w:rPr>
          <w:sz w:val="24"/>
          <w:szCs w:val="24"/>
        </w:rPr>
      </w:pPr>
      <w:r w:rsidRPr="00914DAC">
        <w:rPr>
          <w:sz w:val="24"/>
          <w:szCs w:val="24"/>
        </w:rPr>
        <w:t xml:space="preserve">-  Резиденты, которые будут приглашаться в ОЭЗ, получат налоговые льготы и практически бесплатное </w:t>
      </w:r>
      <w:r w:rsidR="009D2096">
        <w:rPr>
          <w:sz w:val="24"/>
          <w:szCs w:val="24"/>
        </w:rPr>
        <w:t>подключение к инженерным сетям.</w:t>
      </w:r>
    </w:p>
    <w:p w:rsidR="00C0699D" w:rsidRPr="008E6525" w:rsidRDefault="00C0699D" w:rsidP="00DB45AA">
      <w:pPr>
        <w:keepNext/>
        <w:widowControl/>
        <w:suppressLineNumbers/>
        <w:tabs>
          <w:tab w:val="num" w:pos="360"/>
        </w:tabs>
        <w:suppressAutoHyphens/>
        <w:contextualSpacing/>
        <w:mirrorIndents/>
        <w:jc w:val="both"/>
        <w:rPr>
          <w:sz w:val="24"/>
          <w:szCs w:val="24"/>
        </w:rPr>
      </w:pPr>
      <w:r w:rsidRPr="008E6525">
        <w:rPr>
          <w:sz w:val="24"/>
          <w:szCs w:val="24"/>
        </w:rPr>
        <w:tab/>
      </w:r>
      <w:r w:rsidRPr="008E6525">
        <w:rPr>
          <w:sz w:val="24"/>
          <w:szCs w:val="24"/>
        </w:rPr>
        <w:tab/>
      </w:r>
      <w:r w:rsidRPr="008E6525">
        <w:rPr>
          <w:b/>
          <w:sz w:val="24"/>
          <w:szCs w:val="24"/>
        </w:rPr>
        <w:t>Спортивно-оздоровительным туризмом</w:t>
      </w:r>
      <w:r w:rsidRPr="008E6525">
        <w:rPr>
          <w:sz w:val="24"/>
          <w:szCs w:val="24"/>
        </w:rPr>
        <w:t xml:space="preserve"> в МО г.Саяногорск самостоятельно или в организованной форме сегодня регулярно занимается физической культурой и спортом 19% жителей (около 12 000 чел.), посещают занятия более 1</w:t>
      </w:r>
      <w:r w:rsidR="008E6525">
        <w:rPr>
          <w:sz w:val="24"/>
          <w:szCs w:val="24"/>
        </w:rPr>
        <w:t xml:space="preserve"> </w:t>
      </w:r>
      <w:r w:rsidRPr="008E6525">
        <w:rPr>
          <w:sz w:val="24"/>
          <w:szCs w:val="24"/>
        </w:rPr>
        <w:t>000 подростков в МОУ ДОД ДЮСШ, занимаются в спортивных кружках и секциях по месту учебы около 8</w:t>
      </w:r>
      <w:r w:rsidR="008E6525">
        <w:rPr>
          <w:sz w:val="24"/>
          <w:szCs w:val="24"/>
        </w:rPr>
        <w:t xml:space="preserve"> </w:t>
      </w:r>
      <w:r w:rsidRPr="008E6525">
        <w:rPr>
          <w:sz w:val="24"/>
          <w:szCs w:val="24"/>
        </w:rPr>
        <w:t>000 человек.</w:t>
      </w:r>
    </w:p>
    <w:p w:rsidR="00C0699D" w:rsidRPr="00914DAC" w:rsidRDefault="00C0699D" w:rsidP="00DB45AA">
      <w:pPr>
        <w:pStyle w:val="ad"/>
        <w:keepNext/>
        <w:suppressLineNumbers/>
        <w:suppressAutoHyphens/>
        <w:spacing w:after="0"/>
        <w:ind w:left="0" w:firstLine="709"/>
        <w:contextualSpacing/>
        <w:mirrorIndents/>
        <w:jc w:val="both"/>
      </w:pPr>
      <w:r w:rsidRPr="00914DAC">
        <w:rPr>
          <w:b/>
        </w:rPr>
        <w:t xml:space="preserve">Для молодежи базовым центром спортивно-оздоровительного туризма является </w:t>
      </w:r>
      <w:r w:rsidRPr="00914DAC">
        <w:t xml:space="preserve">«Станция детского и юношеского туризма и экскурсий «Борус». С 1981 года осуществляет образовательные услуги туристско-краеведческой направленности по 8 образовательным программам (туристско-рекреационная деятельность школьников в группах выходного дня, основы начальной туристской подготовки, туристы-многоборцы, инструкторы туризма, туристы-проводники, туристы-экологи, туристы-краеведы). Оказывают услуги по предоставлению специального туристского снаряжения и автотранспорта, организации и проведению туристских походов, сплавов, экскурсий, организации отдыха с круглосуточным проживанием на базе услуги инструктора – проводника. Регулярно проводятся туристические сборы, спартакиады по туризму. Большой популярностью пользуются туристические слеты учеников и учителей общеобразовательных школ, различные соревнования по спортивному </w:t>
      </w:r>
      <w:r w:rsidRPr="00914DAC">
        <w:lastRenderedPageBreak/>
        <w:t xml:space="preserve">ориентированию. Основная часть финансирования спортивно-оздоровительного туризма идет через муниципальные целевые программы "Дети Саяногорска" и "Финансовая поддержка физической культуры и спорта в МО г.Саяногорск". </w:t>
      </w:r>
    </w:p>
    <w:p w:rsidR="00C0699D" w:rsidRPr="00914DAC" w:rsidRDefault="00C0699D" w:rsidP="00DB45AA">
      <w:pPr>
        <w:pStyle w:val="ad"/>
        <w:keepNext/>
        <w:suppressLineNumbers/>
        <w:suppressAutoHyphens/>
        <w:spacing w:after="0"/>
        <w:ind w:left="0" w:firstLine="709"/>
        <w:contextualSpacing/>
        <w:mirrorIndents/>
        <w:jc w:val="both"/>
      </w:pPr>
      <w:r w:rsidRPr="00914DAC">
        <w:rPr>
          <w:b/>
        </w:rPr>
        <w:t>Санаторий-профилакторий «Металлург», санаторно-оздоровительный лагерь круглогодичного действия «Дружба»</w:t>
      </w:r>
      <w:r w:rsidRPr="00914DAC">
        <w:t xml:space="preserve"> предлагает услуги по оздоровительному туризму</w:t>
      </w:r>
      <w:r w:rsidR="009D2096">
        <w:t>,</w:t>
      </w:r>
      <w:r w:rsidRPr="00914DAC">
        <w:t xml:space="preserve"> как для взрослых так и для детей. Природно–климатические условия местности, кристально – чистый горный воздух в сочетании с высоким уровнем обслуживания и широкой лечебной базой делают профилакторий превосходным местом отдыха и оздоровления. Здесь лечатся заболевания костно-мышечной системы, органов пищеварения, заболевания системы кровообращения, органов дыхания, болезни глаз, нервной системы, эндокринной системы. </w:t>
      </w:r>
    </w:p>
    <w:p w:rsidR="00C0699D" w:rsidRPr="00914DAC" w:rsidRDefault="00C0699D" w:rsidP="00DB45AA">
      <w:pPr>
        <w:pStyle w:val="afa"/>
        <w:keepNext/>
        <w:suppressLineNumbers/>
        <w:suppressAutoHyphens/>
        <w:spacing w:before="0" w:after="0"/>
        <w:contextualSpacing/>
        <w:mirrorIndents/>
        <w:jc w:val="center"/>
        <w:rPr>
          <w:szCs w:val="24"/>
        </w:rPr>
      </w:pPr>
    </w:p>
    <w:p w:rsidR="00C0699D" w:rsidRPr="0018417D" w:rsidRDefault="00C0699D" w:rsidP="00DB45AA">
      <w:pPr>
        <w:keepNext/>
        <w:widowControl/>
        <w:suppressLineNumbers/>
        <w:suppressAutoHyphens/>
        <w:contextualSpacing/>
        <w:mirrorIndents/>
        <w:jc w:val="both"/>
        <w:rPr>
          <w:b/>
          <w:i/>
          <w:sz w:val="24"/>
          <w:szCs w:val="24"/>
        </w:rPr>
      </w:pPr>
      <w:r w:rsidRPr="0018417D">
        <w:rPr>
          <w:b/>
          <w:sz w:val="24"/>
          <w:szCs w:val="24"/>
        </w:rPr>
        <w:t>Инвестиционный проект:</w:t>
      </w:r>
      <w:r w:rsidR="0018417D">
        <w:rPr>
          <w:b/>
          <w:sz w:val="24"/>
          <w:szCs w:val="24"/>
        </w:rPr>
        <w:t xml:space="preserve"> </w:t>
      </w:r>
      <w:r w:rsidRPr="0018417D">
        <w:rPr>
          <w:b/>
          <w:i/>
          <w:sz w:val="24"/>
          <w:szCs w:val="24"/>
          <w:u w:val="single"/>
        </w:rPr>
        <w:t>«Строительство современного туристического комплекса – базы отдыха в деревне Богословка»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состав муниципального образования г.Саяногорск входит деревня Богословка (с жителями 192 чел.). Деревня находится в живописном месте между хребтами гор в долине Бабик на расстоянии </w:t>
      </w:r>
      <w:smartTag w:uri="urn:schemas-microsoft-com:office:smarttags" w:element="metricconverter">
        <w:smartTagPr>
          <w:attr w:name="ProductID" w:val="20 км"/>
        </w:smartTagPr>
        <w:r w:rsidRPr="00914DAC">
          <w:rPr>
            <w:sz w:val="24"/>
            <w:szCs w:val="24"/>
          </w:rPr>
          <w:t>20 км</w:t>
        </w:r>
      </w:smartTag>
      <w:r w:rsidRPr="00914DAC">
        <w:rPr>
          <w:sz w:val="24"/>
          <w:szCs w:val="24"/>
        </w:rPr>
        <w:t>. от р</w:t>
      </w:r>
      <w:r w:rsidR="009D2096">
        <w:rPr>
          <w:sz w:val="24"/>
          <w:szCs w:val="24"/>
        </w:rPr>
        <w:t>.</w:t>
      </w:r>
      <w:r w:rsidRPr="00914DAC">
        <w:rPr>
          <w:sz w:val="24"/>
          <w:szCs w:val="24"/>
        </w:rPr>
        <w:t xml:space="preserve">п.Майна и </w:t>
      </w:r>
      <w:smartTag w:uri="urn:schemas-microsoft-com:office:smarttags" w:element="metricconverter">
        <w:smartTagPr>
          <w:attr w:name="ProductID" w:val="40 км"/>
        </w:smartTagPr>
        <w:r w:rsidRPr="00914DAC">
          <w:rPr>
            <w:sz w:val="24"/>
            <w:szCs w:val="24"/>
          </w:rPr>
          <w:t>40 км</w:t>
        </w:r>
      </w:smartTag>
      <w:r w:rsidRPr="00914DAC">
        <w:rPr>
          <w:sz w:val="24"/>
          <w:szCs w:val="24"/>
        </w:rPr>
        <w:t xml:space="preserve">. от города Саяногорск. Для развития малого села (деревни Богословка) планируется реализовать новый проект в сфере туризма.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sz w:val="24"/>
          <w:szCs w:val="24"/>
        </w:rPr>
        <w:t>Цели проекта</w:t>
      </w:r>
      <w:r w:rsidRPr="00914DAC">
        <w:rPr>
          <w:sz w:val="24"/>
          <w:szCs w:val="24"/>
        </w:rPr>
        <w:t xml:space="preserve">: Обеспечение полным комплексом туристических услуг для населения и гостей муниципального образования г.Саяногорск и регионов России, привлечение иностранных туристов.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i/>
          <w:iCs/>
          <w:sz w:val="24"/>
          <w:szCs w:val="24"/>
        </w:rPr>
        <w:t xml:space="preserve">Основные характеристики проекта: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Сроки реализации проекта: </w:t>
      </w:r>
      <w:r w:rsidRPr="00914DAC">
        <w:rPr>
          <w:bCs/>
          <w:sz w:val="24"/>
          <w:szCs w:val="24"/>
        </w:rPr>
        <w:t xml:space="preserve">2013-2017 гг.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Потребность в инвестициях </w:t>
      </w:r>
      <w:r w:rsidRPr="00914DAC">
        <w:rPr>
          <w:bCs/>
          <w:sz w:val="24"/>
          <w:szCs w:val="24"/>
        </w:rPr>
        <w:t xml:space="preserve"> - 5,6 млн.руб.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2013 году выбраны и выделены земельные участки размером 30 000 кв.м. и 7 000 кв.м. для строительства капитальных объектов круглогодичного действия длительного и смешанного отдыха (база отдыха). В 2014 году выполнена топосъемка, разработка градостроительного плана, проекта застройки.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Строительство объектов планируется с 2016 года.</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914DAC" w:rsidRDefault="00C0699D" w:rsidP="003A0486">
      <w:pPr>
        <w:pStyle w:val="3"/>
        <w:numPr>
          <w:ilvl w:val="2"/>
          <w:numId w:val="13"/>
        </w:numPr>
        <w:suppressLineNumbers/>
        <w:suppressAutoHyphens/>
        <w:spacing w:before="0" w:after="0"/>
        <w:ind w:left="0" w:firstLine="709"/>
        <w:contextualSpacing/>
        <w:mirrorIndents/>
        <w:rPr>
          <w:rFonts w:ascii="Times New Roman" w:hAnsi="Times New Roman" w:cs="Times New Roman"/>
          <w:sz w:val="24"/>
          <w:szCs w:val="24"/>
          <w:u w:val="single"/>
        </w:rPr>
      </w:pPr>
      <w:bookmarkStart w:id="103" w:name="_Toc442692897"/>
      <w:r w:rsidRPr="00914DAC">
        <w:rPr>
          <w:rFonts w:ascii="Times New Roman" w:hAnsi="Times New Roman" w:cs="Times New Roman"/>
          <w:sz w:val="24"/>
          <w:szCs w:val="24"/>
          <w:u w:val="single"/>
        </w:rPr>
        <w:t>Реализация инвестиционных проектов инженерной инфраструктуры (коммунальное хозяйство, транспорт, связь)</w:t>
      </w:r>
      <w:bookmarkEnd w:id="103"/>
    </w:p>
    <w:p w:rsidR="00C0699D" w:rsidRPr="00914DAC" w:rsidRDefault="00C0699D" w:rsidP="00DB45AA">
      <w:pPr>
        <w:keepNext/>
        <w:widowControl/>
        <w:suppressLineNumbers/>
        <w:shd w:val="clear" w:color="auto" w:fill="FFFFFF"/>
        <w:suppressAutoHyphens/>
        <w:ind w:right="432"/>
        <w:contextualSpacing/>
        <w:mirrorIndents/>
        <w:jc w:val="both"/>
        <w:rPr>
          <w:b/>
          <w:i/>
          <w:sz w:val="10"/>
          <w:szCs w:val="10"/>
          <w:u w:val="single"/>
        </w:rPr>
      </w:pPr>
      <w:bookmarkStart w:id="104" w:name="_Toc242764133"/>
    </w:p>
    <w:p w:rsidR="00C0699D" w:rsidRPr="0018417D" w:rsidRDefault="00C0699D" w:rsidP="00DB45AA">
      <w:pPr>
        <w:keepNext/>
        <w:widowControl/>
        <w:suppressLineNumbers/>
        <w:suppressAutoHyphens/>
        <w:contextualSpacing/>
        <w:mirrorIndents/>
        <w:rPr>
          <w:b/>
          <w:sz w:val="24"/>
          <w:szCs w:val="24"/>
        </w:rPr>
      </w:pPr>
      <w:r w:rsidRPr="0018417D">
        <w:rPr>
          <w:b/>
          <w:sz w:val="24"/>
          <w:szCs w:val="24"/>
        </w:rPr>
        <w:t>Жилищно-коммунальное хозяйство и модернизация инженерной инфраструктуры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Для реализации поставленных целей и определенных задач необходим комплексный подход к развитию и модернизации инженерной инфраструктуры, который затрагивает не только сферу жилищно-коммунального хозяйства, но и направление архитектуры, градостроительства и недвижимости, образования, здравоохранения и др., а также разработка комплексной программы модернизации инженерной инфраструктуры МО г.Саяногорск.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Кроме того, для решения проблем во многих сферах жилищно-коммунального хозяйства необходима разработка четкого порядка принятия бесхозных объектов в муниципальную собственность, с учетом существующих проблем и вопросов.</w:t>
      </w:r>
    </w:p>
    <w:p w:rsidR="00C0699D" w:rsidRPr="00914DAC" w:rsidRDefault="00C0699D" w:rsidP="00DB45AA">
      <w:pPr>
        <w:keepNext/>
        <w:widowControl/>
        <w:suppressLineNumbers/>
        <w:suppressAutoHyphens/>
        <w:ind w:firstLine="709"/>
        <w:contextualSpacing/>
        <w:mirrorIndents/>
        <w:jc w:val="both"/>
        <w:rPr>
          <w:b/>
          <w:i/>
          <w:iCs/>
          <w:sz w:val="24"/>
          <w:szCs w:val="24"/>
          <w:u w:val="single"/>
        </w:rPr>
      </w:pPr>
    </w:p>
    <w:p w:rsidR="00C0699D" w:rsidRPr="0018417D" w:rsidRDefault="00C0699D" w:rsidP="00DB45AA">
      <w:pPr>
        <w:keepNext/>
        <w:widowControl/>
        <w:suppressLineNumbers/>
        <w:suppressAutoHyphens/>
        <w:contextualSpacing/>
        <w:mirrorIndents/>
        <w:rPr>
          <w:b/>
          <w:sz w:val="24"/>
          <w:szCs w:val="24"/>
        </w:rPr>
      </w:pPr>
      <w:r w:rsidRPr="0018417D">
        <w:rPr>
          <w:b/>
          <w:sz w:val="24"/>
          <w:szCs w:val="24"/>
        </w:rPr>
        <w:t>Жилищная сфера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решения части проблем жилищной сферы необходимо переходить от восстановления жилищного фонда к его сохранению. Но это будет эффективно только тогда, когда жилищный фонд будет проведен в нормативное состояние. Для этого необходимо дальнейшее проведение капитального ремонта многоквартирных жилых домов. При этом необходимо использовать новейшие разработки и достижения науки и техники.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Так же при строительстве новых домов необходимо использование прогрессивных строительных материалов и конструкций. А так же ориентация на применение энерго- и ресурсосберегающих материалов и технологий, установка общедомовых приборов учета коммунальных ресурсов.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повышения качества оказания услуг на рынке жилищных услуг необходимо создание условий для полноценной конкурентной борьбы.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Для решения проблемы с низкой правовой грамотностью населения необходимо проведение открытых обучающих семинаров, размещение в СМИ специальной информации по всем изменениям в жилищной сфере, ведение агитационной и пропагандистской работы по привлечению собственников жилья к активному управлению своим имуществом.</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18417D" w:rsidRDefault="00C0699D" w:rsidP="00DB45AA">
      <w:pPr>
        <w:keepNext/>
        <w:widowControl/>
        <w:suppressLineNumbers/>
        <w:suppressAutoHyphens/>
        <w:contextualSpacing/>
        <w:mirrorIndents/>
        <w:rPr>
          <w:b/>
          <w:sz w:val="24"/>
          <w:szCs w:val="24"/>
        </w:rPr>
      </w:pPr>
      <w:r w:rsidRPr="0018417D">
        <w:rPr>
          <w:b/>
          <w:sz w:val="24"/>
          <w:szCs w:val="24"/>
        </w:rPr>
        <w:t>Теплоэнергетическое хозяйство.</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снижения потерь тепла при его производстве и передаче необходима реконструкция тепловых сетей, на всей их протяженности, модернизация (реконструкция) объектов производства теплоэнергии (взамен морально и физически устаревшего), применение современных методов, направленных на сокращение потерь при ее эксплуатации. Так же для снижения нагрузки на окружающую среду необходим перевод угольных котельных на экологически чистые виды топлива.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р.п.Майна необходимо создание принципиально новой системы тепло- и водоснабжения. Основной проблемой в данном населенном пункте является особенность грунтов – скальные породы залегают на достаточно небольшой глубине, что в нашем климатическом поясе (холодные зимы) требует закладки водопровода рядом с теплопроводом для предотвращения его перемерзания в зимний период. </w:t>
      </w:r>
    </w:p>
    <w:p w:rsidR="00C0699D" w:rsidRPr="00914DAC" w:rsidRDefault="00C0699D" w:rsidP="00DB45AA">
      <w:pPr>
        <w:keepNext/>
        <w:widowControl/>
        <w:suppressLineNumbers/>
        <w:suppressAutoHyphens/>
        <w:contextualSpacing/>
        <w:mirrorIndents/>
        <w:rPr>
          <w:sz w:val="24"/>
          <w:szCs w:val="24"/>
          <w:u w:val="single"/>
        </w:rPr>
      </w:pPr>
    </w:p>
    <w:p w:rsidR="00C0699D" w:rsidRPr="0018417D" w:rsidRDefault="00C0699D" w:rsidP="00DB45AA">
      <w:pPr>
        <w:keepNext/>
        <w:widowControl/>
        <w:suppressLineNumbers/>
        <w:suppressAutoHyphens/>
        <w:contextualSpacing/>
        <w:mirrorIndents/>
        <w:jc w:val="both"/>
        <w:rPr>
          <w:sz w:val="24"/>
          <w:szCs w:val="24"/>
        </w:rPr>
      </w:pPr>
      <w:r w:rsidRPr="0018417D">
        <w:rPr>
          <w:b/>
          <w:sz w:val="24"/>
          <w:szCs w:val="24"/>
        </w:rPr>
        <w:t>Инфраструктурный объект:</w:t>
      </w:r>
      <w:r w:rsidR="0018417D">
        <w:rPr>
          <w:b/>
          <w:sz w:val="24"/>
          <w:szCs w:val="24"/>
        </w:rPr>
        <w:t xml:space="preserve"> </w:t>
      </w:r>
      <w:r w:rsidRPr="0018417D">
        <w:rPr>
          <w:b/>
          <w:bCs/>
          <w:i/>
          <w:sz w:val="24"/>
          <w:szCs w:val="24"/>
          <w:u w:val="single"/>
        </w:rPr>
        <w:t>Реконструкция тепловой магистрали в г.Саяногорск - "перемычка" между двумя тепловыми источниками: котельная ООО "ХКС" и котельная "Саянтеплоком" по ул.Индустриальной</w:t>
      </w:r>
      <w:r w:rsidRPr="0018417D">
        <w:rPr>
          <w:b/>
          <w:i/>
          <w:sz w:val="24"/>
          <w:szCs w:val="24"/>
        </w:rPr>
        <w:t xml:space="preserve">- </w:t>
      </w:r>
      <w:r w:rsidRPr="0018417D">
        <w:rPr>
          <w:sz w:val="24"/>
          <w:szCs w:val="24"/>
        </w:rPr>
        <w:t xml:space="preserve">ЗАО «Байкалэнерго» ОП «Саяногорские тепловые сети» </w:t>
      </w:r>
    </w:p>
    <w:p w:rsidR="00C0699D" w:rsidRPr="00914DAC" w:rsidRDefault="00C0699D" w:rsidP="00DB45AA">
      <w:pPr>
        <w:keepNext/>
        <w:widowControl/>
        <w:suppressLineNumbers/>
        <w:suppressAutoHyphens/>
        <w:ind w:firstLine="709"/>
        <w:contextualSpacing/>
        <w:mirrorIndents/>
        <w:jc w:val="both"/>
        <w:rPr>
          <w:bCs/>
          <w:iCs/>
          <w:sz w:val="24"/>
          <w:szCs w:val="24"/>
        </w:rPr>
      </w:pPr>
      <w:r w:rsidRPr="00914DAC">
        <w:rPr>
          <w:bCs/>
          <w:iCs/>
          <w:sz w:val="24"/>
          <w:szCs w:val="24"/>
        </w:rPr>
        <w:t xml:space="preserve">Техническое перевооружение тепловых сетей города Саяногорск и реконструкция котельной ООО "ХКС" с переводом нагрузки тепловой энергии потребителей от угольной котельной «Саянтеплоком» </w:t>
      </w:r>
      <w:smartTag w:uri="urn:schemas-microsoft-com:office:smarttags" w:element="PersonName">
        <w:smartTagPr>
          <w:attr w:name="ProductID" w:val="на котельную ООО"/>
        </w:smartTagPr>
        <w:r w:rsidRPr="00914DAC">
          <w:rPr>
            <w:bCs/>
            <w:iCs/>
            <w:sz w:val="24"/>
            <w:szCs w:val="24"/>
          </w:rPr>
          <w:t>на котельную ООО</w:t>
        </w:r>
      </w:smartTag>
      <w:r w:rsidRPr="00914DAC">
        <w:rPr>
          <w:bCs/>
          <w:iCs/>
          <w:sz w:val="24"/>
          <w:szCs w:val="24"/>
        </w:rPr>
        <w:t xml:space="preserve"> «ХКС» (тариф на теплоэнергию ниже на 36,3%).</w:t>
      </w:r>
    </w:p>
    <w:p w:rsidR="00C0699D" w:rsidRPr="00914DAC" w:rsidRDefault="00C0699D" w:rsidP="00DB45AA">
      <w:pPr>
        <w:keepNext/>
        <w:widowControl/>
        <w:suppressLineNumbers/>
        <w:suppressAutoHyphens/>
        <w:ind w:firstLine="709"/>
        <w:contextualSpacing/>
        <w:mirrorIndents/>
        <w:jc w:val="both"/>
        <w:rPr>
          <w:bCs/>
          <w:iCs/>
          <w:sz w:val="24"/>
          <w:szCs w:val="24"/>
        </w:rPr>
      </w:pPr>
      <w:r w:rsidRPr="00914DAC">
        <w:rPr>
          <w:bCs/>
          <w:iCs/>
          <w:sz w:val="24"/>
          <w:szCs w:val="24"/>
        </w:rPr>
        <w:t>Сроки реализации проекта: 2016 - 2020 гг.</w:t>
      </w:r>
    </w:p>
    <w:p w:rsidR="00C0699D" w:rsidRPr="00914DAC" w:rsidRDefault="00C0699D" w:rsidP="00DB45AA">
      <w:pPr>
        <w:keepNext/>
        <w:widowControl/>
        <w:suppressLineNumbers/>
        <w:suppressAutoHyphens/>
        <w:ind w:firstLine="709"/>
        <w:contextualSpacing/>
        <w:mirrorIndents/>
        <w:jc w:val="both"/>
        <w:rPr>
          <w:bCs/>
          <w:iCs/>
          <w:sz w:val="24"/>
          <w:szCs w:val="24"/>
        </w:rPr>
      </w:pPr>
      <w:r w:rsidRPr="00914DAC">
        <w:rPr>
          <w:bCs/>
          <w:iCs/>
          <w:sz w:val="24"/>
          <w:szCs w:val="24"/>
        </w:rPr>
        <w:t>Стоимость проекта – 212,7 млн.руб.</w:t>
      </w:r>
    </w:p>
    <w:p w:rsidR="00C0699D" w:rsidRPr="00914DAC" w:rsidRDefault="00C0699D" w:rsidP="00DB45AA">
      <w:pPr>
        <w:keepNext/>
        <w:widowControl/>
        <w:suppressLineNumbers/>
        <w:suppressAutoHyphens/>
        <w:contextualSpacing/>
        <w:mirrorIndents/>
        <w:jc w:val="both"/>
        <w:rPr>
          <w:bCs/>
          <w:sz w:val="24"/>
          <w:szCs w:val="24"/>
          <w:shd w:val="clear" w:color="auto" w:fill="FFFFFF"/>
        </w:rPr>
      </w:pPr>
      <w:r w:rsidRPr="00914DAC">
        <w:rPr>
          <w:sz w:val="24"/>
          <w:szCs w:val="24"/>
          <w:shd w:val="clear" w:color="auto" w:fill="FFFFFF"/>
        </w:rPr>
        <w:t xml:space="preserve">В 2014 году разработана ПСД, выполнена государственная экспертиза. </w:t>
      </w:r>
      <w:r w:rsidRPr="00914DAC">
        <w:rPr>
          <w:bCs/>
          <w:sz w:val="24"/>
          <w:szCs w:val="24"/>
          <w:shd w:val="clear" w:color="auto" w:fill="FFFFFF"/>
        </w:rPr>
        <w:t>Реализация данного инвестиционного проекта планируется с 2018 года.</w:t>
      </w:r>
    </w:p>
    <w:p w:rsidR="00C0699D" w:rsidRPr="00914DAC" w:rsidRDefault="00C0699D" w:rsidP="00DB45AA">
      <w:pPr>
        <w:keepNext/>
        <w:widowControl/>
        <w:suppressLineNumbers/>
        <w:suppressAutoHyphens/>
        <w:ind w:firstLine="709"/>
        <w:contextualSpacing/>
        <w:mirrorIndents/>
        <w:jc w:val="both"/>
        <w:rPr>
          <w:bCs/>
          <w:iCs/>
          <w:sz w:val="24"/>
          <w:szCs w:val="24"/>
        </w:rPr>
      </w:pPr>
      <w:r w:rsidRPr="00914DAC">
        <w:rPr>
          <w:bCs/>
          <w:iCs/>
          <w:sz w:val="24"/>
          <w:szCs w:val="24"/>
        </w:rPr>
        <w:t>Потребность в инвестициях – 200,0 млн.руб.</w:t>
      </w:r>
    </w:p>
    <w:p w:rsidR="00C0699D" w:rsidRPr="00914DAC" w:rsidRDefault="00C0699D" w:rsidP="00DB45AA">
      <w:pPr>
        <w:keepNext/>
        <w:widowControl/>
        <w:suppressLineNumbers/>
        <w:suppressAutoHyphens/>
        <w:contextualSpacing/>
        <w:mirrorIndents/>
        <w:jc w:val="both"/>
        <w:rPr>
          <w:sz w:val="24"/>
          <w:shd w:val="clear" w:color="auto" w:fill="FFFFFF"/>
        </w:rPr>
      </w:pPr>
      <w:r w:rsidRPr="00914DAC">
        <w:rPr>
          <w:sz w:val="24"/>
          <w:shd w:val="clear" w:color="auto" w:fill="FFFFFF"/>
        </w:rPr>
        <w:t xml:space="preserve">Реализация проекта возможно только при условии софинансирования за счет средств </w:t>
      </w:r>
      <w:r w:rsidRPr="00914DAC">
        <w:rPr>
          <w:sz w:val="24"/>
        </w:rPr>
        <w:t>ЗАО «Байкалэнерго» ОП "Саяногорские тепловые сети" и за счет средств бюджетов всех уровней</w:t>
      </w:r>
      <w:r w:rsidRPr="00914DAC">
        <w:rPr>
          <w:sz w:val="24"/>
          <w:shd w:val="clear" w:color="auto" w:fill="FFFFFF"/>
        </w:rPr>
        <w:t>.</w:t>
      </w:r>
    </w:p>
    <w:p w:rsidR="00C0699D" w:rsidRPr="00914DAC" w:rsidRDefault="00C0699D" w:rsidP="00DB45AA">
      <w:pPr>
        <w:keepNext/>
        <w:widowControl/>
        <w:suppressLineNumbers/>
        <w:suppressAutoHyphens/>
        <w:ind w:firstLine="709"/>
        <w:contextualSpacing/>
        <w:mirrorIndents/>
        <w:jc w:val="both"/>
        <w:rPr>
          <w:sz w:val="24"/>
          <w:szCs w:val="24"/>
          <w:shd w:val="clear" w:color="auto" w:fill="FFFFFF"/>
        </w:rPr>
      </w:pPr>
    </w:p>
    <w:p w:rsidR="00C0699D" w:rsidRPr="0018417D" w:rsidRDefault="00C0699D" w:rsidP="00DB45AA">
      <w:pPr>
        <w:keepNext/>
        <w:widowControl/>
        <w:suppressLineNumbers/>
        <w:suppressAutoHyphens/>
        <w:contextualSpacing/>
        <w:mirrorIndents/>
        <w:rPr>
          <w:b/>
          <w:sz w:val="24"/>
          <w:szCs w:val="24"/>
        </w:rPr>
      </w:pPr>
      <w:r w:rsidRPr="0018417D">
        <w:rPr>
          <w:b/>
          <w:sz w:val="24"/>
          <w:szCs w:val="24"/>
        </w:rPr>
        <w:t>Водоснабжение и водоотведение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Для сокращения потери при транспортировке воды по трубопроводу также необходимо проведение реконструкции и модернизации системы водоснабжения и водоотведения, так как строительство основной части МО г.Саяногорск в очень короткий промежуток времени привело к одномоментному старению всей системы коммунальной инфраструктуры.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снижения затрат на электроэнергию необходима модернизация насосного оборудования, которое в настоящее время обладает высокой энергоемкостью и низким коэффициентом полезного действия.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Для решения проблемы с очисткой ливневых стоков необходимо строительство сетей ливневой канализации, которая в настоящее время практически отсутствует.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Для бесперебойного обеспечения населения МО г.Саяногорск питьевой водой необходима реконструкция водозабора в р.п.Майна. В настоящее время забор питьевой воды осуществляется из русла реки, что при возникновении аварийной ситуации (попадания в воду посторонних примесей) делает невозможным употребление данной воды как питьевой. Для этого необходима реконструкция водозабора на забор воды из подрусловых вод.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Кроме того, в населенных пунктах нет резервных источников питьевой воды. В г.Саяногорске существуют законсервированные скважины, но объемов воды, поступающих от них в настоящее время будет недостаточно для удовлетворения потребности города. Кроме того, они были закрыты по причине низкого качества питьевой воды, наличия дополнительных примесей и несоответствия параметров безопасности.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Для решения проблемы питьевого водоснабжения отдаленных районов МО г.Саяногорск необходима разработка проектов и строительство сети водоснабжения. Так же при выдаче разрешения на индивидуальное жилищное строительство необходимо учитывать наличие на данной территории возможности подключения к сети водоснабжения.</w:t>
      </w:r>
    </w:p>
    <w:p w:rsidR="00C0699D" w:rsidRPr="00914DAC" w:rsidRDefault="00C0699D" w:rsidP="00DB45AA">
      <w:pPr>
        <w:keepNext/>
        <w:widowControl/>
        <w:suppressLineNumbers/>
        <w:suppressAutoHyphens/>
        <w:contextualSpacing/>
        <w:mirrorIndents/>
        <w:rPr>
          <w:sz w:val="24"/>
          <w:szCs w:val="24"/>
          <w:u w:val="single"/>
        </w:rPr>
      </w:pPr>
    </w:p>
    <w:p w:rsidR="00C0699D" w:rsidRPr="00914DAC" w:rsidRDefault="00C0699D" w:rsidP="00DB45AA">
      <w:pPr>
        <w:keepNext/>
        <w:widowControl/>
        <w:suppressLineNumbers/>
        <w:suppressAutoHyphens/>
        <w:contextualSpacing/>
        <w:mirrorIndents/>
        <w:jc w:val="both"/>
        <w:rPr>
          <w:sz w:val="24"/>
        </w:rPr>
      </w:pPr>
      <w:r w:rsidRPr="0018417D">
        <w:rPr>
          <w:b/>
          <w:sz w:val="24"/>
          <w:szCs w:val="24"/>
        </w:rPr>
        <w:t xml:space="preserve">Инфраструктурный объект: </w:t>
      </w:r>
      <w:r w:rsidRPr="0018417D">
        <w:rPr>
          <w:b/>
          <w:bCs/>
          <w:i/>
          <w:sz w:val="24"/>
          <w:szCs w:val="24"/>
          <w:u w:val="single"/>
        </w:rPr>
        <w:t xml:space="preserve">Реконструкция (модернизация) системы обеззараживания сточных вод на очистных сооружениях г.Саяногорска </w:t>
      </w:r>
      <w:r w:rsidRPr="00914DAC">
        <w:rPr>
          <w:sz w:val="24"/>
        </w:rPr>
        <w:t xml:space="preserve"> - ЗАО «Байкалэнерго» ОП «Саяногорские тепловые сети»</w:t>
      </w:r>
    </w:p>
    <w:p w:rsidR="00C0699D" w:rsidRPr="00914DAC" w:rsidRDefault="00C0699D" w:rsidP="00DB45AA">
      <w:pPr>
        <w:keepNext/>
        <w:widowControl/>
        <w:suppressLineNumbers/>
        <w:suppressAutoHyphens/>
        <w:ind w:firstLine="709"/>
        <w:contextualSpacing/>
        <w:mirrorIndents/>
        <w:jc w:val="both"/>
        <w:rPr>
          <w:sz w:val="24"/>
        </w:rPr>
      </w:pPr>
      <w:r w:rsidRPr="00914DAC">
        <w:rPr>
          <w:b/>
          <w:bCs/>
          <w:i/>
          <w:iCs/>
          <w:sz w:val="24"/>
        </w:rPr>
        <w:t xml:space="preserve">  </w:t>
      </w:r>
      <w:r w:rsidRPr="00914DAC">
        <w:rPr>
          <w:bCs/>
          <w:i/>
          <w:iCs/>
          <w:sz w:val="24"/>
        </w:rPr>
        <w:t>Цели и задачи:</w:t>
      </w:r>
      <w:r w:rsidRPr="00914DAC">
        <w:rPr>
          <w:sz w:val="24"/>
        </w:rPr>
        <w:t xml:space="preserve"> Соблюдение требований безопасности и безвредности, установленные санитарно - эпидемиологическими правилам (отвечающие требованиям СанПиН 2.1.5.980-00 «Водоотведение населенных мест, санитарная охрана водных объектов. Гигиенические требования к охране поверхностных вод»). Развитие и повышение эксплуатационной надежности системы обеззараживания очистных сооружений г. Саяногорска, обеспечение гарантированных услуг по водоотведению, очистки и обеззараживания сточных вод для всех потребителей МО г. Саяногорск, экологической и санитарно - эпидемиологической безопасности МО г. Саяногорск и бассейна р. Енисей. Обеспечение здоровья и комфортного проживания жителей города путем создания экологически безопасной водной среды, эффективного и сбалансированного развития водного сектора города.</w:t>
      </w:r>
    </w:p>
    <w:p w:rsidR="00C0699D" w:rsidRPr="00914DAC" w:rsidRDefault="00C0699D" w:rsidP="00DB45AA">
      <w:pPr>
        <w:keepNext/>
        <w:widowControl/>
        <w:suppressLineNumbers/>
        <w:suppressAutoHyphens/>
        <w:ind w:firstLine="709"/>
        <w:contextualSpacing/>
        <w:mirrorIndents/>
        <w:jc w:val="both"/>
        <w:rPr>
          <w:sz w:val="24"/>
        </w:rPr>
      </w:pPr>
      <w:r w:rsidRPr="00914DAC">
        <w:rPr>
          <w:bCs/>
          <w:i/>
          <w:iCs/>
          <w:sz w:val="24"/>
        </w:rPr>
        <w:t xml:space="preserve">Основные характеристики проекта: </w:t>
      </w:r>
    </w:p>
    <w:p w:rsidR="00C0699D" w:rsidRPr="00914DAC" w:rsidRDefault="00C0699D" w:rsidP="00DB45AA">
      <w:pPr>
        <w:keepNext/>
        <w:widowControl/>
        <w:suppressLineNumbers/>
        <w:suppressAutoHyphens/>
        <w:ind w:firstLine="709"/>
        <w:contextualSpacing/>
        <w:mirrorIndents/>
        <w:jc w:val="both"/>
        <w:rPr>
          <w:sz w:val="24"/>
        </w:rPr>
      </w:pPr>
      <w:r w:rsidRPr="00914DAC">
        <w:rPr>
          <w:sz w:val="24"/>
        </w:rPr>
        <w:t xml:space="preserve">Сроки реализации проекта: </w:t>
      </w:r>
      <w:smartTag w:uri="urn:schemas-microsoft-com:office:smarttags" w:element="metricconverter">
        <w:smartTagPr>
          <w:attr w:name="ProductID" w:val="2016 г"/>
        </w:smartTagPr>
        <w:r w:rsidRPr="00914DAC">
          <w:rPr>
            <w:bCs/>
            <w:sz w:val="24"/>
          </w:rPr>
          <w:t>2016 г</w:t>
        </w:r>
      </w:smartTag>
      <w:r w:rsidRPr="00914DAC">
        <w:rPr>
          <w:bCs/>
          <w:sz w:val="24"/>
        </w:rPr>
        <w:t>.</w:t>
      </w:r>
    </w:p>
    <w:p w:rsidR="00C0699D" w:rsidRPr="00914DAC" w:rsidRDefault="00C0699D" w:rsidP="00DB45AA">
      <w:pPr>
        <w:keepNext/>
        <w:widowControl/>
        <w:suppressLineNumbers/>
        <w:suppressAutoHyphens/>
        <w:ind w:firstLine="709"/>
        <w:contextualSpacing/>
        <w:mirrorIndents/>
        <w:jc w:val="both"/>
        <w:rPr>
          <w:sz w:val="24"/>
        </w:rPr>
      </w:pPr>
      <w:r w:rsidRPr="00914DAC">
        <w:rPr>
          <w:sz w:val="24"/>
        </w:rPr>
        <w:t>Потребность в инвестициях – 15,5 млн.руб.</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914DAC" w:rsidRDefault="00C0699D" w:rsidP="00DB45AA">
      <w:pPr>
        <w:keepNext/>
        <w:widowControl/>
        <w:suppressLineNumbers/>
        <w:suppressAutoHyphens/>
        <w:contextualSpacing/>
        <w:mirrorIndents/>
        <w:jc w:val="both"/>
        <w:rPr>
          <w:sz w:val="24"/>
          <w:shd w:val="clear" w:color="auto" w:fill="FFFFFF"/>
        </w:rPr>
      </w:pPr>
      <w:r w:rsidRPr="0018417D">
        <w:rPr>
          <w:b/>
          <w:sz w:val="24"/>
          <w:szCs w:val="24"/>
        </w:rPr>
        <w:t>Инфраструктурный объект</w:t>
      </w:r>
      <w:r w:rsidRPr="0018417D">
        <w:rPr>
          <w:b/>
          <w:sz w:val="24"/>
          <w:u w:val="single"/>
        </w:rPr>
        <w:t>:</w:t>
      </w:r>
      <w:r w:rsidRPr="00914DAC">
        <w:rPr>
          <w:sz w:val="24"/>
          <w:u w:val="single"/>
        </w:rPr>
        <w:t xml:space="preserve"> </w:t>
      </w:r>
      <w:r w:rsidRPr="0018417D">
        <w:rPr>
          <w:b/>
          <w:bCs/>
          <w:i/>
          <w:sz w:val="24"/>
          <w:szCs w:val="24"/>
          <w:u w:val="single"/>
        </w:rPr>
        <w:t>Реконструкция технологического процесса обработки осадка очистных сооружений г.Саяногорска</w:t>
      </w:r>
      <w:r w:rsidRPr="00914DAC">
        <w:rPr>
          <w:b/>
          <w:sz w:val="24"/>
          <w:u w:val="single"/>
        </w:rPr>
        <w:t xml:space="preserve"> </w:t>
      </w:r>
      <w:r w:rsidRPr="00914DAC">
        <w:rPr>
          <w:sz w:val="24"/>
        </w:rPr>
        <w:t>- ЗАО «Байкалэнерго» ОП "Саяногорские тепловые сети"</w:t>
      </w:r>
    </w:p>
    <w:p w:rsidR="00C0699D" w:rsidRPr="00914DAC" w:rsidRDefault="00C0699D" w:rsidP="00DB45AA">
      <w:pPr>
        <w:keepNext/>
        <w:widowControl/>
        <w:suppressLineNumbers/>
        <w:suppressAutoHyphens/>
        <w:ind w:firstLine="708"/>
        <w:contextualSpacing/>
        <w:mirrorIndents/>
        <w:jc w:val="both"/>
        <w:rPr>
          <w:sz w:val="24"/>
          <w:shd w:val="clear" w:color="auto" w:fill="FFFFFF"/>
        </w:rPr>
      </w:pPr>
      <w:r w:rsidRPr="00914DAC">
        <w:rPr>
          <w:sz w:val="24"/>
          <w:shd w:val="clear" w:color="auto" w:fill="FFFFFF"/>
        </w:rPr>
        <w:t>Цели проекта: Развитие и повышение эксплуатационной надежности системы технологического процесса обработки осадка очистных сооружений г.Саяногорска, обеспечение гарантированных услуг по водоотведению и очистке сточных вод для всех потребителей МО г. Саяногорск, экологической и санитарно-эпидемиологической безопасности МО г.Саяногорск и бассейна реки Енисей (снижени</w:t>
      </w:r>
      <w:r w:rsidR="00E76292">
        <w:rPr>
          <w:sz w:val="24"/>
          <w:shd w:val="clear" w:color="auto" w:fill="FFFFFF"/>
        </w:rPr>
        <w:t>е сброса загрязняющих веществ).</w:t>
      </w:r>
    </w:p>
    <w:p w:rsidR="00C0699D" w:rsidRPr="00914DAC" w:rsidRDefault="00C0699D" w:rsidP="00DB45AA">
      <w:pPr>
        <w:keepNext/>
        <w:widowControl/>
        <w:suppressLineNumbers/>
        <w:suppressAutoHyphens/>
        <w:contextualSpacing/>
        <w:mirrorIndents/>
        <w:jc w:val="both"/>
        <w:rPr>
          <w:sz w:val="24"/>
          <w:shd w:val="clear" w:color="auto" w:fill="FFFFFF"/>
        </w:rPr>
      </w:pPr>
      <w:r w:rsidRPr="00914DAC">
        <w:rPr>
          <w:sz w:val="24"/>
          <w:shd w:val="clear" w:color="auto" w:fill="FFFFFF"/>
        </w:rPr>
        <w:t xml:space="preserve"> </w:t>
      </w:r>
      <w:r w:rsidRPr="00914DAC">
        <w:rPr>
          <w:sz w:val="24"/>
          <w:shd w:val="clear" w:color="auto" w:fill="FFFFFF"/>
        </w:rPr>
        <w:tab/>
        <w:t>Задачи проекта: реконструкция технологического процесса обработки осадка с использованием установки обезвоживания осадка ОСК. Модернизация иловых карт заключается в устройстве противофильтрационного экрана, который позволит полностью исключить фильтрацию дренажных вод и позволит обеспечить экологическую безопасность и эксплуатационную надежность.</w:t>
      </w:r>
    </w:p>
    <w:p w:rsidR="00C0699D" w:rsidRPr="00914DAC" w:rsidRDefault="00C0699D" w:rsidP="00DB45AA">
      <w:pPr>
        <w:keepNext/>
        <w:widowControl/>
        <w:suppressLineNumbers/>
        <w:suppressAutoHyphens/>
        <w:ind w:firstLine="720"/>
        <w:contextualSpacing/>
        <w:mirrorIndents/>
        <w:jc w:val="both"/>
        <w:rPr>
          <w:sz w:val="24"/>
          <w:shd w:val="clear" w:color="auto" w:fill="FFFFFF"/>
        </w:rPr>
      </w:pPr>
      <w:r w:rsidRPr="00914DAC">
        <w:rPr>
          <w:sz w:val="24"/>
          <w:shd w:val="clear" w:color="auto" w:fill="FFFFFF"/>
        </w:rPr>
        <w:t>Реконструкция технологического процесса обработки осадка очистных сооружений г.Саяногорска включает в себя: установка обезвоживания осадка; строительная часть; технологическая часть; сантехническая часть; электротехническая часть; система утилизации осадка; строительство помещения и монтаж технологической линии для обезвоживания и утилизации осадка.</w:t>
      </w:r>
    </w:p>
    <w:p w:rsidR="00C0699D" w:rsidRPr="00914DAC" w:rsidRDefault="00C0699D" w:rsidP="00DB45AA">
      <w:pPr>
        <w:keepNext/>
        <w:widowControl/>
        <w:suppressLineNumbers/>
        <w:suppressAutoHyphens/>
        <w:ind w:firstLine="720"/>
        <w:contextualSpacing/>
        <w:mirrorIndents/>
        <w:jc w:val="both"/>
        <w:rPr>
          <w:sz w:val="24"/>
          <w:shd w:val="clear" w:color="auto" w:fill="FFFFFF"/>
        </w:rPr>
      </w:pPr>
      <w:r w:rsidRPr="00914DAC">
        <w:rPr>
          <w:sz w:val="24"/>
          <w:shd w:val="clear" w:color="auto" w:fill="FFFFFF"/>
        </w:rPr>
        <w:t>Размещение осадка занимает значительные площади и является потенциальным источником загрязнения грунтовых вод, по геологическим условиям водоносный горизонт на территории Саяногорска – не защищенный. Существующие иловые карты канализационных очистных сооружений г.Саяногорска  запроектированы на естественном основании с поверхностным отводом воды. В настоящее время от состояния и развития технологии обработки осадка напрямую зависит не только экологическая и санитарная ситуация, но и устойчивая и качественная  работа очистных сооружений. Возвратные и отводные воды, возникающие на различных этапах обработки осадка, оказывают существенное влияние на процесс изъятия загрязняющих веществ и значение показателей очищенной сточной жидкости. Изъятые загрязнения в концентрированном виде (осадки) при неудовлетворительной работе иловых карт могут попасть в водный объект и свести на нет эффективность работы очистных сооружений канализации.</w:t>
      </w:r>
    </w:p>
    <w:p w:rsidR="00C0699D" w:rsidRPr="00914DAC" w:rsidRDefault="00C0699D" w:rsidP="00DB45AA">
      <w:pPr>
        <w:keepNext/>
        <w:widowControl/>
        <w:suppressLineNumbers/>
        <w:suppressAutoHyphens/>
        <w:contextualSpacing/>
        <w:mirrorIndents/>
        <w:jc w:val="both"/>
        <w:rPr>
          <w:sz w:val="24"/>
          <w:shd w:val="clear" w:color="auto" w:fill="FFFFFF"/>
        </w:rPr>
      </w:pPr>
      <w:r w:rsidRPr="00914DAC">
        <w:rPr>
          <w:sz w:val="24"/>
          <w:shd w:val="clear" w:color="auto" w:fill="FFFFFF"/>
        </w:rPr>
        <w:lastRenderedPageBreak/>
        <w:t xml:space="preserve">      </w:t>
      </w:r>
      <w:r w:rsidRPr="00914DAC">
        <w:rPr>
          <w:sz w:val="24"/>
          <w:shd w:val="clear" w:color="auto" w:fill="FFFFFF"/>
        </w:rPr>
        <w:tab/>
        <w:t>Населению, организациям, соцкультбыту г.Саяногорска будут предоставлены услуги по утилизации, очистке сточных вод  в объеме – 9 928 000 м</w:t>
      </w:r>
      <w:r w:rsidRPr="00914DAC">
        <w:rPr>
          <w:sz w:val="24"/>
          <w:shd w:val="clear" w:color="auto" w:fill="FFFFFF"/>
          <w:vertAlign w:val="superscript"/>
        </w:rPr>
        <w:t>3</w:t>
      </w:r>
      <w:r w:rsidRPr="00914DAC">
        <w:rPr>
          <w:sz w:val="24"/>
          <w:shd w:val="clear" w:color="auto" w:fill="FFFFFF"/>
        </w:rPr>
        <w:t>/год.</w:t>
      </w:r>
    </w:p>
    <w:p w:rsidR="00C0699D" w:rsidRPr="00914DAC" w:rsidRDefault="00C0699D" w:rsidP="00DB45AA">
      <w:pPr>
        <w:keepNext/>
        <w:widowControl/>
        <w:suppressLineNumbers/>
        <w:suppressAutoHyphens/>
        <w:ind w:firstLine="720"/>
        <w:contextualSpacing/>
        <w:mirrorIndents/>
        <w:jc w:val="both"/>
        <w:rPr>
          <w:sz w:val="24"/>
          <w:shd w:val="clear" w:color="auto" w:fill="FFFFFF"/>
        </w:rPr>
      </w:pPr>
      <w:r w:rsidRPr="00914DAC">
        <w:rPr>
          <w:sz w:val="24"/>
          <w:shd w:val="clear" w:color="auto" w:fill="FFFFFF"/>
        </w:rPr>
        <w:t xml:space="preserve">В 2012 год проведены инженерные изыскания. </w:t>
      </w:r>
    </w:p>
    <w:p w:rsidR="00C0699D" w:rsidRPr="00914DAC" w:rsidRDefault="00C0699D" w:rsidP="00DB45AA">
      <w:pPr>
        <w:keepNext/>
        <w:widowControl/>
        <w:suppressLineNumbers/>
        <w:suppressAutoHyphens/>
        <w:ind w:firstLine="720"/>
        <w:contextualSpacing/>
        <w:mirrorIndents/>
        <w:jc w:val="both"/>
        <w:rPr>
          <w:sz w:val="24"/>
          <w:shd w:val="clear" w:color="auto" w:fill="FFFFFF"/>
        </w:rPr>
      </w:pPr>
      <w:r w:rsidRPr="00914DAC">
        <w:rPr>
          <w:sz w:val="24"/>
          <w:shd w:val="clear" w:color="auto" w:fill="FFFFFF"/>
        </w:rPr>
        <w:t>Сроки реализации проекта: 2019-2020 гг.</w:t>
      </w:r>
    </w:p>
    <w:p w:rsidR="00C0699D" w:rsidRPr="00914DAC" w:rsidRDefault="00C0699D" w:rsidP="00DB45AA">
      <w:pPr>
        <w:keepNext/>
        <w:widowControl/>
        <w:suppressLineNumbers/>
        <w:suppressAutoHyphens/>
        <w:ind w:firstLine="708"/>
        <w:contextualSpacing/>
        <w:mirrorIndents/>
        <w:jc w:val="both"/>
        <w:rPr>
          <w:sz w:val="24"/>
          <w:shd w:val="clear" w:color="auto" w:fill="FFFFFF"/>
        </w:rPr>
      </w:pPr>
      <w:r w:rsidRPr="00914DAC">
        <w:rPr>
          <w:sz w:val="24"/>
          <w:shd w:val="clear" w:color="auto" w:fill="FFFFFF"/>
        </w:rPr>
        <w:t>Потребность в инвестициях – 79,0 млн.руб.</w:t>
      </w:r>
    </w:p>
    <w:p w:rsidR="00C0699D" w:rsidRPr="00914DAC" w:rsidRDefault="00C0699D" w:rsidP="00DB45AA">
      <w:pPr>
        <w:keepNext/>
        <w:widowControl/>
        <w:suppressLineNumbers/>
        <w:suppressAutoHyphens/>
        <w:contextualSpacing/>
        <w:mirrorIndents/>
        <w:jc w:val="both"/>
        <w:rPr>
          <w:sz w:val="24"/>
          <w:shd w:val="clear" w:color="auto" w:fill="FFFFFF"/>
        </w:rPr>
      </w:pPr>
      <w:r w:rsidRPr="00914DAC">
        <w:rPr>
          <w:sz w:val="24"/>
          <w:shd w:val="clear" w:color="auto" w:fill="FFFFFF"/>
        </w:rPr>
        <w:tab/>
        <w:t xml:space="preserve">Реализация проекта возможно только при условии софинансирования за счет средств </w:t>
      </w:r>
      <w:r w:rsidRPr="00914DAC">
        <w:rPr>
          <w:sz w:val="24"/>
        </w:rPr>
        <w:t>ЗАО «Байкалэнерго» ОП "Саяногорские тепловые сети" и за счет средств бюджетов всех уровней</w:t>
      </w:r>
      <w:r w:rsidRPr="00914DAC">
        <w:rPr>
          <w:sz w:val="24"/>
          <w:shd w:val="clear" w:color="auto" w:fill="FFFFFF"/>
        </w:rPr>
        <w:t>.</w:t>
      </w:r>
    </w:p>
    <w:p w:rsidR="00C0699D" w:rsidRPr="00914DAC" w:rsidRDefault="00C0699D" w:rsidP="00DB45AA">
      <w:pPr>
        <w:keepNext/>
        <w:widowControl/>
        <w:suppressLineNumbers/>
        <w:suppressAutoHyphens/>
        <w:ind w:firstLine="720"/>
        <w:contextualSpacing/>
        <w:mirrorIndents/>
        <w:jc w:val="both"/>
        <w:rPr>
          <w:sz w:val="24"/>
          <w:shd w:val="clear" w:color="auto" w:fill="FFFFFF"/>
        </w:rPr>
      </w:pPr>
    </w:p>
    <w:p w:rsidR="00C0699D" w:rsidRPr="00914DAC" w:rsidRDefault="00C0699D" w:rsidP="00DB45AA">
      <w:pPr>
        <w:keepNext/>
        <w:widowControl/>
        <w:suppressLineNumbers/>
        <w:suppressAutoHyphens/>
        <w:contextualSpacing/>
        <w:mirrorIndents/>
        <w:jc w:val="both"/>
        <w:rPr>
          <w:sz w:val="24"/>
          <w:shd w:val="clear" w:color="auto" w:fill="FFFFFF"/>
        </w:rPr>
      </w:pPr>
      <w:r w:rsidRPr="0018417D">
        <w:rPr>
          <w:b/>
          <w:sz w:val="24"/>
          <w:szCs w:val="24"/>
        </w:rPr>
        <w:t>Инфраструктурный объект:</w:t>
      </w:r>
      <w:r w:rsidRPr="00914DAC">
        <w:rPr>
          <w:sz w:val="24"/>
          <w:u w:val="single"/>
        </w:rPr>
        <w:t xml:space="preserve"> </w:t>
      </w:r>
      <w:r w:rsidRPr="0018417D">
        <w:rPr>
          <w:b/>
          <w:i/>
          <w:sz w:val="24"/>
          <w:u w:val="single"/>
        </w:rPr>
        <w:t>Реконструкция очистных сооружений р.п.Черемушки</w:t>
      </w:r>
      <w:r w:rsidRPr="00914DAC">
        <w:rPr>
          <w:b/>
          <w:sz w:val="24"/>
          <w:u w:val="single"/>
        </w:rPr>
        <w:t xml:space="preserve"> </w:t>
      </w:r>
      <w:r w:rsidRPr="00914DAC">
        <w:rPr>
          <w:sz w:val="24"/>
        </w:rPr>
        <w:t>- ЗАО «Байкалэнерго» ОП "Саяногорские тепловые сети"</w:t>
      </w:r>
    </w:p>
    <w:p w:rsidR="00C0699D" w:rsidRPr="00914DAC" w:rsidRDefault="00C0699D" w:rsidP="00DB45AA">
      <w:pPr>
        <w:keepNext/>
        <w:widowControl/>
        <w:suppressLineNumbers/>
        <w:suppressAutoHyphens/>
        <w:ind w:firstLine="708"/>
        <w:contextualSpacing/>
        <w:mirrorIndents/>
        <w:jc w:val="both"/>
        <w:rPr>
          <w:sz w:val="10"/>
          <w:szCs w:val="10"/>
          <w:shd w:val="clear" w:color="auto" w:fill="FFFFFF"/>
        </w:rPr>
      </w:pPr>
    </w:p>
    <w:p w:rsidR="00C0699D" w:rsidRPr="00914DAC" w:rsidRDefault="00C0699D" w:rsidP="00DB45AA">
      <w:pPr>
        <w:keepNext/>
        <w:widowControl/>
        <w:suppressLineNumbers/>
        <w:suppressAutoHyphens/>
        <w:ind w:firstLine="708"/>
        <w:contextualSpacing/>
        <w:mirrorIndents/>
        <w:jc w:val="both"/>
        <w:rPr>
          <w:sz w:val="24"/>
          <w:shd w:val="clear" w:color="auto" w:fill="FFFFFF"/>
        </w:rPr>
      </w:pPr>
      <w:r w:rsidRPr="00914DAC">
        <w:rPr>
          <w:sz w:val="24"/>
          <w:shd w:val="clear" w:color="auto" w:fill="FFFFFF"/>
        </w:rPr>
        <w:t xml:space="preserve">Цели проекта: Развитие и повышение эксплуатационной надежности системы очистных сооружений р.п.Черемушки, обеспечение гарантированных услуг по водоотведению и очистке сточных вод для всех потребителей р.п.Черемушки, экологической и санитарно-эпидемиологической безопасности МО г.Саяногорск и бассейна реки Енисей (снижение сброса загрязняющих веществ). </w:t>
      </w:r>
    </w:p>
    <w:p w:rsidR="00C0699D" w:rsidRPr="00914DAC" w:rsidRDefault="00C0699D" w:rsidP="00DB45AA">
      <w:pPr>
        <w:keepNext/>
        <w:widowControl/>
        <w:suppressLineNumbers/>
        <w:suppressAutoHyphens/>
        <w:contextualSpacing/>
        <w:mirrorIndents/>
        <w:jc w:val="both"/>
        <w:rPr>
          <w:sz w:val="24"/>
          <w:shd w:val="clear" w:color="auto" w:fill="FFFFFF"/>
        </w:rPr>
      </w:pPr>
      <w:r w:rsidRPr="00914DAC">
        <w:rPr>
          <w:sz w:val="24"/>
          <w:shd w:val="clear" w:color="auto" w:fill="FFFFFF"/>
        </w:rPr>
        <w:t xml:space="preserve"> </w:t>
      </w:r>
      <w:r w:rsidRPr="00914DAC">
        <w:rPr>
          <w:sz w:val="24"/>
          <w:shd w:val="clear" w:color="auto" w:fill="FFFFFF"/>
        </w:rPr>
        <w:tab/>
        <w:t>Задачи проекта: реконструкция системы механической очистки (первичные отстойники); реконструкция системы биологической очистки с применением более совершенной конструкции сооружений; создание современной системы доочистки сточных вод; реконструкция системы обработки и обезвоживания осадка.</w:t>
      </w:r>
    </w:p>
    <w:p w:rsidR="00C0699D" w:rsidRPr="00914DAC" w:rsidRDefault="00C0699D" w:rsidP="00DB45AA">
      <w:pPr>
        <w:keepNext/>
        <w:widowControl/>
        <w:suppressLineNumbers/>
        <w:suppressAutoHyphens/>
        <w:ind w:firstLine="720"/>
        <w:contextualSpacing/>
        <w:mirrorIndents/>
        <w:jc w:val="both"/>
        <w:rPr>
          <w:sz w:val="24"/>
          <w:shd w:val="clear" w:color="auto" w:fill="FFFFFF"/>
        </w:rPr>
      </w:pPr>
      <w:r w:rsidRPr="00914DAC">
        <w:rPr>
          <w:sz w:val="24"/>
          <w:shd w:val="clear" w:color="auto" w:fill="FFFFFF"/>
        </w:rPr>
        <w:t xml:space="preserve">Принятые технические решения позволят достичь нормативных требований без остановки действующих сооружений и максимального использования  существующих зданий, сооружений и оборудования.      </w:t>
      </w:r>
    </w:p>
    <w:p w:rsidR="00C0699D" w:rsidRPr="00914DAC" w:rsidRDefault="00C0699D" w:rsidP="00DB45AA">
      <w:pPr>
        <w:keepNext/>
        <w:widowControl/>
        <w:suppressLineNumbers/>
        <w:suppressAutoHyphens/>
        <w:ind w:firstLine="720"/>
        <w:contextualSpacing/>
        <w:mirrorIndents/>
        <w:jc w:val="both"/>
        <w:rPr>
          <w:sz w:val="24"/>
          <w:shd w:val="clear" w:color="auto" w:fill="FFFFFF"/>
        </w:rPr>
      </w:pPr>
      <w:r w:rsidRPr="00914DAC">
        <w:rPr>
          <w:sz w:val="24"/>
          <w:shd w:val="clear" w:color="auto" w:fill="FFFFFF"/>
        </w:rPr>
        <w:t>Населению, организациям, соцкультбыту р.п.Черемушки будут предоставлены услуги по утилизации, очистке сточных вод  в объеме – 2 409 000 м</w:t>
      </w:r>
      <w:r w:rsidRPr="00914DAC">
        <w:rPr>
          <w:sz w:val="24"/>
          <w:shd w:val="clear" w:color="auto" w:fill="FFFFFF"/>
          <w:vertAlign w:val="superscript"/>
        </w:rPr>
        <w:t>3</w:t>
      </w:r>
      <w:r w:rsidRPr="00914DAC">
        <w:rPr>
          <w:sz w:val="24"/>
          <w:shd w:val="clear" w:color="auto" w:fill="FFFFFF"/>
        </w:rPr>
        <w:t xml:space="preserve">/год. </w:t>
      </w:r>
    </w:p>
    <w:p w:rsidR="00C0699D" w:rsidRPr="00914DAC" w:rsidRDefault="00C0699D" w:rsidP="00DB45AA">
      <w:pPr>
        <w:keepNext/>
        <w:widowControl/>
        <w:suppressLineNumbers/>
        <w:suppressAutoHyphens/>
        <w:ind w:firstLine="720"/>
        <w:contextualSpacing/>
        <w:mirrorIndents/>
        <w:jc w:val="both"/>
        <w:rPr>
          <w:sz w:val="24"/>
          <w:shd w:val="clear" w:color="auto" w:fill="FFFFFF"/>
        </w:rPr>
      </w:pPr>
      <w:r w:rsidRPr="00914DAC">
        <w:rPr>
          <w:sz w:val="24"/>
          <w:shd w:val="clear" w:color="auto" w:fill="FFFFFF"/>
        </w:rPr>
        <w:t>Сроки реализации проекта: 2020-2024 гг.</w:t>
      </w:r>
    </w:p>
    <w:p w:rsidR="00C0699D" w:rsidRPr="00914DAC" w:rsidRDefault="00C0699D" w:rsidP="00DB45AA">
      <w:pPr>
        <w:keepNext/>
        <w:widowControl/>
        <w:suppressLineNumbers/>
        <w:suppressAutoHyphens/>
        <w:ind w:firstLine="708"/>
        <w:contextualSpacing/>
        <w:mirrorIndents/>
        <w:jc w:val="both"/>
        <w:rPr>
          <w:sz w:val="24"/>
          <w:shd w:val="clear" w:color="auto" w:fill="FFFFFF"/>
        </w:rPr>
      </w:pPr>
      <w:r w:rsidRPr="00914DAC">
        <w:rPr>
          <w:sz w:val="24"/>
          <w:shd w:val="clear" w:color="auto" w:fill="FFFFFF"/>
        </w:rPr>
        <w:t>Потребность в инвестициях – 142,1 млн.руб.</w:t>
      </w:r>
    </w:p>
    <w:p w:rsidR="00C0699D" w:rsidRPr="00914DAC" w:rsidRDefault="00C0699D" w:rsidP="00DB45AA">
      <w:pPr>
        <w:keepNext/>
        <w:widowControl/>
        <w:suppressLineNumbers/>
        <w:suppressAutoHyphens/>
        <w:contextualSpacing/>
        <w:mirrorIndents/>
        <w:jc w:val="both"/>
        <w:rPr>
          <w:sz w:val="24"/>
          <w:shd w:val="clear" w:color="auto" w:fill="FFFFFF"/>
        </w:rPr>
      </w:pPr>
      <w:r w:rsidRPr="00914DAC">
        <w:rPr>
          <w:sz w:val="24"/>
          <w:shd w:val="clear" w:color="auto" w:fill="FFFFFF"/>
        </w:rPr>
        <w:tab/>
        <w:t xml:space="preserve">В 2012 год проведены инженерные изыскания. </w:t>
      </w:r>
      <w:r w:rsidRPr="00914DAC">
        <w:rPr>
          <w:sz w:val="24"/>
          <w:shd w:val="clear" w:color="auto" w:fill="FFFFFF"/>
        </w:rPr>
        <w:tab/>
      </w:r>
    </w:p>
    <w:p w:rsidR="00C0699D" w:rsidRPr="00914DAC" w:rsidRDefault="00C0699D" w:rsidP="00DB45AA">
      <w:pPr>
        <w:keepNext/>
        <w:widowControl/>
        <w:suppressLineNumbers/>
        <w:suppressAutoHyphens/>
        <w:contextualSpacing/>
        <w:mirrorIndents/>
        <w:jc w:val="both"/>
        <w:rPr>
          <w:sz w:val="24"/>
          <w:shd w:val="clear" w:color="auto" w:fill="FFFFFF"/>
        </w:rPr>
      </w:pPr>
      <w:r w:rsidRPr="00914DAC">
        <w:rPr>
          <w:sz w:val="24"/>
          <w:shd w:val="clear" w:color="auto" w:fill="FFFFFF"/>
        </w:rPr>
        <w:t xml:space="preserve">Реализация проекта возможно только при условии софинансирования за счет средств </w:t>
      </w:r>
      <w:r w:rsidRPr="00914DAC">
        <w:rPr>
          <w:sz w:val="24"/>
        </w:rPr>
        <w:t>ЗАО «Байкалэнерго» ОП "Саяногорские тепловые сети" и за счет средств бюджетов всех уровней</w:t>
      </w:r>
      <w:r w:rsidRPr="00914DAC">
        <w:rPr>
          <w:sz w:val="24"/>
          <w:shd w:val="clear" w:color="auto" w:fill="FFFFFF"/>
        </w:rPr>
        <w:t>.</w:t>
      </w:r>
    </w:p>
    <w:p w:rsidR="00C0699D" w:rsidRPr="00914DAC" w:rsidRDefault="00C0699D" w:rsidP="00DB45AA">
      <w:pPr>
        <w:keepNext/>
        <w:widowControl/>
        <w:suppressLineNumbers/>
        <w:suppressAutoHyphens/>
        <w:contextualSpacing/>
        <w:mirrorIndents/>
        <w:jc w:val="both"/>
        <w:rPr>
          <w:sz w:val="24"/>
          <w:shd w:val="clear" w:color="auto" w:fill="FFFFFF"/>
        </w:rPr>
      </w:pPr>
    </w:p>
    <w:p w:rsidR="00C0699D" w:rsidRPr="0018417D" w:rsidRDefault="00C0699D" w:rsidP="00DB45AA">
      <w:pPr>
        <w:keepNext/>
        <w:widowControl/>
        <w:suppressLineNumbers/>
        <w:suppressAutoHyphens/>
        <w:contextualSpacing/>
        <w:mirrorIndents/>
        <w:rPr>
          <w:b/>
          <w:sz w:val="24"/>
          <w:szCs w:val="24"/>
        </w:rPr>
      </w:pPr>
      <w:r w:rsidRPr="0018417D">
        <w:rPr>
          <w:b/>
          <w:sz w:val="24"/>
          <w:szCs w:val="24"/>
        </w:rPr>
        <w:t>Вывоз и утилизация твердых бытовых отходов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Основной проблемой по вывозу и утилизации твердых бытовых отходов является устаревшая технология утилизации твердых бытовых отходов, которая заключается в захоронении всех твердых бытовых отходов на специализированном полигоне без применения </w:t>
      </w:r>
      <w:r w:rsidR="00A509CA">
        <w:rPr>
          <w:sz w:val="24"/>
          <w:szCs w:val="24"/>
        </w:rPr>
        <w:t xml:space="preserve">сортировке и </w:t>
      </w:r>
      <w:r w:rsidRPr="00914DAC">
        <w:rPr>
          <w:sz w:val="24"/>
          <w:szCs w:val="24"/>
        </w:rPr>
        <w:t xml:space="preserve">вторичной переработки некоторых </w:t>
      </w:r>
      <w:r w:rsidR="00A509CA">
        <w:rPr>
          <w:sz w:val="24"/>
          <w:szCs w:val="24"/>
        </w:rPr>
        <w:t>видов отходов</w:t>
      </w:r>
      <w:r w:rsidRPr="00914DAC">
        <w:rPr>
          <w:sz w:val="24"/>
          <w:szCs w:val="24"/>
        </w:rPr>
        <w:t>. Для решения данной проблемы необходима установка мусоросортировочной линии, мусороперерабатывающего завода.</w:t>
      </w:r>
    </w:p>
    <w:p w:rsidR="00C0699D" w:rsidRPr="00914DAC" w:rsidRDefault="00C0699D" w:rsidP="00DB45AA">
      <w:pPr>
        <w:keepNext/>
        <w:widowControl/>
        <w:suppressLineNumbers/>
        <w:suppressAutoHyphens/>
        <w:contextualSpacing/>
        <w:mirrorIndents/>
        <w:jc w:val="both"/>
        <w:rPr>
          <w:sz w:val="24"/>
          <w:u w:val="single"/>
          <w:shd w:val="clear" w:color="auto" w:fill="FFFFFF"/>
        </w:rPr>
      </w:pPr>
    </w:p>
    <w:p w:rsidR="00C0699D" w:rsidRPr="00914DAC" w:rsidRDefault="00C0699D" w:rsidP="00DB45AA">
      <w:pPr>
        <w:keepNext/>
        <w:widowControl/>
        <w:suppressLineNumbers/>
        <w:suppressAutoHyphens/>
        <w:contextualSpacing/>
        <w:mirrorIndents/>
        <w:jc w:val="both"/>
        <w:rPr>
          <w:b/>
          <w:sz w:val="24"/>
          <w:u w:val="single"/>
          <w:shd w:val="clear" w:color="auto" w:fill="FFFFFF"/>
        </w:rPr>
      </w:pPr>
      <w:r w:rsidRPr="0018417D">
        <w:rPr>
          <w:b/>
          <w:sz w:val="24"/>
          <w:shd w:val="clear" w:color="auto" w:fill="FFFFFF"/>
        </w:rPr>
        <w:t>Инвестиционный проект:</w:t>
      </w:r>
      <w:r w:rsidRPr="00914DAC">
        <w:rPr>
          <w:sz w:val="24"/>
          <w:u w:val="single"/>
          <w:shd w:val="clear" w:color="auto" w:fill="FFFFFF"/>
        </w:rPr>
        <w:t xml:space="preserve"> </w:t>
      </w:r>
      <w:r w:rsidRPr="0018417D">
        <w:rPr>
          <w:b/>
          <w:i/>
          <w:sz w:val="24"/>
          <w:u w:val="single"/>
          <w:shd w:val="clear" w:color="auto" w:fill="FFFFFF"/>
        </w:rPr>
        <w:t xml:space="preserve">Строительство нового полигона твердых бытовых отходов в МО г.Саяногорск </w:t>
      </w:r>
      <w:r w:rsidRPr="00914DAC">
        <w:rPr>
          <w:sz w:val="24"/>
          <w:shd w:val="clear" w:color="auto" w:fill="FFFFFF"/>
        </w:rPr>
        <w:t>– Администрация муниципального образования г.Саяногорск</w:t>
      </w:r>
      <w:r w:rsidRPr="00914DAC">
        <w:rPr>
          <w:b/>
          <w:sz w:val="24"/>
          <w:u w:val="single"/>
          <w:shd w:val="clear" w:color="auto" w:fill="FFFFFF"/>
        </w:rPr>
        <w:t xml:space="preserve"> </w:t>
      </w:r>
    </w:p>
    <w:p w:rsidR="00C0699D" w:rsidRPr="00914DAC" w:rsidRDefault="00C0699D" w:rsidP="00DB45AA">
      <w:pPr>
        <w:keepNext/>
        <w:widowControl/>
        <w:suppressLineNumbers/>
        <w:suppressAutoHyphens/>
        <w:contextualSpacing/>
        <w:mirrorIndents/>
        <w:jc w:val="both"/>
        <w:rPr>
          <w:sz w:val="10"/>
          <w:shd w:val="clear" w:color="auto" w:fill="FFFFFF"/>
        </w:rPr>
      </w:pPr>
    </w:p>
    <w:p w:rsidR="00C0699D" w:rsidRPr="00914DAC" w:rsidRDefault="00C0699D" w:rsidP="00DB45AA">
      <w:pPr>
        <w:keepNext/>
        <w:widowControl/>
        <w:suppressLineNumbers/>
        <w:suppressAutoHyphens/>
        <w:ind w:firstLine="708"/>
        <w:contextualSpacing/>
        <w:mirrorIndents/>
        <w:jc w:val="both"/>
        <w:rPr>
          <w:sz w:val="24"/>
        </w:rPr>
      </w:pPr>
      <w:r w:rsidRPr="00914DAC">
        <w:rPr>
          <w:sz w:val="24"/>
        </w:rPr>
        <w:t xml:space="preserve">Цель проекта: Строительство современного полигона по утилизации твердых бытовых отходов в целях обеспечения приемки и захоронения ТБО от населения, предприятий и т.д. </w:t>
      </w:r>
    </w:p>
    <w:p w:rsidR="00C0699D" w:rsidRPr="00914DAC" w:rsidRDefault="00C0699D" w:rsidP="00DB45AA">
      <w:pPr>
        <w:keepNext/>
        <w:widowControl/>
        <w:suppressLineNumbers/>
        <w:suppressAutoHyphens/>
        <w:ind w:firstLine="708"/>
        <w:contextualSpacing/>
        <w:mirrorIndents/>
        <w:jc w:val="both"/>
        <w:rPr>
          <w:sz w:val="24"/>
        </w:rPr>
      </w:pPr>
      <w:r w:rsidRPr="00914DAC">
        <w:rPr>
          <w:sz w:val="24"/>
        </w:rPr>
        <w:t>Задачи проекта: Строительство современного полигона утилизации ТБО, улучшение экологической обстановки. Утилизация ТБО от всех категорий потребителей, не только МО г.Саяногорск, но и от соседствующих районов.</w:t>
      </w:r>
    </w:p>
    <w:p w:rsidR="00C0699D" w:rsidRPr="00914DAC" w:rsidRDefault="00C0699D" w:rsidP="00DB45AA">
      <w:pPr>
        <w:keepNext/>
        <w:widowControl/>
        <w:suppressLineNumbers/>
        <w:tabs>
          <w:tab w:val="left" w:pos="284"/>
        </w:tabs>
        <w:suppressAutoHyphens/>
        <w:ind w:firstLine="709"/>
        <w:contextualSpacing/>
        <w:mirrorIndents/>
        <w:jc w:val="both"/>
        <w:rPr>
          <w:sz w:val="24"/>
        </w:rPr>
      </w:pPr>
      <w:r w:rsidRPr="00914DAC">
        <w:rPr>
          <w:sz w:val="24"/>
        </w:rPr>
        <w:t>Проектная мощность - 155 тыс.м</w:t>
      </w:r>
      <w:r w:rsidRPr="00914DAC">
        <w:rPr>
          <w:sz w:val="24"/>
          <w:vertAlign w:val="superscript"/>
        </w:rPr>
        <w:t>3</w:t>
      </w:r>
      <w:r w:rsidRPr="00914DAC">
        <w:rPr>
          <w:sz w:val="24"/>
        </w:rPr>
        <w:t xml:space="preserve"> ТБО в год; на земельном участке – </w:t>
      </w:r>
      <w:smartTag w:uri="urn:schemas-microsoft-com:office:smarttags" w:element="metricconverter">
        <w:smartTagPr>
          <w:attr w:name="ProductID" w:val="25 га"/>
        </w:smartTagPr>
        <w:r w:rsidRPr="00914DAC">
          <w:rPr>
            <w:sz w:val="24"/>
          </w:rPr>
          <w:t>25 га</w:t>
        </w:r>
      </w:smartTag>
      <w:r w:rsidRPr="00914DAC">
        <w:rPr>
          <w:sz w:val="24"/>
        </w:rPr>
        <w:t>.</w:t>
      </w:r>
    </w:p>
    <w:p w:rsidR="00C0699D" w:rsidRPr="00914DAC" w:rsidRDefault="00C0699D" w:rsidP="00DB45AA">
      <w:pPr>
        <w:keepNext/>
        <w:widowControl/>
        <w:suppressLineNumbers/>
        <w:suppressAutoHyphens/>
        <w:ind w:firstLine="720"/>
        <w:contextualSpacing/>
        <w:mirrorIndents/>
        <w:jc w:val="both"/>
        <w:rPr>
          <w:sz w:val="24"/>
        </w:rPr>
      </w:pPr>
      <w:r w:rsidRPr="00914DAC">
        <w:rPr>
          <w:sz w:val="24"/>
        </w:rPr>
        <w:t>Сроки реализации проекта: 2011-2018 гг.</w:t>
      </w:r>
    </w:p>
    <w:p w:rsidR="00C0699D" w:rsidRPr="00914DAC" w:rsidRDefault="00C0699D" w:rsidP="00DB45AA">
      <w:pPr>
        <w:keepNext/>
        <w:widowControl/>
        <w:suppressLineNumbers/>
        <w:tabs>
          <w:tab w:val="left" w:pos="284"/>
        </w:tabs>
        <w:suppressAutoHyphens/>
        <w:ind w:firstLine="709"/>
        <w:contextualSpacing/>
        <w:mirrorIndents/>
        <w:jc w:val="both"/>
        <w:rPr>
          <w:sz w:val="24"/>
        </w:rPr>
      </w:pPr>
      <w:r w:rsidRPr="00914DAC">
        <w:rPr>
          <w:sz w:val="24"/>
        </w:rPr>
        <w:t>Сметная стоимость проекта – 130,4 млн.руб.</w:t>
      </w:r>
    </w:p>
    <w:p w:rsidR="00C0699D" w:rsidRPr="00914DAC" w:rsidRDefault="00C0699D" w:rsidP="00DB45AA">
      <w:pPr>
        <w:keepNext/>
        <w:widowControl/>
        <w:suppressLineNumbers/>
        <w:suppressAutoHyphens/>
        <w:ind w:firstLine="709"/>
        <w:contextualSpacing/>
        <w:mirrorIndents/>
        <w:jc w:val="both"/>
        <w:rPr>
          <w:sz w:val="24"/>
        </w:rPr>
      </w:pPr>
      <w:r w:rsidRPr="00914DAC">
        <w:rPr>
          <w:sz w:val="24"/>
        </w:rPr>
        <w:t xml:space="preserve">В 2011 году освоены средства бюджета МО г.Саяногорск на сумму 0,5 млн.руб. </w:t>
      </w:r>
    </w:p>
    <w:p w:rsidR="00C0699D" w:rsidRPr="00914DAC" w:rsidRDefault="00C0699D" w:rsidP="00DB45AA">
      <w:pPr>
        <w:keepNext/>
        <w:widowControl/>
        <w:suppressLineNumbers/>
        <w:suppressAutoHyphens/>
        <w:ind w:firstLine="709"/>
        <w:contextualSpacing/>
        <w:mirrorIndents/>
        <w:jc w:val="both"/>
        <w:rPr>
          <w:sz w:val="24"/>
        </w:rPr>
      </w:pPr>
      <w:r w:rsidRPr="00914DAC">
        <w:rPr>
          <w:sz w:val="24"/>
        </w:rPr>
        <w:t xml:space="preserve">В 2011-2013 гг. проведены изыскательные работы, разработана ПСД (затраты в сумме 2,0 млн.руб., в том числе за счет средств бюджета МО г.Саяногорск – 0,8 млн.руб., за счет бюджета РХ - 1,2 млн.руб.). В 2012-2014 гг. прохождение государственной экспертизы. В ноябре 2014 года получено положительное заключение государственной экспертизы.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 xml:space="preserve">В 2016 году при наличии финансирования планируется начать строительство 1-ой карты полигона ТБО, строительство подъездных путей, установка электрооборудования и сетей электроснабжения, ограждения. </w:t>
      </w:r>
    </w:p>
    <w:p w:rsidR="00C0699D" w:rsidRPr="00914DAC" w:rsidRDefault="00C0699D" w:rsidP="00DB45AA">
      <w:pPr>
        <w:keepNext/>
        <w:widowControl/>
        <w:suppressLineNumbers/>
        <w:suppressAutoHyphens/>
        <w:ind w:firstLine="709"/>
        <w:contextualSpacing/>
        <w:mirrorIndents/>
        <w:jc w:val="both"/>
        <w:rPr>
          <w:sz w:val="24"/>
        </w:rPr>
      </w:pPr>
      <w:r w:rsidRPr="00914DAC">
        <w:rPr>
          <w:sz w:val="24"/>
        </w:rPr>
        <w:t>На строительство 1-ой очереди планируется сумма 60,0 млн.руб. (в том числе за счет бюджета МО г.Саяногорск - 3,0 млн.руб., подана заявка на софинансирование за счет бюджета Республики Хакасия – 17,0 млн.руб. и за счет федерального бюджета – на 40 млн.руб.).</w:t>
      </w:r>
    </w:p>
    <w:p w:rsidR="00C0699D" w:rsidRPr="00914DAC" w:rsidRDefault="00C0699D" w:rsidP="00DB45AA">
      <w:pPr>
        <w:keepNext/>
        <w:widowControl/>
        <w:suppressLineNumbers/>
        <w:suppressAutoHyphens/>
        <w:ind w:firstLine="709"/>
        <w:contextualSpacing/>
        <w:mirrorIndents/>
        <w:jc w:val="both"/>
        <w:rPr>
          <w:sz w:val="24"/>
        </w:rPr>
      </w:pPr>
      <w:r w:rsidRPr="00914DAC">
        <w:rPr>
          <w:sz w:val="24"/>
        </w:rPr>
        <w:t>Потребность в инвестициях – 128,4 млн.руб.</w:t>
      </w:r>
    </w:p>
    <w:p w:rsidR="00C0699D" w:rsidRPr="00914DAC" w:rsidRDefault="00C0699D" w:rsidP="00DB45AA">
      <w:pPr>
        <w:keepNext/>
        <w:widowControl/>
        <w:suppressLineNumbers/>
        <w:suppressAutoHyphens/>
        <w:contextualSpacing/>
        <w:mirrorIndents/>
        <w:jc w:val="both"/>
        <w:rPr>
          <w:sz w:val="24"/>
        </w:rPr>
      </w:pPr>
    </w:p>
    <w:p w:rsidR="00C0699D" w:rsidRPr="0018417D" w:rsidRDefault="00C0699D" w:rsidP="00DB45AA">
      <w:pPr>
        <w:keepNext/>
        <w:widowControl/>
        <w:suppressLineNumbers/>
        <w:suppressAutoHyphens/>
        <w:contextualSpacing/>
        <w:mirrorIndents/>
        <w:rPr>
          <w:b/>
          <w:iCs/>
          <w:sz w:val="24"/>
          <w:szCs w:val="24"/>
        </w:rPr>
      </w:pPr>
      <w:r w:rsidRPr="0018417D">
        <w:rPr>
          <w:b/>
          <w:iCs/>
          <w:sz w:val="24"/>
          <w:szCs w:val="24"/>
        </w:rPr>
        <w:t>Транспортное обслуживание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Первоначальной задачей МО г.Саяногорск по решению транспортной проблемы принятие в муниципальную собственность всех бесхозных объектов.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Необходимо строительство дорог с твердым покрытием (модернизация грунтовых и щебеночных дорог) на всей территории муниципального образования. Эти мероприятия решат вопросы транспортной доступности большого количества жителей, проживающих в деревне Богословка, п.Ай-Дай, Летник, КСРЗ.</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комплексе мер по улучшению транспортной доступности необходимо учитывать и освещение существующих и создаваемых улиц.</w:t>
      </w:r>
    </w:p>
    <w:p w:rsidR="00C0699D" w:rsidRPr="00914DAC" w:rsidRDefault="00C0699D" w:rsidP="00DB45AA">
      <w:pPr>
        <w:keepNext/>
        <w:widowControl/>
        <w:suppressLineNumbers/>
        <w:suppressAutoHyphens/>
        <w:ind w:firstLine="709"/>
        <w:contextualSpacing/>
        <w:mirrorIndents/>
        <w:jc w:val="both"/>
        <w:rPr>
          <w:sz w:val="22"/>
          <w:szCs w:val="22"/>
        </w:rPr>
      </w:pPr>
    </w:p>
    <w:p w:rsidR="00C0699D" w:rsidRPr="0018417D" w:rsidRDefault="00C0699D" w:rsidP="00DB45AA">
      <w:pPr>
        <w:keepNext/>
        <w:widowControl/>
        <w:suppressLineNumbers/>
        <w:suppressAutoHyphens/>
        <w:contextualSpacing/>
        <w:mirrorIndents/>
        <w:rPr>
          <w:b/>
          <w:iCs/>
          <w:sz w:val="24"/>
          <w:szCs w:val="24"/>
        </w:rPr>
      </w:pPr>
      <w:r w:rsidRPr="0018417D">
        <w:rPr>
          <w:b/>
          <w:iCs/>
          <w:sz w:val="24"/>
          <w:szCs w:val="24"/>
        </w:rPr>
        <w:t>Благоустройство</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 целью улучшение внешнего облика МО г.Саяногорск необходима разработка и поэтапная реализация единого плана: озеленения, освещения, благоустройства.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ускорения процесса уборки, повышения эффективности и эстетичности необходимо модернизация технической базы для возможности уборки механизированным способом большей территории.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обеспечения всей территории МО г.Саяногорск уличным освещением необходимо:</w:t>
      </w:r>
    </w:p>
    <w:p w:rsidR="00C0699D" w:rsidRPr="00914DAC" w:rsidRDefault="00C760DA"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 xml:space="preserve">проведение технической инвентаризации имеющихся городских сетей электроснабжения, </w:t>
      </w:r>
    </w:p>
    <w:p w:rsidR="00C0699D" w:rsidRPr="00914DAC" w:rsidRDefault="00C760DA"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 xml:space="preserve">принятие в муниципальную собственность бесхозных сетей электроснабжения, </w:t>
      </w:r>
    </w:p>
    <w:p w:rsidR="00C0699D" w:rsidRPr="00914DAC" w:rsidRDefault="00C760DA"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 xml:space="preserve">реконструкция и модернизация городских сетей, </w:t>
      </w:r>
    </w:p>
    <w:p w:rsidR="00C0699D" w:rsidRPr="00914DAC" w:rsidRDefault="00C760DA"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 xml:space="preserve">строительство городских сетей освещения во всех районах, </w:t>
      </w:r>
    </w:p>
    <w:p w:rsidR="00C0699D" w:rsidRPr="00914DAC" w:rsidRDefault="00C760DA"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обеспечение доступа к сетям электроснабжения в районах индивидуальной жилой застройки: п.Ай-Дай, КСРЗ, Летник, и в районах ИЖС в р.п.Майна, в р.п.Черемушки и в д.Богословка.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целях повышение общественной безопасности необходима разработка проектов по реконструкции и модернизации внутридворовых проездов и парковок для личного транспорта с привлечением средств сторонних инвесторов и собственников жилья. В благоустройстве внутридворовой территории следует учитывать так же восстановление зеленых насаждений, обновление посадок, которые в настоящее время представляют опасность и требуют замены. При планировании озеленения в настоящее время необходимо учитывать и морозостойкость высаживаемых культур, крепость и устойчивость к ветрам и засухе.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Кроме того, в целях изменения методов борьбы с бродячими животными необходима организация ветлечебницы для кастрации бродячих животных вместо существующей практики умерщвления.</w:t>
      </w:r>
    </w:p>
    <w:p w:rsidR="00C0699D" w:rsidRPr="00914DAC" w:rsidRDefault="00C0699D" w:rsidP="00DB45AA">
      <w:pPr>
        <w:keepNext/>
        <w:widowControl/>
        <w:suppressLineNumbers/>
        <w:suppressAutoHyphens/>
        <w:ind w:firstLine="709"/>
        <w:contextualSpacing/>
        <w:mirrorIndents/>
        <w:jc w:val="both"/>
        <w:rPr>
          <w:b/>
          <w:sz w:val="16"/>
          <w:szCs w:val="16"/>
          <w:u w:val="single"/>
        </w:rPr>
      </w:pPr>
    </w:p>
    <w:p w:rsidR="00C0699D" w:rsidRPr="0018417D" w:rsidRDefault="00C0699D" w:rsidP="00DB45AA">
      <w:pPr>
        <w:keepNext/>
        <w:widowControl/>
        <w:suppressLineNumbers/>
        <w:suppressAutoHyphens/>
        <w:contextualSpacing/>
        <w:mirrorIndents/>
        <w:rPr>
          <w:b/>
          <w:iCs/>
          <w:sz w:val="24"/>
          <w:szCs w:val="24"/>
        </w:rPr>
      </w:pPr>
      <w:r w:rsidRPr="0018417D">
        <w:rPr>
          <w:b/>
          <w:iCs/>
          <w:sz w:val="24"/>
          <w:szCs w:val="24"/>
        </w:rPr>
        <w:t>Состояние средств коммуникации</w:t>
      </w:r>
      <w:bookmarkEnd w:id="104"/>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2014 году компания «Ростелеком» провела строительство сети в 9 населенных пунктах Хакасии, включая и столицу республики. Доступ к интернет-ресурсам и интерактивному ТВ «на скорости света» получили жители еще 678 многоквартирных домов на территории региона.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протяжении минувшего года свое основное внимание оператор направил на то, чтобы значительно расширить и модернизировать уже существующую оптическую сеть в Хакасии. Так, выросла портовая емкость в Абакане, Абазе, Саяногорске, а также Черногорске. </w:t>
      </w:r>
    </w:p>
    <w:p w:rsidR="00C0699D" w:rsidRPr="003F7D60" w:rsidRDefault="00C0699D" w:rsidP="00DB45AA">
      <w:pPr>
        <w:keepNext/>
        <w:widowControl/>
        <w:suppressLineNumbers/>
        <w:suppressAutoHyphens/>
        <w:ind w:firstLine="709"/>
        <w:contextualSpacing/>
        <w:mirrorIndents/>
        <w:jc w:val="both"/>
        <w:rPr>
          <w:strike/>
          <w:sz w:val="24"/>
          <w:szCs w:val="24"/>
          <w:highlight w:val="yellow"/>
        </w:rPr>
      </w:pPr>
      <w:r w:rsidRPr="00914DAC">
        <w:rPr>
          <w:sz w:val="24"/>
          <w:szCs w:val="24"/>
        </w:rPr>
        <w:t>Параллельно с наращиванием имеющейся сети оператор в минувшем году расширил и свою «оптическую» географию: в 2014 году впервые оптическая сеть «Ростелекома» появилась в пригороде Саяногорска – поселке Черемушки</w:t>
      </w:r>
      <w:r w:rsidR="004B337E">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 xml:space="preserve">Благодаря проведенному строительству доступ к сети по прогрессивным оптическим технологиям GPON («оптика в квартиру») и ETTH («оптика до здания») получили порядка 52000 семей Республики Хакасии. Для подключения доступны тарифные планы на доступ в Интернет, предполагающие скорость до 95 Мбит/с, Интерактивное телевидение с более 200 разнообразными каналами, в том числе, в HD-качестве, а также домашний телефон с новыми удобными функциями.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Подключение по оптоволокну повышает надежность и качество связи, увеличивает пропускную способность канала и дает возможность максимально полно использовать современные сервисы. Абоненты, перешедшие на «оптику», могут комфортно работать с web-сайтами, мультимедиа, «тяжелым» контентом и интерактивными приложениями. Новые оптические линии значительно расширяют возможности пользователей для дистанционного образования, развития бизнеса, проведения досуга.</w:t>
      </w:r>
    </w:p>
    <w:p w:rsidR="00C0699D" w:rsidRPr="00914DAC" w:rsidRDefault="00C0699D" w:rsidP="00DB45AA">
      <w:pPr>
        <w:keepNext/>
        <w:widowControl/>
        <w:suppressLineNumbers/>
        <w:suppressAutoHyphens/>
        <w:ind w:firstLine="709"/>
        <w:contextualSpacing/>
        <w:mirrorIndents/>
        <w:jc w:val="both"/>
        <w:rPr>
          <w:sz w:val="16"/>
          <w:shd w:val="clear" w:color="auto" w:fill="FFFFFF"/>
        </w:rPr>
      </w:pPr>
    </w:p>
    <w:p w:rsidR="00C0699D" w:rsidRPr="00914DAC" w:rsidRDefault="00C0699D" w:rsidP="00DB45AA">
      <w:pPr>
        <w:keepNext/>
        <w:widowControl/>
        <w:suppressLineNumbers/>
        <w:suppressAutoHyphens/>
        <w:ind w:firstLine="709"/>
        <w:contextualSpacing/>
        <w:mirrorIndents/>
        <w:jc w:val="both"/>
        <w:rPr>
          <w:sz w:val="16"/>
          <w:shd w:val="clear" w:color="auto" w:fill="FFFFFF"/>
        </w:rPr>
      </w:pPr>
    </w:p>
    <w:p w:rsidR="00C0699D" w:rsidRPr="00914DAC" w:rsidRDefault="00C0699D" w:rsidP="00DB45AA">
      <w:pPr>
        <w:pStyle w:val="3"/>
        <w:numPr>
          <w:ilvl w:val="2"/>
          <w:numId w:val="13"/>
        </w:numPr>
        <w:suppressLineNumbers/>
        <w:suppressAutoHyphens/>
        <w:spacing w:before="0" w:after="0"/>
        <w:ind w:left="0" w:firstLine="0"/>
        <w:contextualSpacing/>
        <w:mirrorIndents/>
        <w:jc w:val="both"/>
        <w:rPr>
          <w:rFonts w:ascii="Times New Roman" w:hAnsi="Times New Roman" w:cs="Times New Roman"/>
          <w:sz w:val="24"/>
          <w:szCs w:val="24"/>
          <w:u w:val="single"/>
        </w:rPr>
      </w:pPr>
      <w:bookmarkStart w:id="105" w:name="_Toc442692898"/>
      <w:r w:rsidRPr="00914DAC">
        <w:rPr>
          <w:rFonts w:ascii="Times New Roman" w:hAnsi="Times New Roman" w:cs="Times New Roman"/>
          <w:sz w:val="24"/>
          <w:szCs w:val="24"/>
          <w:u w:val="single"/>
        </w:rPr>
        <w:t>Развитие отдельных направлений сельскохозяйственного производства и реализация инвестиционных проектов в сфере сельского хозяйства</w:t>
      </w:r>
      <w:bookmarkEnd w:id="105"/>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Сельскохозяйственное производство муниципального образования г. Саяногорск представлено несколькими секторами экономики, обусловленными в первую очередь природными и исторически сложившимися факторами, а именно: растениеводство, животноводство, рыбоводство, лесное хозяйство и лесозаготовки, промысел (включая заготовку сырья из дикорастущих растений), пчеловодство. Основной целью развития агропромышленного комплекса в пределах городского образования на современном этапе является обеспечение территории в продовольственном и сельскохозяйственном сырье, повышение конкурентоспособности местных производителей сельскохозяйственной продукции на республиканском и общероссийском рынках. Достижение поставленной цели выдвигает на первый план задачу эффективного использования имеющегося экономического потенциала и внутренних ресурсов.  </w:t>
      </w:r>
    </w:p>
    <w:p w:rsidR="00C0699D" w:rsidRPr="00914DAC" w:rsidRDefault="00C0699D" w:rsidP="00DB45AA">
      <w:pPr>
        <w:keepNext/>
        <w:widowControl/>
        <w:suppressLineNumbers/>
        <w:suppressAutoHyphens/>
        <w:ind w:firstLine="709"/>
        <w:contextualSpacing/>
        <w:mirrorIndents/>
        <w:jc w:val="both"/>
        <w:rPr>
          <w:b/>
          <w:sz w:val="24"/>
          <w:szCs w:val="24"/>
        </w:rPr>
      </w:pPr>
      <w:r w:rsidRPr="00914DAC">
        <w:rPr>
          <w:sz w:val="24"/>
          <w:szCs w:val="24"/>
        </w:rPr>
        <w:t>На территории муниципального образования имеются следующие ресурсы, способствующие развитию отдельных направлений сельскохозяйственного производства:</w:t>
      </w: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Климат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Горные хребты создают на территории муниципального образования г. Саяногорск дождевую тень, что способствует формированию своего особенного микроклимата, особенно в районе урочища Ай-Дай. Количество солнечных дней больше чем в Сочи. Продолжительность вегетационного периода – 160</w:t>
      </w:r>
      <w:r w:rsidR="003F7D60">
        <w:rPr>
          <w:sz w:val="24"/>
          <w:szCs w:val="24"/>
        </w:rPr>
        <w:t xml:space="preserve"> </w:t>
      </w:r>
      <w:r w:rsidRPr="00914DAC">
        <w:rPr>
          <w:sz w:val="24"/>
          <w:szCs w:val="24"/>
        </w:rPr>
        <w:t>дн</w:t>
      </w:r>
      <w:r w:rsidR="003F7D60">
        <w:rPr>
          <w:sz w:val="24"/>
          <w:szCs w:val="24"/>
        </w:rPr>
        <w:t>ей</w:t>
      </w:r>
      <w:r w:rsidRPr="00914DAC">
        <w:rPr>
          <w:sz w:val="24"/>
          <w:szCs w:val="24"/>
        </w:rPr>
        <w:t xml:space="preserve">.  </w:t>
      </w: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Земельный и лесной фонд</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Площадь земельных участков, предназначенных для сельскохозяйственного использования – 1</w:t>
      </w:r>
      <w:r w:rsidR="003F7D60">
        <w:rPr>
          <w:sz w:val="24"/>
          <w:szCs w:val="24"/>
        </w:rPr>
        <w:t xml:space="preserve"> </w:t>
      </w:r>
      <w:r w:rsidRPr="00914DAC">
        <w:rPr>
          <w:sz w:val="24"/>
          <w:szCs w:val="24"/>
        </w:rPr>
        <w:t>236га;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Площадь земельных участков, входящих в состав дачных, садоводческих и огороднических объединений -3</w:t>
      </w:r>
      <w:r w:rsidR="003F7D60">
        <w:rPr>
          <w:sz w:val="24"/>
          <w:szCs w:val="24"/>
        </w:rPr>
        <w:t xml:space="preserve"> </w:t>
      </w:r>
      <w:r w:rsidRPr="00914DAC">
        <w:rPr>
          <w:sz w:val="24"/>
          <w:szCs w:val="24"/>
        </w:rPr>
        <w:t xml:space="preserve">113га.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Площадь незадействованных промышленных площадей – более </w:t>
      </w:r>
      <w:smartTag w:uri="urn:schemas-microsoft-com:office:smarttags" w:element="metricconverter">
        <w:smartTagPr>
          <w:attr w:name="ProductID" w:val="200 га"/>
        </w:smartTagPr>
        <w:r w:rsidRPr="00914DAC">
          <w:rPr>
            <w:sz w:val="24"/>
            <w:szCs w:val="24"/>
          </w:rPr>
          <w:t>200</w:t>
        </w:r>
        <w:r w:rsidR="003F7D60">
          <w:rPr>
            <w:sz w:val="24"/>
            <w:szCs w:val="24"/>
          </w:rPr>
          <w:t xml:space="preserve"> </w:t>
        </w:r>
        <w:r w:rsidRPr="00914DAC">
          <w:rPr>
            <w:sz w:val="24"/>
            <w:szCs w:val="24"/>
          </w:rPr>
          <w:t>га</w:t>
        </w:r>
      </w:smartTag>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процентном отношении это практически сорок процентов от общей площади всего муниципального образования г. 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Лесной массив на горном хребте Восточных Саян, а также доступные лога по ручьям, имеющимся на территории муниципального образования, земельные участки д. Богословка и ее трудовые ресурсы дают возможность организации и развитию такого направления деятельности, как заготовка и переработка сырья из дикорастущих растений.</w:t>
      </w: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Водные ресурсы</w:t>
      </w:r>
    </w:p>
    <w:p w:rsidR="00C0699D" w:rsidRPr="003F7D60" w:rsidRDefault="00C0699D" w:rsidP="00DB45AA">
      <w:pPr>
        <w:keepNext/>
        <w:widowControl/>
        <w:suppressLineNumbers/>
        <w:suppressAutoHyphens/>
        <w:ind w:firstLine="720"/>
        <w:contextualSpacing/>
        <w:mirrorIndents/>
        <w:jc w:val="both"/>
        <w:rPr>
          <w:sz w:val="24"/>
          <w:szCs w:val="24"/>
        </w:rPr>
      </w:pPr>
      <w:r w:rsidRPr="003F7D60">
        <w:rPr>
          <w:sz w:val="24"/>
          <w:szCs w:val="24"/>
        </w:rPr>
        <w:t>На территориях, приграничных с муниципальным образованием г. Саяногорск имеются практически все виды водных объектов – горные реки, каровые озера, реки предгорий, водные объекты с равнинным типом режима (степные малые реки и озера замкнутых котловин). Водные ресурсы на территории самого муниципального образования представлены р.Енесей на участке р.п. Майна, а также водохранилищами и прудами, созданными с использованием водных ресурсов средних и малых рек, берущих начало в верховьях Енисея.</w:t>
      </w:r>
    </w:p>
    <w:p w:rsidR="00C0699D" w:rsidRPr="00914DAC" w:rsidRDefault="00C0699D" w:rsidP="00DB45AA">
      <w:pPr>
        <w:keepNext/>
        <w:widowControl/>
        <w:suppressLineNumbers/>
        <w:suppressAutoHyphens/>
        <w:contextualSpacing/>
        <w:mirrorIndents/>
        <w:rPr>
          <w:sz w:val="24"/>
          <w:szCs w:val="24"/>
        </w:rPr>
      </w:pPr>
      <w:r w:rsidRPr="00914DAC">
        <w:rPr>
          <w:sz w:val="24"/>
          <w:szCs w:val="24"/>
        </w:rPr>
        <w:t>Водохранилища используются в основном для целей гидроэнергетики, пруды используются рыбными хозяйствами.</w:t>
      </w:r>
    </w:p>
    <w:p w:rsidR="00C0699D" w:rsidRPr="00526025" w:rsidRDefault="00C0699D" w:rsidP="00DB45AA">
      <w:pPr>
        <w:keepNext/>
        <w:widowControl/>
        <w:suppressLineNumbers/>
        <w:suppressAutoHyphens/>
        <w:contextualSpacing/>
        <w:mirrorIndents/>
        <w:rPr>
          <w:b/>
          <w:sz w:val="24"/>
          <w:szCs w:val="24"/>
        </w:rPr>
      </w:pPr>
      <w:r w:rsidRPr="00526025">
        <w:rPr>
          <w:b/>
          <w:sz w:val="24"/>
          <w:szCs w:val="24"/>
        </w:rPr>
        <w:lastRenderedPageBreak/>
        <w:t>Энергетические ресурсы</w:t>
      </w:r>
    </w:p>
    <w:p w:rsidR="00C0699D" w:rsidRPr="00526025" w:rsidRDefault="00C0699D" w:rsidP="00DB45AA">
      <w:pPr>
        <w:keepNext/>
        <w:widowControl/>
        <w:suppressLineNumbers/>
        <w:suppressAutoHyphens/>
        <w:ind w:firstLine="709"/>
        <w:contextualSpacing/>
        <w:mirrorIndents/>
        <w:jc w:val="both"/>
        <w:rPr>
          <w:b/>
          <w:sz w:val="24"/>
          <w:szCs w:val="24"/>
        </w:rPr>
      </w:pPr>
      <w:r w:rsidRPr="00526025">
        <w:rPr>
          <w:sz w:val="24"/>
          <w:szCs w:val="24"/>
        </w:rPr>
        <w:t>Комплекс гидроэлектростанций муниципального образования г. Саяногорск входит в Объединенную энергетическую систему России. Основным поставщиком электроэнергии муниципальному образованию г. Саяногорск является компания ОАО «Хакасэнергосбыт», определяет тарифы на электроэнергию Госдарственный Комитет по тарифам и энергетике Республики Хакасия.</w:t>
      </w:r>
    </w:p>
    <w:p w:rsidR="00C0699D" w:rsidRPr="00526025" w:rsidRDefault="00C0699D" w:rsidP="00DB45AA">
      <w:pPr>
        <w:keepNext/>
        <w:widowControl/>
        <w:suppressLineNumbers/>
        <w:suppressAutoHyphens/>
        <w:contextualSpacing/>
        <w:mirrorIndents/>
        <w:rPr>
          <w:b/>
          <w:sz w:val="24"/>
          <w:szCs w:val="24"/>
        </w:rPr>
      </w:pPr>
      <w:r w:rsidRPr="00526025">
        <w:rPr>
          <w:b/>
          <w:sz w:val="24"/>
          <w:szCs w:val="24"/>
        </w:rPr>
        <w:t>Пути сообщения</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 xml:space="preserve">Имеется выход на трассу федерального значения протяженностью </w:t>
      </w:r>
      <w:smartTag w:uri="urn:schemas-microsoft-com:office:smarttags" w:element="metricconverter">
        <w:smartTagPr>
          <w:attr w:name="ProductID" w:val="84 км"/>
        </w:smartTagPr>
        <w:r w:rsidRPr="00526025">
          <w:rPr>
            <w:sz w:val="24"/>
            <w:szCs w:val="24"/>
          </w:rPr>
          <w:t>84 км</w:t>
        </w:r>
      </w:smartTag>
      <w:r w:rsidRPr="00526025">
        <w:rPr>
          <w:sz w:val="24"/>
          <w:szCs w:val="24"/>
        </w:rPr>
        <w:t>. Данное дорожное полотно с твердым покрытием. Наличие терминала погрузки разгрузки ж/д транспорта на расстоянии 84км, в г. Абакане.</w:t>
      </w:r>
    </w:p>
    <w:p w:rsidR="00C0699D" w:rsidRPr="00914DAC" w:rsidRDefault="00C0699D" w:rsidP="00DB45AA">
      <w:pPr>
        <w:keepNext/>
        <w:widowControl/>
        <w:suppressLineNumbers/>
        <w:suppressAutoHyphens/>
        <w:contextualSpacing/>
        <w:mirrorIndents/>
        <w:rPr>
          <w:b/>
          <w:sz w:val="24"/>
          <w:szCs w:val="24"/>
        </w:rPr>
      </w:pPr>
      <w:r w:rsidRPr="00914DAC">
        <w:rPr>
          <w:b/>
          <w:sz w:val="24"/>
          <w:szCs w:val="24"/>
        </w:rPr>
        <w:t>Имеющийся экономический потенциал:</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1.Действующие сельскохозяйственные производства, зарегистрированные на территории муниципального образования г.Саяногорск (по отраслям) и имеющиеся резервы:</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u w:val="single"/>
        </w:rPr>
        <w:t xml:space="preserve">Растениеводство </w:t>
      </w:r>
      <w:r w:rsidRPr="00914DAC">
        <w:rPr>
          <w:sz w:val="24"/>
          <w:szCs w:val="24"/>
        </w:rPr>
        <w:t xml:space="preserve">ведется на землях Бейского, Алтайского районов, на земельных участках садовых некоммерческих товариществ, в личных подсобных хозяйствах. Представлено, в том числе овощеводством и выращиванием столовых корнеплодов – 18 юридических лиц, 11 индивидуальных предпринимателей, 6 глав КФХ, 20 садовых некоммерческих товариществ.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Отсутствие на территориях близлежащий районов овощехранилищ, перерабатывающих цехов и наличие свободных промышленных площадок на территории муниципального образования г. Саяногорск с частично имеющимися свободными мощностями для подключения, дает возможность развитию перерабатывающих сельскохозяйственных производств, в том числе предприятия по переработке фруктов и овощей, выращиваемых в личных подсобных хозяйствах и на садовых участках.</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u w:val="single"/>
        </w:rPr>
        <w:t>Животноводство</w:t>
      </w:r>
      <w:r w:rsidRPr="00914DAC">
        <w:rPr>
          <w:sz w:val="24"/>
          <w:szCs w:val="24"/>
        </w:rPr>
        <w:t>, в том числе в сочетании с растениеводством – 7 индивидуальных предпринимателя, 11 КФХ. Ведется на землях близлежащий районов, за исключением кролиководства. В этом виде деятельности 2 индивидуальных предпринимателя осуществляют деятельность на территории муниципального образования.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Наличие на территории муниципального образования г. Саяногорск рыбоводческих ферм и свободных промышленных зон, а в близлежащий районах развитого растениеводства и животноводства располагают к созданию на нашей территории пушной зверофермы.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u w:val="single"/>
        </w:rPr>
        <w:t xml:space="preserve">Рыбоводство, рыболовство: </w:t>
      </w:r>
      <w:r w:rsidRPr="00914DAC">
        <w:rPr>
          <w:sz w:val="24"/>
          <w:szCs w:val="24"/>
        </w:rPr>
        <w:t>на территории муниципального образования г. Саяногорск в этой сфере осуществляют свою деятельность два индивидуальных предпринимателя. При имеющихся свободных промышленных площадях эта сфера перспективна для освоения.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u w:val="single"/>
        </w:rPr>
        <w:t xml:space="preserve">Лесоводство </w:t>
      </w:r>
      <w:r w:rsidRPr="00914DAC">
        <w:rPr>
          <w:sz w:val="24"/>
          <w:szCs w:val="24"/>
        </w:rPr>
        <w:t>– 4 юридических лица, в том числе одно автономное учреждение Республики Хакасия.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u w:val="single"/>
        </w:rPr>
        <w:t>Сбор дикорастущих и недревесных лесопродуктов</w:t>
      </w:r>
      <w:r w:rsidRPr="00914DAC">
        <w:rPr>
          <w:sz w:val="24"/>
          <w:szCs w:val="24"/>
        </w:rPr>
        <w:t xml:space="preserve"> – 4</w:t>
      </w:r>
      <w:r w:rsidR="00633895">
        <w:rPr>
          <w:sz w:val="24"/>
          <w:szCs w:val="24"/>
        </w:rPr>
        <w:t xml:space="preserve"> </w:t>
      </w:r>
      <w:r w:rsidRPr="00914DAC">
        <w:rPr>
          <w:sz w:val="24"/>
          <w:szCs w:val="24"/>
        </w:rPr>
        <w:t xml:space="preserve">индивидуальных предпринимателя. Один из четырех предпринимателей занимается сбором и частичной переработкой лекарственных растений. Сегодня во всем мире всё большую популярность приобретает использование лекарственных растений в лечении — </w:t>
      </w:r>
      <w:r w:rsidR="00633895">
        <w:rPr>
          <w:sz w:val="24"/>
          <w:szCs w:val="24"/>
        </w:rPr>
        <w:t>фи</w:t>
      </w:r>
      <w:r w:rsidR="00633895" w:rsidRPr="00914DAC">
        <w:rPr>
          <w:sz w:val="24"/>
          <w:szCs w:val="24"/>
        </w:rPr>
        <w:t>тотерапия</w:t>
      </w:r>
      <w:r w:rsidRPr="00914DAC">
        <w:rPr>
          <w:sz w:val="24"/>
          <w:szCs w:val="24"/>
        </w:rPr>
        <w:t>. Сейчас, когда фармацевтические гиганты с миллиардными прибылями откровенно «подсаживают» население планеты на синтетику, лечение человека с помощью даров природы становится всё более актуальным. Сбор лекарственных растений не требует лицензирование и сертификации, наличие трудовых ресурсов и свободные земельные участки д. Богословка способствуют развитию не только организации и проведению сбора дикорастущих и недревесных растений, но и созданию возобновляемых посевных площадок лекарственных трав.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2. Обеспеченность финансово-экономической устойчивости для инвестпроектов на территории муниципального образования г. 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содействие в выборе и оформлении незадействованных земельных участков;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консультационная помощь по организации и ведению бизнеса в режиме «одного окна»;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налоговые льготы по налогу на имущество организаций, реализующим инвестиционные проекты и заключившим договор о государственной поддержке инвестиционной деятельности в форме предоставления налоговых льгот;</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 наличие инвестиционных налоговых кредитов;</w:t>
      </w:r>
    </w:p>
    <w:p w:rsidR="00C0699D" w:rsidRPr="00914DAC" w:rsidRDefault="00C0699D" w:rsidP="00DB45AA">
      <w:pPr>
        <w:keepNext/>
        <w:widowControl/>
        <w:suppressLineNumbers/>
        <w:tabs>
          <w:tab w:val="left" w:pos="284"/>
        </w:tabs>
        <w:suppressAutoHyphens/>
        <w:ind w:firstLine="709"/>
        <w:contextualSpacing/>
        <w:mirrorIndents/>
        <w:jc w:val="both"/>
        <w:rPr>
          <w:bCs/>
          <w:sz w:val="24"/>
          <w:szCs w:val="24"/>
        </w:rPr>
      </w:pPr>
      <w:r w:rsidRPr="00914DAC">
        <w:rPr>
          <w:sz w:val="24"/>
          <w:szCs w:val="24"/>
        </w:rPr>
        <w:t>- предоставление субсидий по действующей муниципальной программе «</w:t>
      </w:r>
      <w:r w:rsidRPr="00914DAC">
        <w:rPr>
          <w:bCs/>
          <w:sz w:val="24"/>
          <w:szCs w:val="24"/>
        </w:rPr>
        <w:t>Основные направления содействия развитию малого и среднего предпринимательства на территории муниципального образования город Саяногорск на 2015-2017 годы».</w:t>
      </w:r>
    </w:p>
    <w:p w:rsidR="00C0699D" w:rsidRPr="00914DAC" w:rsidRDefault="00C0699D" w:rsidP="00DB45AA">
      <w:pPr>
        <w:keepNext/>
        <w:widowControl/>
        <w:suppressLineNumbers/>
        <w:suppressAutoHyphens/>
        <w:contextualSpacing/>
        <w:mirrorIndents/>
        <w:jc w:val="both"/>
        <w:rPr>
          <w:b/>
          <w:sz w:val="24"/>
          <w:szCs w:val="24"/>
          <w:u w:val="single"/>
        </w:rPr>
      </w:pPr>
    </w:p>
    <w:p w:rsidR="00C0699D" w:rsidRPr="00487228" w:rsidRDefault="00C0699D" w:rsidP="00DB45AA">
      <w:pPr>
        <w:keepNext/>
        <w:widowControl/>
        <w:suppressLineNumbers/>
        <w:suppressAutoHyphens/>
        <w:contextualSpacing/>
        <w:mirrorIndents/>
        <w:jc w:val="both"/>
        <w:rPr>
          <w:b/>
          <w:i/>
          <w:sz w:val="24"/>
          <w:szCs w:val="24"/>
          <w:u w:val="single"/>
        </w:rPr>
      </w:pPr>
      <w:r w:rsidRPr="00914DAC">
        <w:rPr>
          <w:b/>
          <w:sz w:val="24"/>
          <w:szCs w:val="24"/>
        </w:rPr>
        <w:t>Инвестиционное предложение:</w:t>
      </w:r>
      <w:r w:rsidRPr="00914DAC">
        <w:rPr>
          <w:sz w:val="24"/>
          <w:szCs w:val="24"/>
        </w:rPr>
        <w:t xml:space="preserve"> </w:t>
      </w:r>
      <w:r w:rsidRPr="00487228">
        <w:rPr>
          <w:b/>
          <w:i/>
          <w:sz w:val="24"/>
          <w:szCs w:val="24"/>
          <w:u w:val="single"/>
        </w:rPr>
        <w:t>«Предприятие по переработке фруктов и ягод, выращиваемых в личных подсобных хозяйств и на садовых участках».</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Цель проекта: создание цеха по заморозке фруктов и ягод с последующей реализацией обычным покупателям, заведениям общественного питания, на кондитерские предприятия.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Задачи проекта: </w:t>
      </w:r>
    </w:p>
    <w:p w:rsidR="00C0699D" w:rsidRPr="00914DAC" w:rsidRDefault="00633895" w:rsidP="00DB45AA">
      <w:pPr>
        <w:keepNext/>
        <w:widowControl/>
        <w:numPr>
          <w:ilvl w:val="1"/>
          <w:numId w:val="76"/>
        </w:numPr>
        <w:suppressLineNumbers/>
        <w:tabs>
          <w:tab w:val="left" w:pos="284"/>
        </w:tabs>
        <w:suppressAutoHyphens/>
        <w:ind w:left="0" w:firstLine="0"/>
        <w:contextualSpacing/>
        <w:mirrorIndents/>
        <w:jc w:val="both"/>
        <w:rPr>
          <w:sz w:val="24"/>
          <w:szCs w:val="24"/>
        </w:rPr>
      </w:pPr>
      <w:r>
        <w:rPr>
          <w:sz w:val="24"/>
          <w:szCs w:val="24"/>
        </w:rPr>
        <w:t>н</w:t>
      </w:r>
      <w:r w:rsidR="00C0699D" w:rsidRPr="00914DAC">
        <w:rPr>
          <w:sz w:val="24"/>
          <w:szCs w:val="24"/>
        </w:rPr>
        <w:t>а первом этапе аренда помещения с имеющимся холодильным оборудованием, либо строительство помещения и оформление оборудования в лизинг на имеющемся земельном участке.</w:t>
      </w:r>
    </w:p>
    <w:p w:rsidR="00C0699D" w:rsidRPr="00914DAC" w:rsidRDefault="00633895" w:rsidP="00DB45AA">
      <w:pPr>
        <w:keepNext/>
        <w:widowControl/>
        <w:numPr>
          <w:ilvl w:val="1"/>
          <w:numId w:val="76"/>
        </w:numPr>
        <w:suppressLineNumbers/>
        <w:tabs>
          <w:tab w:val="left" w:pos="284"/>
        </w:tabs>
        <w:suppressAutoHyphens/>
        <w:ind w:left="0" w:firstLine="0"/>
        <w:contextualSpacing/>
        <w:mirrorIndents/>
        <w:jc w:val="both"/>
        <w:rPr>
          <w:sz w:val="24"/>
          <w:szCs w:val="24"/>
        </w:rPr>
      </w:pPr>
      <w:r>
        <w:rPr>
          <w:sz w:val="24"/>
          <w:szCs w:val="24"/>
        </w:rPr>
        <w:t>з</w:t>
      </w:r>
      <w:r w:rsidR="00C0699D" w:rsidRPr="00914DAC">
        <w:rPr>
          <w:sz w:val="24"/>
          <w:szCs w:val="24"/>
        </w:rPr>
        <w:t>аключение соглашений и договоров с потенциальными покупателями продукции.</w:t>
      </w:r>
    </w:p>
    <w:p w:rsidR="00C0699D" w:rsidRPr="00914DAC" w:rsidRDefault="00633895" w:rsidP="00DB45AA">
      <w:pPr>
        <w:keepNext/>
        <w:widowControl/>
        <w:numPr>
          <w:ilvl w:val="1"/>
          <w:numId w:val="76"/>
        </w:numPr>
        <w:suppressLineNumbers/>
        <w:tabs>
          <w:tab w:val="left" w:pos="284"/>
        </w:tabs>
        <w:suppressAutoHyphens/>
        <w:ind w:left="0" w:firstLine="0"/>
        <w:contextualSpacing/>
        <w:mirrorIndents/>
        <w:jc w:val="both"/>
        <w:rPr>
          <w:sz w:val="24"/>
          <w:szCs w:val="24"/>
        </w:rPr>
      </w:pPr>
      <w:r>
        <w:rPr>
          <w:sz w:val="24"/>
          <w:szCs w:val="24"/>
        </w:rPr>
        <w:t>с</w:t>
      </w:r>
      <w:r w:rsidR="00C0699D" w:rsidRPr="00914DAC">
        <w:rPr>
          <w:sz w:val="24"/>
          <w:szCs w:val="24"/>
        </w:rPr>
        <w:t>оздание 2</w:t>
      </w:r>
      <w:r>
        <w:rPr>
          <w:sz w:val="24"/>
          <w:szCs w:val="24"/>
        </w:rPr>
        <w:t>-</w:t>
      </w:r>
      <w:r w:rsidR="00C0699D" w:rsidRPr="00914DAC">
        <w:rPr>
          <w:sz w:val="24"/>
          <w:szCs w:val="24"/>
        </w:rPr>
        <w:t xml:space="preserve">х </w:t>
      </w:r>
      <w:r>
        <w:rPr>
          <w:sz w:val="24"/>
          <w:szCs w:val="24"/>
        </w:rPr>
        <w:t xml:space="preserve">новых </w:t>
      </w:r>
      <w:r w:rsidR="00C0699D" w:rsidRPr="00914DAC">
        <w:rPr>
          <w:sz w:val="24"/>
          <w:szCs w:val="24"/>
        </w:rPr>
        <w:t>рабочих мест на первоначальном этапе.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Отраслевая принадлежность: Агропромышленный комплекс</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Территориальная принадлежность: муниципальное образование г. 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Категория земель: земли населенных пунктов.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Площадь производственных помещений: от 300 кв.м.</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Проектная мощность: от 800 тонн</w:t>
      </w:r>
      <w:r w:rsidR="00633895">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Общая стоимость проекта: от 4 млн. 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Потребность в инвестициях: от 4 млн.руб.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Формы инвестирования (условия участия инвестора): прямые инвестиции, заемные средства.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Электроснабжение: аренда помещения с имеющимся электроснабжением, либо подключение к новому помещению от проходящих рядом с участком линий электропередач.</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Водоснабжение: городской водопровод, либо подключение к существующей сети.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Канализация: аренда оборудованного помещения, либо строительство локальных очистительных сооружений, строительство септиков.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Удаленность от муниципального образования: черта города Саяногорска.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Удаленность от железнодорожных путей: </w:t>
      </w:r>
      <w:smartTag w:uri="urn:schemas-microsoft-com:office:smarttags" w:element="metricconverter">
        <w:smartTagPr>
          <w:attr w:name="ProductID" w:val="84 км"/>
        </w:smartTagPr>
        <w:r w:rsidRPr="00914DAC">
          <w:rPr>
            <w:sz w:val="24"/>
            <w:szCs w:val="24"/>
          </w:rPr>
          <w:t>84 км</w:t>
        </w:r>
      </w:smartTag>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Удаленность от автодороги местного значения: рядом.</w:t>
      </w:r>
    </w:p>
    <w:p w:rsidR="00C0699D" w:rsidRPr="00914DAC" w:rsidRDefault="00C0699D" w:rsidP="00DB45AA">
      <w:pPr>
        <w:keepNext/>
        <w:widowControl/>
        <w:suppressLineNumbers/>
        <w:suppressAutoHyphens/>
        <w:contextualSpacing/>
        <w:mirrorIndents/>
        <w:jc w:val="both"/>
        <w:rPr>
          <w:b/>
          <w:sz w:val="24"/>
          <w:szCs w:val="24"/>
        </w:rPr>
      </w:pPr>
    </w:p>
    <w:p w:rsidR="00C0699D" w:rsidRPr="00487228" w:rsidRDefault="00C0699D" w:rsidP="00DB45AA">
      <w:pPr>
        <w:keepNext/>
        <w:widowControl/>
        <w:suppressLineNumbers/>
        <w:suppressAutoHyphens/>
        <w:contextualSpacing/>
        <w:mirrorIndents/>
        <w:rPr>
          <w:b/>
          <w:i/>
          <w:sz w:val="24"/>
          <w:szCs w:val="24"/>
          <w:u w:val="single"/>
        </w:rPr>
      </w:pPr>
      <w:r w:rsidRPr="00914DAC">
        <w:rPr>
          <w:b/>
          <w:sz w:val="24"/>
          <w:szCs w:val="24"/>
        </w:rPr>
        <w:t xml:space="preserve">Инвестиционное предложение: </w:t>
      </w:r>
      <w:r w:rsidRPr="00487228">
        <w:rPr>
          <w:b/>
          <w:i/>
          <w:sz w:val="24"/>
          <w:szCs w:val="24"/>
          <w:u w:val="single"/>
        </w:rPr>
        <w:t>«Сбор и переработка лекарственных растений»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Цель проекта: Обеспечение потребителей Республики Хакасия и других регионов России высококачественными лекарственными растениями.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 Задачи проекта: </w:t>
      </w:r>
    </w:p>
    <w:p w:rsidR="00C0699D" w:rsidRPr="00914DAC" w:rsidRDefault="00633895" w:rsidP="00DB45AA">
      <w:pPr>
        <w:keepNext/>
        <w:widowControl/>
        <w:numPr>
          <w:ilvl w:val="1"/>
          <w:numId w:val="77"/>
        </w:numPr>
        <w:suppressLineNumbers/>
        <w:tabs>
          <w:tab w:val="left" w:pos="0"/>
        </w:tabs>
        <w:suppressAutoHyphens/>
        <w:ind w:left="0" w:firstLine="709"/>
        <w:contextualSpacing/>
        <w:mirrorIndents/>
        <w:jc w:val="both"/>
        <w:rPr>
          <w:sz w:val="24"/>
          <w:szCs w:val="24"/>
        </w:rPr>
      </w:pPr>
      <w:r>
        <w:rPr>
          <w:sz w:val="24"/>
          <w:szCs w:val="24"/>
        </w:rPr>
        <w:t>п</w:t>
      </w:r>
      <w:r w:rsidR="00C0699D" w:rsidRPr="00914DAC">
        <w:rPr>
          <w:sz w:val="24"/>
          <w:szCs w:val="24"/>
        </w:rPr>
        <w:t>риобретение земельного участка для посева лекарственных растений.</w:t>
      </w:r>
    </w:p>
    <w:p w:rsidR="00C0699D" w:rsidRPr="00914DAC" w:rsidRDefault="00633895" w:rsidP="00DB45AA">
      <w:pPr>
        <w:keepNext/>
        <w:widowControl/>
        <w:numPr>
          <w:ilvl w:val="1"/>
          <w:numId w:val="77"/>
        </w:numPr>
        <w:suppressLineNumbers/>
        <w:tabs>
          <w:tab w:val="left" w:pos="0"/>
        </w:tabs>
        <w:suppressAutoHyphens/>
        <w:ind w:left="0" w:firstLine="709"/>
        <w:contextualSpacing/>
        <w:mirrorIndents/>
        <w:jc w:val="both"/>
        <w:rPr>
          <w:sz w:val="24"/>
          <w:szCs w:val="24"/>
        </w:rPr>
      </w:pPr>
      <w:r>
        <w:rPr>
          <w:sz w:val="24"/>
          <w:szCs w:val="24"/>
        </w:rPr>
        <w:t>п</w:t>
      </w:r>
      <w:r w:rsidR="00C0699D" w:rsidRPr="00914DAC">
        <w:rPr>
          <w:sz w:val="24"/>
          <w:szCs w:val="24"/>
        </w:rPr>
        <w:t>риобретение оборудования для увеличения объема переработки лекарственных растений (корнедробилка, измельчитель лекарственных растений с виброситом, сушка многоуровневая).</w:t>
      </w:r>
    </w:p>
    <w:p w:rsidR="00C0699D" w:rsidRPr="00914DAC" w:rsidRDefault="00633895" w:rsidP="00DB45AA">
      <w:pPr>
        <w:keepNext/>
        <w:widowControl/>
        <w:numPr>
          <w:ilvl w:val="1"/>
          <w:numId w:val="77"/>
        </w:numPr>
        <w:suppressLineNumbers/>
        <w:tabs>
          <w:tab w:val="left" w:pos="0"/>
        </w:tabs>
        <w:suppressAutoHyphens/>
        <w:ind w:left="0" w:firstLine="709"/>
        <w:contextualSpacing/>
        <w:mirrorIndents/>
        <w:jc w:val="both"/>
        <w:rPr>
          <w:sz w:val="24"/>
          <w:szCs w:val="24"/>
        </w:rPr>
      </w:pPr>
      <w:r>
        <w:rPr>
          <w:sz w:val="24"/>
          <w:szCs w:val="24"/>
        </w:rPr>
        <w:t>с</w:t>
      </w:r>
      <w:r w:rsidR="00C0699D" w:rsidRPr="00914DAC">
        <w:rPr>
          <w:sz w:val="24"/>
          <w:szCs w:val="24"/>
        </w:rPr>
        <w:t xml:space="preserve">оздание </w:t>
      </w:r>
      <w:r>
        <w:rPr>
          <w:sz w:val="24"/>
          <w:szCs w:val="24"/>
        </w:rPr>
        <w:t xml:space="preserve">новых </w:t>
      </w:r>
      <w:r w:rsidR="00C0699D" w:rsidRPr="00914DAC">
        <w:rPr>
          <w:sz w:val="24"/>
          <w:szCs w:val="24"/>
        </w:rPr>
        <w:t>рабочих мест 10-15 человек.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Отраслевая принадлежность: Агропромышленный комплекс</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Территориальная принадлежность: муниципальное образование г. Саяногорск</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Категория земель: земли населенных пунктов.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Площадь земельного участка: 1</w:t>
      </w:r>
      <w:r w:rsidR="00633895">
        <w:rPr>
          <w:sz w:val="24"/>
          <w:szCs w:val="24"/>
        </w:rPr>
        <w:t xml:space="preserve"> </w:t>
      </w:r>
      <w:r w:rsidRPr="00914DAC">
        <w:rPr>
          <w:sz w:val="24"/>
          <w:szCs w:val="24"/>
        </w:rPr>
        <w:t>000 кв.м.</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Проектная мощность: более 2 тонн в сухом виде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Общая стоимость проекта: 5,0 млн.руб.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Потребность в инвестициях: 2,5 млн.руб.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Формы инвестирования (условия участия инвестора): прямые инвестиции, заемные средства.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Электроснабжение: подключение от проходящих рядом с участком линий электропередач.</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Водоснабжение: скважина на участке.</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Канализация: строительство септиков.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Удаленность от железнодорожных путей: </w:t>
      </w:r>
      <w:smartTag w:uri="urn:schemas-microsoft-com:office:smarttags" w:element="metricconverter">
        <w:smartTagPr>
          <w:attr w:name="ProductID" w:val="104 км"/>
        </w:smartTagPr>
        <w:r w:rsidRPr="00914DAC">
          <w:rPr>
            <w:sz w:val="24"/>
            <w:szCs w:val="24"/>
          </w:rPr>
          <w:t>104 км</w:t>
        </w:r>
      </w:smartTag>
      <w:r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Удаленность от автодороги местного значения: рядом.</w:t>
      </w:r>
    </w:p>
    <w:p w:rsidR="00C0699D" w:rsidRPr="00914DAC" w:rsidRDefault="00C0699D" w:rsidP="00DB45AA">
      <w:pPr>
        <w:keepNext/>
        <w:widowControl/>
        <w:suppressLineNumbers/>
        <w:suppressAutoHyphens/>
        <w:ind w:firstLine="709"/>
        <w:contextualSpacing/>
        <w:mirrorIndents/>
        <w:jc w:val="both"/>
        <w:rPr>
          <w:sz w:val="24"/>
          <w:szCs w:val="24"/>
        </w:rPr>
      </w:pPr>
    </w:p>
    <w:p w:rsidR="00C0699D" w:rsidRPr="00914DAC" w:rsidRDefault="00C0699D" w:rsidP="00703341">
      <w:pPr>
        <w:pStyle w:val="3"/>
        <w:numPr>
          <w:ilvl w:val="2"/>
          <w:numId w:val="13"/>
        </w:numPr>
        <w:suppressLineNumbers/>
        <w:suppressAutoHyphens/>
        <w:spacing w:before="0" w:after="0"/>
        <w:ind w:left="0" w:firstLine="709"/>
        <w:contextualSpacing/>
        <w:mirrorIndents/>
        <w:rPr>
          <w:rFonts w:ascii="Times New Roman" w:hAnsi="Times New Roman" w:cs="Times New Roman"/>
          <w:sz w:val="24"/>
          <w:szCs w:val="24"/>
          <w:u w:val="single"/>
        </w:rPr>
      </w:pPr>
      <w:bookmarkStart w:id="106" w:name="_Toc442692899"/>
      <w:r w:rsidRPr="00914DAC">
        <w:rPr>
          <w:rFonts w:ascii="Times New Roman" w:hAnsi="Times New Roman" w:cs="Times New Roman"/>
          <w:sz w:val="24"/>
          <w:szCs w:val="24"/>
          <w:u w:val="single"/>
        </w:rPr>
        <w:t>Перечень инвестиционных площадок и инвестиционных предложений</w:t>
      </w:r>
      <w:bookmarkEnd w:id="106"/>
      <w:r w:rsidRPr="00914DAC">
        <w:rPr>
          <w:rFonts w:ascii="Times New Roman" w:hAnsi="Times New Roman" w:cs="Times New Roman"/>
          <w:sz w:val="24"/>
          <w:szCs w:val="24"/>
          <w:u w:val="single"/>
        </w:rPr>
        <w:t xml:space="preserve"> </w:t>
      </w:r>
    </w:p>
    <w:p w:rsidR="00C0699D" w:rsidRPr="00914DAC" w:rsidRDefault="00C0699D" w:rsidP="00DB45AA">
      <w:pPr>
        <w:keepNext/>
        <w:widowControl/>
        <w:suppressLineNumbers/>
        <w:shd w:val="clear" w:color="auto" w:fill="FFFFFF"/>
        <w:suppressAutoHyphens/>
        <w:ind w:firstLine="709"/>
        <w:contextualSpacing/>
        <w:mirrorIndents/>
        <w:jc w:val="both"/>
        <w:rPr>
          <w:sz w:val="24"/>
          <w:szCs w:val="24"/>
        </w:rPr>
      </w:pPr>
    </w:p>
    <w:p w:rsidR="00C0699D" w:rsidRPr="00633895" w:rsidRDefault="00C0699D" w:rsidP="00DB45AA">
      <w:pPr>
        <w:keepNext/>
        <w:widowControl/>
        <w:suppressLineNumbers/>
        <w:shd w:val="clear" w:color="auto" w:fill="FFFFFF"/>
        <w:suppressAutoHyphens/>
        <w:ind w:firstLine="709"/>
        <w:contextualSpacing/>
        <w:mirrorIndents/>
        <w:jc w:val="both"/>
        <w:rPr>
          <w:sz w:val="24"/>
          <w:szCs w:val="24"/>
        </w:rPr>
      </w:pPr>
      <w:r w:rsidRPr="00914DAC">
        <w:rPr>
          <w:sz w:val="24"/>
          <w:szCs w:val="24"/>
        </w:rPr>
        <w:t xml:space="preserve">Для социально-экономического развития муниципального образования г.Саяногорск и инвестиционной привлекательности, создания благоприятных условий для привлечения инвестиций в создание новых производств различных видов деятельности и составлен Перечень незадействованных производственных и непроизводственных площадей (инвестиционных площадок) на территории муниципального образования г.Саяногорск – 19 инвестиционных площадок </w:t>
      </w:r>
      <w:r w:rsidRPr="00633895">
        <w:rPr>
          <w:sz w:val="24"/>
          <w:szCs w:val="24"/>
        </w:rPr>
        <w:t>(представлен в Приложении №7 к данному Комплексному плану).</w:t>
      </w:r>
    </w:p>
    <w:p w:rsidR="00C0699D" w:rsidRPr="00914DAC" w:rsidRDefault="00C0699D" w:rsidP="00DB45AA">
      <w:pPr>
        <w:keepNext/>
        <w:widowControl/>
        <w:suppressLineNumbers/>
        <w:suppressAutoHyphens/>
        <w:ind w:firstLine="709"/>
        <w:contextualSpacing/>
        <w:mirrorIndents/>
        <w:jc w:val="both"/>
        <w:rPr>
          <w:sz w:val="16"/>
          <w:szCs w:val="16"/>
        </w:rPr>
      </w:pPr>
    </w:p>
    <w:p w:rsidR="00C0699D" w:rsidRPr="00914DAC" w:rsidRDefault="00C0699D" w:rsidP="00DB45AA">
      <w:pPr>
        <w:keepNext/>
        <w:widowControl/>
        <w:suppressLineNumbers/>
        <w:suppressAutoHyphens/>
        <w:contextualSpacing/>
        <w:mirrorIndents/>
        <w:rPr>
          <w:b/>
          <w:bCs/>
          <w:sz w:val="24"/>
          <w:szCs w:val="24"/>
          <w:u w:val="single"/>
        </w:rPr>
      </w:pPr>
      <w:r w:rsidRPr="00914DAC">
        <w:rPr>
          <w:b/>
          <w:bCs/>
          <w:sz w:val="24"/>
          <w:szCs w:val="24"/>
          <w:u w:val="single"/>
        </w:rPr>
        <w:t xml:space="preserve">Инвестиционные предложения: </w:t>
      </w:r>
    </w:p>
    <w:p w:rsidR="00C0699D" w:rsidRPr="00914DAC" w:rsidRDefault="00C0699D" w:rsidP="00DB45AA">
      <w:pPr>
        <w:keepNext/>
        <w:widowControl/>
        <w:suppressLineNumbers/>
        <w:shd w:val="clear" w:color="auto" w:fill="FFFFFF"/>
        <w:suppressAutoHyphens/>
        <w:ind w:firstLine="709"/>
        <w:contextualSpacing/>
        <w:mirrorIndents/>
        <w:jc w:val="both"/>
        <w:rPr>
          <w:b/>
          <w:sz w:val="24"/>
          <w:szCs w:val="24"/>
          <w:u w:val="single"/>
        </w:rPr>
      </w:pPr>
      <w:r w:rsidRPr="00914DAC">
        <w:rPr>
          <w:sz w:val="24"/>
          <w:szCs w:val="24"/>
        </w:rPr>
        <w:t>В целях социально-экономического развития муниципального образования г.Саяногорск и инвестиционной привлекательности, создания благоприятных условий для привлечения инвестиций в создание новых производств различных видов деятельности представлены инвестиционные предложения для реализации на территории муниципального образования г.Саяногорск:</w:t>
      </w:r>
    </w:p>
    <w:p w:rsidR="00C0699D" w:rsidRPr="00526025"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526025">
        <w:rPr>
          <w:sz w:val="24"/>
          <w:szCs w:val="24"/>
        </w:rPr>
        <w:t xml:space="preserve">внедрение политики энергоэффективности и ресурсосбережений; </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 xml:space="preserve">развитие альтернативной электроэнергетики (ветряные мельницы, солнечные батареи); </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содействие развитию малого и среднего предпринимательства;</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развитие всех видов туристической индустри</w:t>
      </w:r>
      <w:r w:rsidR="00724146">
        <w:rPr>
          <w:sz w:val="24"/>
          <w:szCs w:val="24"/>
        </w:rPr>
        <w:t>и</w:t>
      </w:r>
      <w:r w:rsidRPr="00914DAC">
        <w:rPr>
          <w:sz w:val="24"/>
          <w:szCs w:val="24"/>
        </w:rPr>
        <w:t>;</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организация новых производств по переработке полезных ископаемых (мрамора и гранита),  и производства из них различных видов  готовой продукции;</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 xml:space="preserve">изготовление готовой продукции из леса (бревенчатые здания, брус, доски, заготовки для мебели, и т.д.), создание переработки обрезков, стружки (МДФ, ДСП, ДВП, фанера, мебельный щит и т.д.); </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 xml:space="preserve">развитие действующих производств строительных материалов; </w:t>
      </w:r>
    </w:p>
    <w:p w:rsidR="00C0699D" w:rsidRPr="00914DAC" w:rsidRDefault="00C0699D" w:rsidP="00DB45AA">
      <w:pPr>
        <w:keepNext/>
        <w:widowControl/>
        <w:numPr>
          <w:ilvl w:val="0"/>
          <w:numId w:val="41"/>
        </w:numPr>
        <w:suppressLineNumbers/>
        <w:suppressAutoHyphens/>
        <w:ind w:left="284" w:hanging="284"/>
        <w:contextualSpacing/>
        <w:mirrorIndents/>
        <w:jc w:val="both"/>
        <w:rPr>
          <w:sz w:val="24"/>
          <w:szCs w:val="24"/>
        </w:rPr>
      </w:pPr>
      <w:r w:rsidRPr="00914DAC">
        <w:rPr>
          <w:sz w:val="24"/>
          <w:szCs w:val="24"/>
        </w:rPr>
        <w:t xml:space="preserve">применение в производстве строительных изделий добываемого на территории города (щебня, гравия, песка); </w:t>
      </w:r>
    </w:p>
    <w:p w:rsidR="00C0699D" w:rsidRPr="00914DAC" w:rsidRDefault="00C0699D" w:rsidP="00DB45AA">
      <w:pPr>
        <w:keepNext/>
        <w:widowControl/>
        <w:numPr>
          <w:ilvl w:val="0"/>
          <w:numId w:val="41"/>
        </w:numPr>
        <w:suppressLineNumbers/>
        <w:suppressAutoHyphens/>
        <w:ind w:left="284" w:hanging="284"/>
        <w:contextualSpacing/>
        <w:mirrorIndents/>
        <w:jc w:val="both"/>
        <w:rPr>
          <w:sz w:val="24"/>
          <w:szCs w:val="24"/>
        </w:rPr>
      </w:pPr>
      <w:r w:rsidRPr="00914DAC">
        <w:rPr>
          <w:sz w:val="24"/>
          <w:szCs w:val="24"/>
        </w:rPr>
        <w:t>создание нового производства по выпуску шифера;</w:t>
      </w:r>
    </w:p>
    <w:p w:rsidR="00C0699D" w:rsidRPr="00914DAC" w:rsidRDefault="00C0699D" w:rsidP="00DB45AA">
      <w:pPr>
        <w:keepNext/>
        <w:widowControl/>
        <w:numPr>
          <w:ilvl w:val="0"/>
          <w:numId w:val="41"/>
        </w:numPr>
        <w:suppressLineNumbers/>
        <w:suppressAutoHyphens/>
        <w:ind w:left="284" w:hanging="284"/>
        <w:contextualSpacing/>
        <w:mirrorIndents/>
        <w:jc w:val="both"/>
        <w:rPr>
          <w:sz w:val="24"/>
          <w:szCs w:val="24"/>
        </w:rPr>
      </w:pPr>
      <w:r w:rsidRPr="00914DAC">
        <w:rPr>
          <w:sz w:val="24"/>
          <w:szCs w:val="24"/>
        </w:rPr>
        <w:t>создание нового производства асфальта-бетона;</w:t>
      </w:r>
    </w:p>
    <w:p w:rsidR="00C0699D" w:rsidRPr="00914DAC" w:rsidRDefault="00C0699D" w:rsidP="00DB45AA">
      <w:pPr>
        <w:keepNext/>
        <w:widowControl/>
        <w:numPr>
          <w:ilvl w:val="0"/>
          <w:numId w:val="41"/>
        </w:numPr>
        <w:suppressLineNumbers/>
        <w:suppressAutoHyphens/>
        <w:ind w:left="284" w:hanging="284"/>
        <w:contextualSpacing/>
        <w:mirrorIndents/>
        <w:jc w:val="both"/>
        <w:rPr>
          <w:sz w:val="24"/>
          <w:szCs w:val="24"/>
        </w:rPr>
      </w:pPr>
      <w:r w:rsidRPr="00914DAC">
        <w:rPr>
          <w:sz w:val="24"/>
          <w:szCs w:val="24"/>
        </w:rPr>
        <w:t>создание нового производства по выпуску альтернативных, эффективных утеплителей;</w:t>
      </w:r>
    </w:p>
    <w:p w:rsidR="00C0699D" w:rsidRPr="00914DAC" w:rsidRDefault="00C0699D" w:rsidP="00DB45AA">
      <w:pPr>
        <w:keepNext/>
        <w:widowControl/>
        <w:numPr>
          <w:ilvl w:val="0"/>
          <w:numId w:val="41"/>
        </w:numPr>
        <w:suppressLineNumbers/>
        <w:suppressAutoHyphens/>
        <w:ind w:left="284" w:hanging="284"/>
        <w:contextualSpacing/>
        <w:mirrorIndents/>
        <w:jc w:val="both"/>
        <w:rPr>
          <w:sz w:val="24"/>
          <w:szCs w:val="24"/>
        </w:rPr>
      </w:pPr>
      <w:r w:rsidRPr="00914DAC">
        <w:rPr>
          <w:sz w:val="24"/>
          <w:szCs w:val="24"/>
        </w:rPr>
        <w:t>создание нового производства по выпуску вспененного полиэтилена;</w:t>
      </w:r>
    </w:p>
    <w:p w:rsidR="00C0699D" w:rsidRPr="00914DAC" w:rsidRDefault="00C0699D" w:rsidP="00DB45AA">
      <w:pPr>
        <w:keepNext/>
        <w:widowControl/>
        <w:numPr>
          <w:ilvl w:val="0"/>
          <w:numId w:val="41"/>
        </w:numPr>
        <w:suppressLineNumbers/>
        <w:suppressAutoHyphens/>
        <w:ind w:left="284" w:hanging="284"/>
        <w:contextualSpacing/>
        <w:mirrorIndents/>
        <w:jc w:val="both"/>
        <w:rPr>
          <w:sz w:val="24"/>
          <w:szCs w:val="24"/>
        </w:rPr>
      </w:pPr>
      <w:r w:rsidRPr="00914DAC">
        <w:rPr>
          <w:sz w:val="24"/>
          <w:szCs w:val="24"/>
        </w:rPr>
        <w:t>создание нового производства по выпуску изделий из полиуретана;</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 xml:space="preserve">организация пункта (завода) по сортировке, переработке и утилизации бытовых отходов; </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создание производства по изготовлению готовой продукции из алюминия (деталей, труб, листов, дисков, радиаторов и т.д.);</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организация производства металлоконструкций лифтовых кабин и дальнейшая их комплектация;</w:t>
      </w:r>
    </w:p>
    <w:p w:rsidR="00C0699D" w:rsidRPr="00914DAC" w:rsidRDefault="00C0699D" w:rsidP="00DB45AA">
      <w:pPr>
        <w:keepNext/>
        <w:widowControl/>
        <w:numPr>
          <w:ilvl w:val="0"/>
          <w:numId w:val="41"/>
        </w:numPr>
        <w:suppressLineNumbers/>
        <w:suppressAutoHyphens/>
        <w:ind w:left="284" w:hanging="284"/>
        <w:contextualSpacing/>
        <w:mirrorIndents/>
        <w:jc w:val="both"/>
        <w:rPr>
          <w:sz w:val="24"/>
          <w:szCs w:val="24"/>
        </w:rPr>
      </w:pPr>
      <w:r w:rsidRPr="00914DAC">
        <w:rPr>
          <w:sz w:val="24"/>
          <w:szCs w:val="24"/>
        </w:rPr>
        <w:t>создание нового предприятия по производству металлоконструкций (вагончики, бытовки, жилые, складские);</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 xml:space="preserve">развитие рыбоводства  и с последующей переработкой рыбы; </w:t>
      </w:r>
    </w:p>
    <w:p w:rsidR="00C0699D" w:rsidRPr="00914DAC" w:rsidRDefault="00C0699D" w:rsidP="00DB45AA">
      <w:pPr>
        <w:keepNext/>
        <w:widowControl/>
        <w:numPr>
          <w:ilvl w:val="0"/>
          <w:numId w:val="41"/>
        </w:numPr>
        <w:suppressLineNumbers/>
        <w:tabs>
          <w:tab w:val="num" w:pos="284"/>
        </w:tabs>
        <w:suppressAutoHyphens/>
        <w:ind w:left="284" w:hanging="284"/>
        <w:contextualSpacing/>
        <w:mirrorIndents/>
        <w:jc w:val="both"/>
        <w:rPr>
          <w:sz w:val="24"/>
          <w:szCs w:val="24"/>
        </w:rPr>
      </w:pPr>
      <w:r w:rsidRPr="00914DAC">
        <w:rPr>
          <w:sz w:val="24"/>
          <w:szCs w:val="24"/>
        </w:rPr>
        <w:t>создание пунктов по заготовке</w:t>
      </w:r>
      <w:r w:rsidR="001C0574">
        <w:rPr>
          <w:sz w:val="24"/>
          <w:szCs w:val="24"/>
        </w:rPr>
        <w:t>,</w:t>
      </w:r>
      <w:r w:rsidRPr="00914DAC">
        <w:rPr>
          <w:sz w:val="24"/>
          <w:szCs w:val="24"/>
        </w:rPr>
        <w:t xml:space="preserve"> переработке</w:t>
      </w:r>
      <w:r w:rsidR="001C0574">
        <w:rPr>
          <w:sz w:val="24"/>
          <w:szCs w:val="24"/>
        </w:rPr>
        <w:t xml:space="preserve"> и </w:t>
      </w:r>
      <w:r w:rsidRPr="00914DAC">
        <w:rPr>
          <w:sz w:val="24"/>
          <w:szCs w:val="24"/>
        </w:rPr>
        <w:t>упаковке плодово-овощных культур;</w:t>
      </w:r>
    </w:p>
    <w:p w:rsidR="00C0699D" w:rsidRPr="00914DAC" w:rsidRDefault="00C0699D" w:rsidP="00DB45AA">
      <w:pPr>
        <w:keepNext/>
        <w:widowControl/>
        <w:numPr>
          <w:ilvl w:val="0"/>
          <w:numId w:val="41"/>
        </w:numPr>
        <w:suppressLineNumbers/>
        <w:suppressAutoHyphens/>
        <w:ind w:left="284" w:hanging="284"/>
        <w:contextualSpacing/>
        <w:mirrorIndents/>
        <w:jc w:val="both"/>
        <w:rPr>
          <w:b/>
          <w:bCs/>
          <w:sz w:val="24"/>
          <w:szCs w:val="24"/>
          <w:u w:val="single"/>
        </w:rPr>
      </w:pPr>
      <w:r w:rsidRPr="00914DAC">
        <w:rPr>
          <w:sz w:val="24"/>
          <w:szCs w:val="24"/>
        </w:rPr>
        <w:t>создание нового предприятия по заморозке фруктов и ягод;</w:t>
      </w:r>
    </w:p>
    <w:p w:rsidR="00C0699D" w:rsidRPr="00914DAC" w:rsidRDefault="00C0699D" w:rsidP="00DB45AA">
      <w:pPr>
        <w:keepNext/>
        <w:widowControl/>
        <w:numPr>
          <w:ilvl w:val="0"/>
          <w:numId w:val="41"/>
        </w:numPr>
        <w:suppressLineNumbers/>
        <w:suppressAutoHyphens/>
        <w:ind w:left="284" w:hanging="284"/>
        <w:contextualSpacing/>
        <w:mirrorIndents/>
        <w:jc w:val="both"/>
        <w:rPr>
          <w:b/>
          <w:sz w:val="24"/>
          <w:szCs w:val="24"/>
          <w:u w:val="single"/>
        </w:rPr>
      </w:pPr>
      <w:r w:rsidRPr="00914DAC">
        <w:rPr>
          <w:sz w:val="24"/>
          <w:szCs w:val="24"/>
        </w:rPr>
        <w:t>размещение парково-спортивной зоны на набережной реки Енисей г.Саяногорск в районе ул. Ив. Ярыгина;</w:t>
      </w:r>
    </w:p>
    <w:p w:rsidR="00C0699D" w:rsidRPr="00526025" w:rsidRDefault="00C0699D" w:rsidP="00DB45AA">
      <w:pPr>
        <w:keepNext/>
        <w:widowControl/>
        <w:numPr>
          <w:ilvl w:val="0"/>
          <w:numId w:val="41"/>
        </w:numPr>
        <w:suppressLineNumbers/>
        <w:suppressAutoHyphens/>
        <w:ind w:left="284" w:hanging="284"/>
        <w:contextualSpacing/>
        <w:mirrorIndents/>
        <w:jc w:val="both"/>
        <w:rPr>
          <w:sz w:val="24"/>
          <w:szCs w:val="24"/>
        </w:rPr>
      </w:pPr>
      <w:r w:rsidRPr="00526025">
        <w:rPr>
          <w:sz w:val="24"/>
          <w:szCs w:val="24"/>
        </w:rPr>
        <w:t>панорамный маршрут музей-кемпинг (амыльская набережная, гора крестик, СШГЭС и другие объекты показа);</w:t>
      </w:r>
    </w:p>
    <w:p w:rsidR="00C0699D" w:rsidRPr="00526025" w:rsidRDefault="00C0699D" w:rsidP="00DB45AA">
      <w:pPr>
        <w:keepNext/>
        <w:widowControl/>
        <w:numPr>
          <w:ilvl w:val="0"/>
          <w:numId w:val="41"/>
        </w:numPr>
        <w:suppressLineNumbers/>
        <w:suppressAutoHyphens/>
        <w:ind w:left="284" w:hanging="284"/>
        <w:contextualSpacing/>
        <w:mirrorIndents/>
        <w:jc w:val="both"/>
        <w:rPr>
          <w:sz w:val="24"/>
          <w:szCs w:val="24"/>
        </w:rPr>
      </w:pPr>
      <w:r w:rsidRPr="00526025">
        <w:rPr>
          <w:sz w:val="24"/>
          <w:szCs w:val="24"/>
        </w:rPr>
        <w:t>создание экспозиционно-офисного центра для развития бизнес-туризма и повышения деловой активности, проведения массовых мероприятий, конференций, масштабных семинаров, съездов, выставок и т.д.;</w:t>
      </w:r>
    </w:p>
    <w:p w:rsidR="00C0699D" w:rsidRPr="00526025" w:rsidRDefault="00C0699D" w:rsidP="00DB45AA">
      <w:pPr>
        <w:keepNext/>
        <w:widowControl/>
        <w:numPr>
          <w:ilvl w:val="0"/>
          <w:numId w:val="41"/>
        </w:numPr>
        <w:suppressLineNumbers/>
        <w:suppressAutoHyphens/>
        <w:ind w:left="284" w:hanging="284"/>
        <w:contextualSpacing/>
        <w:mirrorIndents/>
        <w:jc w:val="both"/>
        <w:rPr>
          <w:sz w:val="24"/>
          <w:szCs w:val="24"/>
        </w:rPr>
      </w:pPr>
      <w:r w:rsidRPr="00526025">
        <w:rPr>
          <w:sz w:val="24"/>
          <w:szCs w:val="24"/>
        </w:rPr>
        <w:lastRenderedPageBreak/>
        <w:t>размещение на исторических памятниках муниципального образования г.Саяногорск  QR-коды (двухмерные штрих-коды, созданы для считывания любой закодированной информации с помощью камеры мобильного устройства);</w:t>
      </w:r>
    </w:p>
    <w:p w:rsidR="00C0699D" w:rsidRPr="00526025" w:rsidRDefault="00C0699D" w:rsidP="00DB45AA">
      <w:pPr>
        <w:keepNext/>
        <w:widowControl/>
        <w:numPr>
          <w:ilvl w:val="0"/>
          <w:numId w:val="41"/>
        </w:numPr>
        <w:suppressLineNumbers/>
        <w:suppressAutoHyphens/>
        <w:ind w:left="284" w:hanging="284"/>
        <w:contextualSpacing/>
        <w:mirrorIndents/>
        <w:jc w:val="both"/>
        <w:rPr>
          <w:sz w:val="24"/>
          <w:szCs w:val="24"/>
        </w:rPr>
      </w:pPr>
      <w:r w:rsidRPr="00526025">
        <w:rPr>
          <w:sz w:val="24"/>
          <w:szCs w:val="24"/>
        </w:rPr>
        <w:t>разработка и установка международных указателей объектов показа, центра города и крупных объектов;</w:t>
      </w:r>
    </w:p>
    <w:p w:rsidR="00C0699D" w:rsidRPr="00914DAC" w:rsidRDefault="00C0699D" w:rsidP="00DB45AA">
      <w:pPr>
        <w:keepNext/>
        <w:widowControl/>
        <w:numPr>
          <w:ilvl w:val="0"/>
          <w:numId w:val="41"/>
        </w:numPr>
        <w:suppressLineNumbers/>
        <w:suppressAutoHyphens/>
        <w:ind w:left="284" w:hanging="284"/>
        <w:contextualSpacing/>
        <w:mirrorIndents/>
        <w:jc w:val="both"/>
        <w:rPr>
          <w:sz w:val="24"/>
          <w:szCs w:val="24"/>
        </w:rPr>
      </w:pPr>
      <w:r w:rsidRPr="00914DAC">
        <w:rPr>
          <w:sz w:val="24"/>
          <w:szCs w:val="24"/>
        </w:rPr>
        <w:t>создание промышленного (индустриального) парка на незадействованной производственной инвестиционной площадке бывшего  завода КСРЗ</w:t>
      </w:r>
      <w:r w:rsidR="001C0574">
        <w:rPr>
          <w:sz w:val="24"/>
          <w:szCs w:val="24"/>
        </w:rPr>
        <w:t xml:space="preserve"> или создание новых производств</w:t>
      </w:r>
      <w:r w:rsidRPr="00914DAC">
        <w:rPr>
          <w:sz w:val="24"/>
          <w:szCs w:val="24"/>
        </w:rPr>
        <w:t>;</w:t>
      </w:r>
    </w:p>
    <w:p w:rsidR="00C0699D" w:rsidRPr="00914DAC" w:rsidRDefault="00C0699D" w:rsidP="00DB45AA">
      <w:pPr>
        <w:keepNext/>
        <w:widowControl/>
        <w:numPr>
          <w:ilvl w:val="0"/>
          <w:numId w:val="41"/>
        </w:numPr>
        <w:suppressLineNumbers/>
        <w:suppressAutoHyphens/>
        <w:ind w:left="284" w:hanging="284"/>
        <w:contextualSpacing/>
        <w:mirrorIndents/>
        <w:jc w:val="both"/>
        <w:rPr>
          <w:sz w:val="24"/>
          <w:szCs w:val="24"/>
        </w:rPr>
      </w:pPr>
      <w:r w:rsidRPr="00914DAC">
        <w:rPr>
          <w:sz w:val="24"/>
          <w:szCs w:val="24"/>
        </w:rPr>
        <w:t>создание агропромышленного парка совместно с Правительством РХ и Бейским районом, возле деревни Новоенисейка, вдоль трассы Абакан-Саяногорск, парк сможет объединить территорию от незадействованного подхоза Алюминиевого завода (теплицы, свинокомплекс), действующий молокозавод «Зорькино» до Саяногорских очистных сооружений.</w:t>
      </w:r>
    </w:p>
    <w:p w:rsidR="00C0699D" w:rsidRPr="00914DAC" w:rsidRDefault="00C0699D" w:rsidP="00DB45AA">
      <w:pPr>
        <w:keepNext/>
        <w:widowControl/>
        <w:suppressLineNumbers/>
        <w:suppressAutoHyphens/>
        <w:ind w:left="284"/>
        <w:contextualSpacing/>
        <w:mirrorIndents/>
        <w:jc w:val="both"/>
        <w:rPr>
          <w:sz w:val="24"/>
          <w:szCs w:val="24"/>
        </w:rPr>
      </w:pPr>
    </w:p>
    <w:p w:rsidR="00C0699D" w:rsidRPr="00526025" w:rsidRDefault="00C0699D" w:rsidP="00DB45AA">
      <w:pPr>
        <w:keepNext/>
        <w:widowControl/>
        <w:suppressLineNumbers/>
        <w:suppressAutoHyphens/>
        <w:contextualSpacing/>
        <w:mirrorIndents/>
        <w:jc w:val="both"/>
        <w:rPr>
          <w:sz w:val="24"/>
          <w:szCs w:val="24"/>
        </w:rPr>
      </w:pPr>
      <w:r w:rsidRPr="00526025">
        <w:rPr>
          <w:sz w:val="24"/>
          <w:szCs w:val="24"/>
          <w:u w:val="single"/>
        </w:rPr>
        <w:t xml:space="preserve">Инвестиционное предложение: </w:t>
      </w:r>
      <w:r w:rsidRPr="00526025">
        <w:rPr>
          <w:b/>
          <w:sz w:val="24"/>
          <w:szCs w:val="24"/>
          <w:u w:val="single"/>
        </w:rPr>
        <w:t xml:space="preserve">Межмуниципальный проект "Развитие территории Майна (Долина Бабик)" </w:t>
      </w:r>
      <w:r w:rsidRPr="00526025">
        <w:rPr>
          <w:sz w:val="24"/>
          <w:szCs w:val="24"/>
        </w:rPr>
        <w:t>- Правительство Республики Хакасия, Бейский район РХ, Администрации муниципального образования г.Саяногорск.</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Развитие современной спортивно-туристической базы на территории муниципального образования Бейский район Республики Хакасия и муниципального образования город Саяногорск и в целом в Республике Хакасия, приведет к расширению объёма рынка туристских услуг, увеличение вклада туризма в расширение пространства инициативного действия детей и молодёжи и формирование здорового образа жизни.</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Цели проекта:</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 xml:space="preserve">Становление современных эффективных конкурентоспособных туристических и спортивных объектов, обеспечивающих широкие возможности для удовлетворения потребностей детей, молодежи и взрослого населения страны и туристов из-за рубежа. </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Формирование на территории Республики Хакасия  совре</w:t>
      </w:r>
      <w:bookmarkStart w:id="107" w:name="_GoBack"/>
      <w:bookmarkEnd w:id="107"/>
      <w:r w:rsidRPr="00526025">
        <w:rPr>
          <w:sz w:val="24"/>
          <w:szCs w:val="24"/>
        </w:rPr>
        <w:t>менной спортивной туристической базы, позволяющей увеличить вклад туризма в расширение пространства инициативного  действия граждан, сохранение и укрепление их здоровья.</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Развитие спортивного туризма межрегионального уровня и создание на базе горнолыжного комплекса «Гладенькая» Центра олимпийской подготовки по горным лыжам.</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В результате реализации проекта:</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 xml:space="preserve">Будет создано новых рабочих мест - 380 человек. Привлечет в Республику Хакасия около 430 000 туристов в год; </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 xml:space="preserve">Развитие новых горнолыжных трасс общей протяженностью не менее </w:t>
      </w:r>
      <w:smartTag w:uri="urn:schemas-microsoft-com:office:smarttags" w:element="metricconverter">
        <w:smartTagPr>
          <w:attr w:name="ProductID" w:val="2010 г"/>
        </w:smartTagPr>
        <w:r w:rsidRPr="00526025">
          <w:rPr>
            <w:sz w:val="24"/>
            <w:szCs w:val="24"/>
          </w:rPr>
          <w:t>30 км</w:t>
        </w:r>
      </w:smartTag>
      <w:r w:rsidRPr="00526025">
        <w:rPr>
          <w:sz w:val="24"/>
          <w:szCs w:val="24"/>
        </w:rPr>
        <w:t xml:space="preserve">. </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Создание широкого спектра спортивно-туристских услуг в зимнее и летнее время года.</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Расширение инфраструктуры: гостиниц,  баз отдыха, современные жилые малоэтажные комплексы (гостиницы, отели, таунхаусы, коттеджи-шале) с объектами торговли, сервиса и питания, дорог, автостоянок, электрических сетей, коммунальных сетей, а также новых спортивных комплексов и даже аквапарков.</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 xml:space="preserve">Туристический бизнес внесет более существенный вклад в создаваемый ВРП, что позитивно отразится как </w:t>
      </w:r>
      <w:smartTag w:uri="urn:schemas-microsoft-com:office:smarttags" w:element="PersonName">
        <w:smartTagPr>
          <w:attr w:name="ProductID" w:val="на структуре экономики региона"/>
        </w:smartTagPr>
        <w:r w:rsidRPr="00526025">
          <w:rPr>
            <w:sz w:val="24"/>
            <w:szCs w:val="24"/>
          </w:rPr>
          <w:t>на структуре экономики региона</w:t>
        </w:r>
      </w:smartTag>
      <w:r w:rsidRPr="00526025">
        <w:rPr>
          <w:sz w:val="24"/>
          <w:szCs w:val="24"/>
        </w:rPr>
        <w:t>, так и на ее налоговом потенциале.</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Сроки реализации проекта: 2016-2021 гг.</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Потребность в инвестициях – 4,0 млрд.руб.</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В 2011 году подписано соглашение «О взаимодействии и сотрудничестве по вопросам социально-экономического развития территорий между администрациями муниципальных образований город Саяногорск и Бейский район».</w:t>
      </w:r>
    </w:p>
    <w:p w:rsidR="00C0699D" w:rsidRPr="00526025" w:rsidRDefault="00C0699D" w:rsidP="00DB45AA">
      <w:pPr>
        <w:keepNext/>
        <w:widowControl/>
        <w:suppressLineNumbers/>
        <w:suppressAutoHyphens/>
        <w:contextualSpacing/>
        <w:mirrorIndents/>
        <w:rPr>
          <w:sz w:val="24"/>
          <w:szCs w:val="24"/>
          <w:u w:val="single"/>
        </w:rPr>
      </w:pPr>
    </w:p>
    <w:p w:rsidR="00C0699D" w:rsidRPr="00526025" w:rsidRDefault="00C0699D" w:rsidP="00DB45AA">
      <w:pPr>
        <w:keepNext/>
        <w:widowControl/>
        <w:suppressLineNumbers/>
        <w:suppressAutoHyphens/>
        <w:ind w:firstLine="709"/>
        <w:contextualSpacing/>
        <w:mirrorIndents/>
        <w:jc w:val="both"/>
        <w:rPr>
          <w:sz w:val="24"/>
          <w:szCs w:val="24"/>
          <w:u w:val="single"/>
        </w:rPr>
      </w:pPr>
      <w:r w:rsidRPr="00526025">
        <w:rPr>
          <w:b/>
          <w:sz w:val="24"/>
          <w:szCs w:val="24"/>
          <w:u w:val="single"/>
        </w:rPr>
        <w:t>В настоящее время горнолыжный комплекс «Гладенькая»</w:t>
      </w:r>
      <w:r w:rsidRPr="00526025">
        <w:rPr>
          <w:sz w:val="24"/>
          <w:szCs w:val="24"/>
          <w:u w:val="single"/>
        </w:rPr>
        <w:t xml:space="preserve"> - один из привлекательных горнолыжных туристических комплексов в Сибирском регионе в сфере горнолыжного туризма и гостиничного бизнеса.</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 xml:space="preserve">Основой  вокруг которой строится весь горнолыжный комплекс являются горнолыжные трассы, технически современные с постоянным высоким качеством снежного </w:t>
      </w:r>
      <w:r w:rsidRPr="00526025">
        <w:rPr>
          <w:sz w:val="24"/>
          <w:szCs w:val="24"/>
        </w:rPr>
        <w:lastRenderedPageBreak/>
        <w:t>покрытия, оборудованные скоростными комфортабельными подъемниками, спланированные под разный уровень катающихся от новичков до профессионалов.</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Проведенный анализ развития горнолыжных (ГЛК) России, Европы, США показал, что для их успешного функционирования необходимо учитывать возможность разнопланового отдыха посетителей за счёт дополнительных услуг и развлечений.</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Для успешной эксплуатации горнолыжного комплекса должны быть построены в непосредственной близости от спортивных сооружений и аттракционов комфортабельные гостиницы и отели различных категорий. Наряду с базовой обязательно наличие развитой сопутствующей инфраструктуры: торговля, производство сувенирной продукции, общественное питание, пункты проката и др.</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b/>
          <w:sz w:val="24"/>
          <w:szCs w:val="24"/>
        </w:rPr>
        <w:t xml:space="preserve">Перспективы развития горнолыжного комплекса «Гладенькая» </w:t>
      </w:r>
      <w:r w:rsidRPr="00526025">
        <w:rPr>
          <w:sz w:val="24"/>
          <w:szCs w:val="24"/>
        </w:rPr>
        <w:t>- увеличение спроса на услуги возможно за счёт проведения следующих мероприятий:</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строительство новых горнолыжных трасс различной степени сложности;</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проведение регулярных рекламных компаний;</w:t>
      </w:r>
    </w:p>
    <w:p w:rsidR="00C0699D" w:rsidRPr="00526025" w:rsidRDefault="00C0699D" w:rsidP="00DB45AA">
      <w:pPr>
        <w:keepNext/>
        <w:widowControl/>
        <w:suppressLineNumbers/>
        <w:suppressAutoHyphens/>
        <w:contextualSpacing/>
        <w:mirrorIndents/>
        <w:rPr>
          <w:i/>
          <w:sz w:val="24"/>
          <w:szCs w:val="24"/>
        </w:rPr>
      </w:pPr>
      <w:r w:rsidRPr="00526025">
        <w:rPr>
          <w:i/>
          <w:sz w:val="24"/>
          <w:szCs w:val="24"/>
        </w:rPr>
        <w:t>В зимний период:</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освещение лыжных трасс и расширение проката лыжного оборудования;</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строительство трассы для снегоходов (правый берег реки Уй, южные склоны горы Гладенькая) - прокат и инструкторская служба;</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трассы для сноутьюбинга, оборудованного бэби-лифтами – нижние склоны в СРК «Жарки» (по правому берегу реки Уй);</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две полноценные хоккейные коробки, как для массового катания, так и для тренировок, соревнований (прокат, инструкторская служба);</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детские трассы для катания на санях, «ледянках»;</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бани, сауны, фитобочки;</w:t>
      </w:r>
    </w:p>
    <w:p w:rsidR="00C0699D" w:rsidRPr="00526025" w:rsidRDefault="00C0699D" w:rsidP="00DB45AA">
      <w:pPr>
        <w:keepNext/>
        <w:widowControl/>
        <w:suppressLineNumbers/>
        <w:suppressAutoHyphens/>
        <w:contextualSpacing/>
        <w:mirrorIndents/>
        <w:rPr>
          <w:i/>
          <w:sz w:val="24"/>
          <w:szCs w:val="24"/>
        </w:rPr>
      </w:pPr>
      <w:r w:rsidRPr="00526025">
        <w:rPr>
          <w:i/>
          <w:sz w:val="24"/>
          <w:szCs w:val="24"/>
        </w:rPr>
        <w:t>В летний период и межсезонье:</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велосипедные трассы, как горные так и асфальтированные (прокат);</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роликовые коньки, скейтборды на асфальтированных площадках (прокат);</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аквапарк;</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детские игровые площадки;</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пешеходные, конные, охотничьи, рыбацкие туры;</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теннисные, бадминтонные корты (прокат инвентаря);</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футбольное поле, волейбольные площадки;</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трассы для квадроциклов (прокат инвентаря, инструкторская служба);</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организация мест отдыха «выходного дня»;</w:t>
      </w:r>
    </w:p>
    <w:p w:rsidR="00C0699D" w:rsidRPr="00526025" w:rsidRDefault="00C0699D" w:rsidP="00DB45AA">
      <w:pPr>
        <w:keepNext/>
        <w:widowControl/>
        <w:suppressLineNumbers/>
        <w:suppressAutoHyphens/>
        <w:contextualSpacing/>
        <w:mirrorIndents/>
        <w:rPr>
          <w:sz w:val="24"/>
          <w:szCs w:val="24"/>
        </w:rPr>
      </w:pPr>
      <w:r w:rsidRPr="00526025">
        <w:rPr>
          <w:sz w:val="24"/>
          <w:szCs w:val="24"/>
        </w:rPr>
        <w:t>– развитие инфраструктуры центра – увеличение в летний период количества летних кафе, шашлычных (аренда мест).</w:t>
      </w:r>
    </w:p>
    <w:p w:rsidR="00C0699D" w:rsidRPr="00526025" w:rsidRDefault="00C0699D" w:rsidP="00DB45AA">
      <w:pPr>
        <w:keepNext/>
        <w:widowControl/>
        <w:suppressLineNumbers/>
        <w:suppressAutoHyphens/>
        <w:contextualSpacing/>
        <w:mirrorIndents/>
        <w:rPr>
          <w:b/>
          <w:i/>
          <w:sz w:val="24"/>
          <w:szCs w:val="24"/>
          <w:u w:val="single"/>
        </w:rPr>
      </w:pPr>
      <w:r w:rsidRPr="00526025">
        <w:rPr>
          <w:b/>
          <w:i/>
          <w:sz w:val="24"/>
          <w:szCs w:val="24"/>
          <w:u w:val="single"/>
        </w:rPr>
        <w:t>Ожидаемые результаты:</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Комплексное развитие рассматриваемой территории – особой экономической зоны (туристской рекреационной зоны) - способствует стимулировать экономику МО г.Саяногорск и Бейского района, даст Республике Хакасия возможность заявить о себе, как регионе, активно развивающем спорт и туризм, с выходом на международный уровень проведения соревнований.</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Социально экономическое развитие туристкой рекреационной зоны позволит:</w:t>
      </w:r>
    </w:p>
    <w:p w:rsidR="00C0699D" w:rsidRPr="00526025" w:rsidRDefault="00C0699D" w:rsidP="00DB45AA">
      <w:pPr>
        <w:keepNext/>
        <w:widowControl/>
        <w:numPr>
          <w:ilvl w:val="0"/>
          <w:numId w:val="36"/>
        </w:numPr>
        <w:suppressLineNumbers/>
        <w:suppressAutoHyphens/>
        <w:ind w:left="284" w:hanging="284"/>
        <w:contextualSpacing/>
        <w:mirrorIndents/>
        <w:jc w:val="both"/>
        <w:rPr>
          <w:sz w:val="24"/>
          <w:szCs w:val="24"/>
        </w:rPr>
      </w:pPr>
      <w:r w:rsidRPr="00526025">
        <w:rPr>
          <w:sz w:val="24"/>
          <w:szCs w:val="24"/>
        </w:rPr>
        <w:t>создать новые рабочие места с привлечением специалистов различного спектра и уровня квалификации;</w:t>
      </w:r>
    </w:p>
    <w:p w:rsidR="00C0699D" w:rsidRPr="00526025" w:rsidRDefault="00C0699D" w:rsidP="00DB45AA">
      <w:pPr>
        <w:keepNext/>
        <w:widowControl/>
        <w:numPr>
          <w:ilvl w:val="0"/>
          <w:numId w:val="36"/>
        </w:numPr>
        <w:suppressLineNumbers/>
        <w:suppressAutoHyphens/>
        <w:ind w:left="284" w:hanging="284"/>
        <w:contextualSpacing/>
        <w:mirrorIndents/>
        <w:jc w:val="both"/>
        <w:rPr>
          <w:sz w:val="24"/>
          <w:szCs w:val="24"/>
        </w:rPr>
      </w:pPr>
      <w:r w:rsidRPr="00526025">
        <w:rPr>
          <w:sz w:val="24"/>
          <w:szCs w:val="24"/>
        </w:rPr>
        <w:t>стимулировать строительную отрасль и промышленность строительных материалов, находящихся на территории МО г.Саяногорск и Бейского района;</w:t>
      </w:r>
    </w:p>
    <w:p w:rsidR="00C0699D" w:rsidRPr="00526025" w:rsidRDefault="00C0699D" w:rsidP="00DB45AA">
      <w:pPr>
        <w:keepNext/>
        <w:widowControl/>
        <w:numPr>
          <w:ilvl w:val="0"/>
          <w:numId w:val="36"/>
        </w:numPr>
        <w:suppressLineNumbers/>
        <w:suppressAutoHyphens/>
        <w:ind w:left="284" w:hanging="284"/>
        <w:contextualSpacing/>
        <w:mirrorIndents/>
        <w:jc w:val="both"/>
        <w:rPr>
          <w:sz w:val="24"/>
          <w:szCs w:val="24"/>
        </w:rPr>
      </w:pPr>
      <w:r w:rsidRPr="00526025">
        <w:rPr>
          <w:sz w:val="24"/>
          <w:szCs w:val="24"/>
        </w:rPr>
        <w:t>развить социальную и инженерную инфраструктуры;</w:t>
      </w:r>
    </w:p>
    <w:p w:rsidR="00C0699D" w:rsidRPr="00526025" w:rsidRDefault="00C0699D" w:rsidP="00DB45AA">
      <w:pPr>
        <w:keepNext/>
        <w:widowControl/>
        <w:numPr>
          <w:ilvl w:val="0"/>
          <w:numId w:val="36"/>
        </w:numPr>
        <w:suppressLineNumbers/>
        <w:suppressAutoHyphens/>
        <w:ind w:left="284" w:hanging="284"/>
        <w:contextualSpacing/>
        <w:mirrorIndents/>
        <w:jc w:val="both"/>
        <w:rPr>
          <w:sz w:val="24"/>
          <w:szCs w:val="24"/>
        </w:rPr>
      </w:pPr>
      <w:r w:rsidRPr="00526025">
        <w:rPr>
          <w:sz w:val="24"/>
          <w:szCs w:val="24"/>
        </w:rPr>
        <w:t>улучшить транспортную инфраструктуру (реконструировать щебенчатые дороги в дороги отвечающие требования дорожной безопасности и с твердым покрытием), соединяющие населенные пункты МО г.Саяногорск: р.п.Майна и д.Богословка, а также зоны отдыха в урочище долины Бабик (Спорт-Отель, Жарки), въезд на гранитно-, мраморное месторождение, проезд на горнолыжный курорт «Гладенькая»;</w:t>
      </w:r>
    </w:p>
    <w:p w:rsidR="00C0699D" w:rsidRPr="00526025" w:rsidRDefault="00C0699D" w:rsidP="00DB45AA">
      <w:pPr>
        <w:keepNext/>
        <w:widowControl/>
        <w:numPr>
          <w:ilvl w:val="0"/>
          <w:numId w:val="36"/>
        </w:numPr>
        <w:suppressLineNumbers/>
        <w:suppressAutoHyphens/>
        <w:ind w:left="284" w:hanging="284"/>
        <w:contextualSpacing/>
        <w:mirrorIndents/>
        <w:jc w:val="both"/>
        <w:rPr>
          <w:sz w:val="24"/>
          <w:szCs w:val="24"/>
        </w:rPr>
      </w:pPr>
      <w:r w:rsidRPr="00526025">
        <w:rPr>
          <w:sz w:val="24"/>
          <w:szCs w:val="24"/>
        </w:rPr>
        <w:t>обеспечить увеличение налоговых поступлений в бюджеты всех уровней;</w:t>
      </w:r>
    </w:p>
    <w:p w:rsidR="00C0699D" w:rsidRPr="00526025" w:rsidRDefault="00C0699D" w:rsidP="00DB45AA">
      <w:pPr>
        <w:keepNext/>
        <w:widowControl/>
        <w:numPr>
          <w:ilvl w:val="0"/>
          <w:numId w:val="36"/>
        </w:numPr>
        <w:suppressLineNumbers/>
        <w:suppressAutoHyphens/>
        <w:ind w:left="284" w:hanging="284"/>
        <w:contextualSpacing/>
        <w:mirrorIndents/>
        <w:jc w:val="both"/>
        <w:rPr>
          <w:sz w:val="24"/>
          <w:szCs w:val="24"/>
        </w:rPr>
      </w:pPr>
      <w:r w:rsidRPr="00526025">
        <w:rPr>
          <w:sz w:val="24"/>
          <w:szCs w:val="24"/>
        </w:rPr>
        <w:lastRenderedPageBreak/>
        <w:t>повысить инвестиционную привлекательность Республики Хакасия.</w:t>
      </w:r>
    </w:p>
    <w:p w:rsidR="00C0699D" w:rsidRPr="00526025" w:rsidRDefault="00C0699D" w:rsidP="00DB45AA">
      <w:pPr>
        <w:keepNext/>
        <w:widowControl/>
        <w:suppressLineNumbers/>
        <w:suppressAutoHyphens/>
        <w:ind w:firstLine="709"/>
        <w:contextualSpacing/>
        <w:mirrorIndents/>
        <w:jc w:val="both"/>
        <w:rPr>
          <w:sz w:val="24"/>
          <w:szCs w:val="24"/>
        </w:rPr>
      </w:pPr>
      <w:r w:rsidRPr="00526025">
        <w:rPr>
          <w:sz w:val="24"/>
          <w:szCs w:val="24"/>
        </w:rPr>
        <w:t>На таких паритетных началах срок окупаемости удастся снизить и это поможет привлечь дополнительных инвесторов, увеличить приток туристов, отдыхающих в год.</w:t>
      </w:r>
    </w:p>
    <w:p w:rsidR="00C0699D" w:rsidRPr="00914DAC" w:rsidRDefault="00C0699D" w:rsidP="00DB45AA">
      <w:pPr>
        <w:keepNext/>
        <w:widowControl/>
        <w:suppressLineNumbers/>
        <w:suppressAutoHyphens/>
        <w:ind w:left="284"/>
        <w:contextualSpacing/>
        <w:mirrorIndents/>
        <w:jc w:val="both"/>
        <w:rPr>
          <w:sz w:val="24"/>
          <w:szCs w:val="24"/>
        </w:rPr>
      </w:pPr>
    </w:p>
    <w:p w:rsidR="00C0699D" w:rsidRPr="00914DAC" w:rsidRDefault="00C0699D" w:rsidP="00DB45AA">
      <w:pPr>
        <w:keepNext/>
        <w:widowControl/>
        <w:suppressLineNumbers/>
        <w:shd w:val="clear" w:color="auto" w:fill="FFFFFF"/>
        <w:suppressAutoHyphens/>
        <w:ind w:firstLine="709"/>
        <w:contextualSpacing/>
        <w:mirrorIndents/>
        <w:jc w:val="center"/>
        <w:rPr>
          <w:b/>
          <w:i/>
          <w:sz w:val="16"/>
          <w:szCs w:val="16"/>
        </w:rPr>
      </w:pPr>
    </w:p>
    <w:p w:rsidR="00C0699D" w:rsidRPr="00914DAC" w:rsidRDefault="00C0699D" w:rsidP="00DB45AA">
      <w:pPr>
        <w:pStyle w:val="13"/>
        <w:numPr>
          <w:ilvl w:val="0"/>
          <w:numId w:val="15"/>
        </w:numPr>
        <w:suppressLineNumbers/>
        <w:suppressAutoHyphens/>
        <w:ind w:left="0" w:firstLine="0"/>
        <w:contextualSpacing/>
        <w:mirrorIndents/>
        <w:outlineLvl w:val="1"/>
        <w:rPr>
          <w:b/>
          <w:i w:val="0"/>
          <w:sz w:val="24"/>
          <w:szCs w:val="24"/>
        </w:rPr>
      </w:pPr>
      <w:bookmarkStart w:id="108" w:name="_Toc442692900"/>
      <w:r w:rsidRPr="00914DAC">
        <w:rPr>
          <w:b/>
          <w:i w:val="0"/>
          <w:sz w:val="24"/>
          <w:szCs w:val="24"/>
        </w:rPr>
        <w:t>Система подготовки кадров</w:t>
      </w:r>
      <w:bookmarkEnd w:id="108"/>
    </w:p>
    <w:p w:rsidR="00C0699D" w:rsidRPr="00914DAC" w:rsidRDefault="00C0699D" w:rsidP="00DB45AA">
      <w:pPr>
        <w:pStyle w:val="13"/>
        <w:numPr>
          <w:ilvl w:val="0"/>
          <w:numId w:val="22"/>
        </w:numPr>
        <w:suppressLineNumbers/>
        <w:suppressAutoHyphens/>
        <w:ind w:hanging="720"/>
        <w:contextualSpacing/>
        <w:mirrorIndents/>
        <w:jc w:val="both"/>
        <w:outlineLvl w:val="2"/>
        <w:rPr>
          <w:b/>
          <w:i w:val="0"/>
          <w:sz w:val="24"/>
          <w:szCs w:val="24"/>
        </w:rPr>
      </w:pPr>
      <w:bookmarkStart w:id="109" w:name="_Toc389201077"/>
      <w:bookmarkStart w:id="110" w:name="_Toc442692901"/>
      <w:r w:rsidRPr="00914DAC">
        <w:rPr>
          <w:b/>
          <w:sz w:val="24"/>
          <w:szCs w:val="24"/>
        </w:rPr>
        <w:t>Обучение и повышение квалификации населения (профессиональная мобильность)</w:t>
      </w:r>
      <w:bookmarkEnd w:id="109"/>
      <w:bookmarkEnd w:id="110"/>
    </w:p>
    <w:p w:rsidR="00C0699D" w:rsidRPr="00914DAC" w:rsidRDefault="00C0699D" w:rsidP="00DB45AA">
      <w:pPr>
        <w:keepNext/>
        <w:widowControl/>
        <w:suppressLineNumbers/>
        <w:shd w:val="clear" w:color="auto" w:fill="FFFFFF"/>
        <w:suppressAutoHyphens/>
        <w:contextualSpacing/>
        <w:mirrorIndents/>
        <w:jc w:val="both"/>
        <w:rPr>
          <w:sz w:val="24"/>
          <w:szCs w:val="24"/>
        </w:rPr>
      </w:pPr>
      <w:r w:rsidRPr="00914DAC">
        <w:rPr>
          <w:sz w:val="28"/>
        </w:rPr>
        <w:tab/>
      </w:r>
      <w:r w:rsidRPr="00914DAC">
        <w:rPr>
          <w:sz w:val="24"/>
          <w:szCs w:val="24"/>
        </w:rPr>
        <w:t xml:space="preserve">На начало 2015 года на территории муниципального образования г.Саяногорск </w:t>
      </w:r>
      <w:r w:rsidRPr="00914DAC">
        <w:rPr>
          <w:b/>
          <w:sz w:val="24"/>
          <w:szCs w:val="24"/>
        </w:rPr>
        <w:t>подготовка квалифицированных работников</w:t>
      </w:r>
      <w:r w:rsidRPr="00914DAC">
        <w:rPr>
          <w:sz w:val="24"/>
          <w:szCs w:val="24"/>
        </w:rPr>
        <w:t xml:space="preserve"> ведется как на самих предпри</w:t>
      </w:r>
      <w:r w:rsidRPr="00914DAC">
        <w:rPr>
          <w:sz w:val="24"/>
          <w:szCs w:val="24"/>
        </w:rPr>
        <w:softHyphen/>
        <w:t>ятиях, так и в высших и средних профессиональных образовательных учреждениях:</w:t>
      </w:r>
    </w:p>
    <w:p w:rsidR="00C0699D" w:rsidRPr="00914DAC" w:rsidRDefault="00C0699D" w:rsidP="00DB45AA">
      <w:pPr>
        <w:keepNext/>
        <w:widowControl/>
        <w:suppressLineNumbers/>
        <w:shd w:val="clear" w:color="auto" w:fill="FFFFFF"/>
        <w:suppressAutoHyphens/>
        <w:contextualSpacing/>
        <w:mirrorIndents/>
        <w:jc w:val="both"/>
        <w:rPr>
          <w:i/>
          <w:sz w:val="24"/>
          <w:szCs w:val="24"/>
        </w:rPr>
      </w:pPr>
      <w:r w:rsidRPr="00914DAC">
        <w:rPr>
          <w:i/>
          <w:sz w:val="24"/>
          <w:szCs w:val="24"/>
        </w:rPr>
        <w:t>среднее профессиональное образование:</w:t>
      </w:r>
    </w:p>
    <w:p w:rsidR="00C0699D" w:rsidRPr="00914DAC" w:rsidRDefault="00C0699D" w:rsidP="00DB45AA">
      <w:pPr>
        <w:keepNext/>
        <w:widowControl/>
        <w:numPr>
          <w:ilvl w:val="1"/>
          <w:numId w:val="7"/>
        </w:numPr>
        <w:suppressLineNumbers/>
        <w:shd w:val="clear" w:color="auto" w:fill="FFFFFF"/>
        <w:tabs>
          <w:tab w:val="clear" w:pos="1440"/>
          <w:tab w:val="num" w:pos="360"/>
        </w:tabs>
        <w:suppressAutoHyphens/>
        <w:autoSpaceDE/>
        <w:autoSpaceDN/>
        <w:adjustRightInd/>
        <w:ind w:left="360"/>
        <w:contextualSpacing/>
        <w:mirrorIndents/>
        <w:jc w:val="both"/>
        <w:rPr>
          <w:sz w:val="24"/>
          <w:szCs w:val="24"/>
        </w:rPr>
      </w:pPr>
      <w:r w:rsidRPr="00914DAC">
        <w:rPr>
          <w:sz w:val="24"/>
          <w:szCs w:val="24"/>
        </w:rPr>
        <w:t>ГАОУ СПО «Саяногорский политехнический техникум»;</w:t>
      </w:r>
    </w:p>
    <w:p w:rsidR="00C0699D" w:rsidRPr="00914DAC" w:rsidRDefault="00C0699D" w:rsidP="00DB45AA">
      <w:pPr>
        <w:keepNext/>
        <w:widowControl/>
        <w:numPr>
          <w:ilvl w:val="1"/>
          <w:numId w:val="7"/>
        </w:numPr>
        <w:suppressLineNumbers/>
        <w:shd w:val="clear" w:color="auto" w:fill="FFFFFF"/>
        <w:tabs>
          <w:tab w:val="clear" w:pos="1440"/>
          <w:tab w:val="num" w:pos="360"/>
        </w:tabs>
        <w:suppressAutoHyphens/>
        <w:autoSpaceDE/>
        <w:autoSpaceDN/>
        <w:adjustRightInd/>
        <w:ind w:left="360"/>
        <w:contextualSpacing/>
        <w:mirrorIndents/>
        <w:jc w:val="both"/>
        <w:rPr>
          <w:sz w:val="24"/>
          <w:szCs w:val="24"/>
        </w:rPr>
      </w:pPr>
      <w:r w:rsidRPr="00914DAC">
        <w:rPr>
          <w:sz w:val="24"/>
          <w:szCs w:val="24"/>
        </w:rPr>
        <w:t>НОУ СПО "Саянский техникум экономики, менеджмента и информатики» (СТЭМИ);</w:t>
      </w:r>
    </w:p>
    <w:p w:rsidR="00C0699D" w:rsidRPr="00914DAC" w:rsidRDefault="00C0699D" w:rsidP="00DB45AA">
      <w:pPr>
        <w:keepNext/>
        <w:widowControl/>
        <w:suppressLineNumbers/>
        <w:shd w:val="clear" w:color="auto" w:fill="FFFFFF"/>
        <w:suppressAutoHyphens/>
        <w:contextualSpacing/>
        <w:mirrorIndents/>
        <w:jc w:val="both"/>
        <w:rPr>
          <w:i/>
          <w:sz w:val="24"/>
          <w:szCs w:val="24"/>
        </w:rPr>
      </w:pPr>
      <w:r w:rsidRPr="00914DAC">
        <w:rPr>
          <w:i/>
          <w:sz w:val="24"/>
          <w:szCs w:val="24"/>
        </w:rPr>
        <w:t>высшее профессиональное образование</w:t>
      </w:r>
    </w:p>
    <w:p w:rsidR="00C0699D" w:rsidRPr="00914DAC" w:rsidRDefault="00C0699D" w:rsidP="00DB45AA">
      <w:pPr>
        <w:keepNext/>
        <w:widowControl/>
        <w:numPr>
          <w:ilvl w:val="1"/>
          <w:numId w:val="7"/>
        </w:numPr>
        <w:suppressLineNumbers/>
        <w:shd w:val="clear" w:color="auto" w:fill="FFFFFF"/>
        <w:tabs>
          <w:tab w:val="clear" w:pos="1440"/>
          <w:tab w:val="num" w:pos="360"/>
        </w:tabs>
        <w:suppressAutoHyphens/>
        <w:autoSpaceDE/>
        <w:autoSpaceDN/>
        <w:adjustRightInd/>
        <w:ind w:left="360"/>
        <w:contextualSpacing/>
        <w:mirrorIndents/>
        <w:jc w:val="both"/>
        <w:rPr>
          <w:sz w:val="24"/>
          <w:szCs w:val="24"/>
        </w:rPr>
      </w:pPr>
      <w:r w:rsidRPr="00914DAC">
        <w:rPr>
          <w:sz w:val="24"/>
          <w:szCs w:val="24"/>
        </w:rPr>
        <w:t>ФГА ОУ ВПО Саяно-Шушенский филиал Сибирского федерального университета;</w:t>
      </w:r>
    </w:p>
    <w:p w:rsidR="00C0699D" w:rsidRPr="00914DAC" w:rsidRDefault="00C0699D" w:rsidP="00DB45AA">
      <w:pPr>
        <w:keepNext/>
        <w:widowControl/>
        <w:numPr>
          <w:ilvl w:val="1"/>
          <w:numId w:val="7"/>
        </w:numPr>
        <w:suppressLineNumbers/>
        <w:shd w:val="clear" w:color="auto" w:fill="FFFFFF"/>
        <w:tabs>
          <w:tab w:val="clear" w:pos="1440"/>
          <w:tab w:val="num" w:pos="360"/>
        </w:tabs>
        <w:suppressAutoHyphens/>
        <w:autoSpaceDE/>
        <w:autoSpaceDN/>
        <w:adjustRightInd/>
        <w:ind w:left="360"/>
        <w:contextualSpacing/>
        <w:mirrorIndents/>
        <w:jc w:val="both"/>
        <w:rPr>
          <w:sz w:val="24"/>
          <w:szCs w:val="24"/>
        </w:rPr>
      </w:pPr>
      <w:r w:rsidRPr="00914DAC">
        <w:rPr>
          <w:sz w:val="24"/>
          <w:szCs w:val="24"/>
        </w:rPr>
        <w:t>дистанционное обучение ГОУ ВПО «Томский государственный университет систем управления и радиоэлектроники» (ТУСУР);</w:t>
      </w:r>
    </w:p>
    <w:p w:rsidR="00C0699D" w:rsidRPr="00914DAC" w:rsidRDefault="00C0699D" w:rsidP="00DB45AA">
      <w:pPr>
        <w:keepNext/>
        <w:widowControl/>
        <w:numPr>
          <w:ilvl w:val="1"/>
          <w:numId w:val="7"/>
        </w:numPr>
        <w:suppressLineNumbers/>
        <w:shd w:val="clear" w:color="auto" w:fill="FFFFFF"/>
        <w:tabs>
          <w:tab w:val="clear" w:pos="1440"/>
          <w:tab w:val="num" w:pos="360"/>
        </w:tabs>
        <w:suppressAutoHyphens/>
        <w:autoSpaceDE/>
        <w:autoSpaceDN/>
        <w:adjustRightInd/>
        <w:ind w:left="360"/>
        <w:contextualSpacing/>
        <w:mirrorIndents/>
        <w:jc w:val="both"/>
        <w:rPr>
          <w:sz w:val="24"/>
          <w:szCs w:val="24"/>
        </w:rPr>
      </w:pPr>
      <w:r w:rsidRPr="00914DAC">
        <w:rPr>
          <w:sz w:val="24"/>
          <w:szCs w:val="24"/>
        </w:rPr>
        <w:t>дистанционное обучение «Московский технологический институт».</w:t>
      </w:r>
    </w:p>
    <w:p w:rsidR="00C0699D" w:rsidRPr="00914DAC" w:rsidRDefault="00C0699D" w:rsidP="00DB45AA">
      <w:pPr>
        <w:keepNext/>
        <w:widowControl/>
        <w:suppressLineNumbers/>
        <w:shd w:val="clear" w:color="auto" w:fill="FFFFFF"/>
        <w:suppressAutoHyphens/>
        <w:autoSpaceDE/>
        <w:autoSpaceDN/>
        <w:adjustRightInd/>
        <w:contextualSpacing/>
        <w:mirrorIndents/>
        <w:jc w:val="both"/>
        <w:rPr>
          <w:sz w:val="24"/>
          <w:szCs w:val="24"/>
        </w:rPr>
      </w:pPr>
      <w:r w:rsidRPr="00914DAC">
        <w:rPr>
          <w:sz w:val="24"/>
          <w:szCs w:val="24"/>
        </w:rPr>
        <w:t>Обучение по дополнительным программам профобразования:</w:t>
      </w:r>
    </w:p>
    <w:p w:rsidR="00C0699D" w:rsidRPr="00914DAC" w:rsidRDefault="00C0699D" w:rsidP="00DB45AA">
      <w:pPr>
        <w:keepNext/>
        <w:widowControl/>
        <w:numPr>
          <w:ilvl w:val="1"/>
          <w:numId w:val="7"/>
        </w:numPr>
        <w:suppressLineNumbers/>
        <w:shd w:val="clear" w:color="auto" w:fill="FFFFFF"/>
        <w:tabs>
          <w:tab w:val="clear" w:pos="1440"/>
          <w:tab w:val="num" w:pos="360"/>
        </w:tabs>
        <w:suppressAutoHyphens/>
        <w:autoSpaceDE/>
        <w:autoSpaceDN/>
        <w:adjustRightInd/>
        <w:ind w:left="360"/>
        <w:contextualSpacing/>
        <w:mirrorIndents/>
        <w:jc w:val="both"/>
        <w:rPr>
          <w:sz w:val="24"/>
          <w:szCs w:val="24"/>
        </w:rPr>
      </w:pPr>
      <w:r w:rsidRPr="00914DAC">
        <w:rPr>
          <w:sz w:val="24"/>
          <w:szCs w:val="24"/>
        </w:rPr>
        <w:t>НОУ Учебно-курсовой комбинат «Эврика»;</w:t>
      </w:r>
    </w:p>
    <w:p w:rsidR="00C0699D" w:rsidRPr="00914DAC" w:rsidRDefault="00C0699D" w:rsidP="00DB45AA">
      <w:pPr>
        <w:keepNext/>
        <w:widowControl/>
        <w:numPr>
          <w:ilvl w:val="1"/>
          <w:numId w:val="7"/>
        </w:numPr>
        <w:suppressLineNumbers/>
        <w:shd w:val="clear" w:color="auto" w:fill="FFFFFF"/>
        <w:tabs>
          <w:tab w:val="clear" w:pos="1440"/>
          <w:tab w:val="num" w:pos="360"/>
        </w:tabs>
        <w:suppressAutoHyphens/>
        <w:autoSpaceDE/>
        <w:autoSpaceDN/>
        <w:adjustRightInd/>
        <w:ind w:left="360"/>
        <w:contextualSpacing/>
        <w:mirrorIndents/>
        <w:jc w:val="both"/>
        <w:rPr>
          <w:sz w:val="24"/>
          <w:szCs w:val="24"/>
        </w:rPr>
      </w:pPr>
      <w:r w:rsidRPr="00914DAC">
        <w:rPr>
          <w:sz w:val="24"/>
          <w:szCs w:val="24"/>
        </w:rPr>
        <w:t>ООО «Кадровый центр профессиональной подготовки, производственной стажировки и трудоустройства граждан»;</w:t>
      </w:r>
    </w:p>
    <w:p w:rsidR="00C0699D" w:rsidRPr="00914DAC" w:rsidRDefault="00C0699D" w:rsidP="00DB45AA">
      <w:pPr>
        <w:keepNext/>
        <w:widowControl/>
        <w:numPr>
          <w:ilvl w:val="1"/>
          <w:numId w:val="7"/>
        </w:numPr>
        <w:suppressLineNumbers/>
        <w:shd w:val="clear" w:color="auto" w:fill="FFFFFF"/>
        <w:tabs>
          <w:tab w:val="clear" w:pos="1440"/>
          <w:tab w:val="num" w:pos="360"/>
        </w:tabs>
        <w:suppressAutoHyphens/>
        <w:autoSpaceDE/>
        <w:autoSpaceDN/>
        <w:adjustRightInd/>
        <w:ind w:left="360"/>
        <w:contextualSpacing/>
        <w:mirrorIndents/>
        <w:jc w:val="both"/>
        <w:rPr>
          <w:sz w:val="24"/>
          <w:szCs w:val="24"/>
        </w:rPr>
      </w:pPr>
      <w:r w:rsidRPr="00914DAC">
        <w:rPr>
          <w:sz w:val="24"/>
          <w:szCs w:val="24"/>
        </w:rPr>
        <w:t>Саяно-Шушенский учебный центр корпоративного университета.</w:t>
      </w:r>
    </w:p>
    <w:p w:rsidR="00C0699D" w:rsidRPr="00914DAC" w:rsidRDefault="00C0699D" w:rsidP="00DB45AA">
      <w:pPr>
        <w:keepNext/>
        <w:widowControl/>
        <w:suppressLineNumbers/>
        <w:shd w:val="clear" w:color="auto" w:fill="FFFFFF"/>
        <w:suppressAutoHyphens/>
        <w:autoSpaceDE/>
        <w:autoSpaceDN/>
        <w:adjustRightInd/>
        <w:contextualSpacing/>
        <w:mirrorIndents/>
        <w:jc w:val="both"/>
        <w:rPr>
          <w:sz w:val="10"/>
          <w:szCs w:val="10"/>
        </w:rPr>
      </w:pPr>
    </w:p>
    <w:p w:rsidR="00C0699D" w:rsidRPr="00914DAC" w:rsidRDefault="00C0699D" w:rsidP="00DB45AA">
      <w:pPr>
        <w:keepNext/>
        <w:widowControl/>
        <w:suppressLineNumbers/>
        <w:shd w:val="clear" w:color="auto" w:fill="FFFFFF"/>
        <w:suppressAutoHyphens/>
        <w:ind w:firstLine="720"/>
        <w:contextualSpacing/>
        <w:mirrorIndents/>
        <w:jc w:val="both"/>
        <w:rPr>
          <w:sz w:val="24"/>
          <w:szCs w:val="24"/>
        </w:rPr>
      </w:pPr>
      <w:r w:rsidRPr="00914DAC">
        <w:rPr>
          <w:b/>
          <w:i/>
          <w:sz w:val="24"/>
          <w:szCs w:val="24"/>
          <w:u w:val="single"/>
        </w:rPr>
        <w:t>Сведения о направлениях подготовки (специальностях) и о количестве обучающихся и выпускников Саяно-Шушенского филиала Сибирского федерального университета</w:t>
      </w:r>
      <w:r w:rsidRPr="00914DAC">
        <w:rPr>
          <w:sz w:val="24"/>
          <w:szCs w:val="24"/>
        </w:rPr>
        <w:t xml:space="preserve"> представлены в следующей таблице:</w:t>
      </w:r>
    </w:p>
    <w:p w:rsidR="00C0699D" w:rsidRPr="00914DAC" w:rsidRDefault="00C0699D" w:rsidP="00DB45AA">
      <w:pPr>
        <w:keepNext/>
        <w:widowControl/>
        <w:suppressLineNumbers/>
        <w:suppressAutoHyphens/>
        <w:contextualSpacing/>
        <w:mirrorIndents/>
        <w:rPr>
          <w:sz w:val="10"/>
          <w:szCs w:val="10"/>
        </w:rPr>
      </w:pPr>
    </w:p>
    <w:tbl>
      <w:tblPr>
        <w:tblW w:w="10549" w:type="dxa"/>
        <w:jc w:val="center"/>
        <w:tblLayout w:type="fixed"/>
        <w:tblCellMar>
          <w:left w:w="0" w:type="dxa"/>
          <w:right w:w="0" w:type="dxa"/>
        </w:tblCellMar>
        <w:tblLook w:val="0000"/>
      </w:tblPr>
      <w:tblGrid>
        <w:gridCol w:w="2439"/>
        <w:gridCol w:w="1219"/>
        <w:gridCol w:w="671"/>
        <w:gridCol w:w="10"/>
        <w:gridCol w:w="765"/>
        <w:gridCol w:w="10"/>
        <w:gridCol w:w="867"/>
        <w:gridCol w:w="10"/>
        <w:gridCol w:w="745"/>
        <w:gridCol w:w="10"/>
        <w:gridCol w:w="700"/>
        <w:gridCol w:w="21"/>
        <w:gridCol w:w="770"/>
        <w:gridCol w:w="9"/>
        <w:gridCol w:w="6"/>
        <w:gridCol w:w="696"/>
        <w:gridCol w:w="8"/>
        <w:gridCol w:w="702"/>
        <w:gridCol w:w="8"/>
        <w:gridCol w:w="861"/>
        <w:gridCol w:w="14"/>
        <w:gridCol w:w="8"/>
      </w:tblGrid>
      <w:tr w:rsidR="00C0699D" w:rsidRPr="00914DAC" w:rsidTr="00D71653">
        <w:trPr>
          <w:trHeight w:val="20"/>
          <w:jc w:val="center"/>
        </w:trPr>
        <w:tc>
          <w:tcPr>
            <w:tcW w:w="2439" w:type="dxa"/>
            <w:vMerge w:val="restart"/>
            <w:tcBorders>
              <w:top w:val="single" w:sz="4" w:space="0" w:color="auto"/>
              <w:left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Наименование направления подготовки</w:t>
            </w:r>
            <w:r w:rsidRPr="00914DAC">
              <w:rPr>
                <w:sz w:val="20"/>
                <w:szCs w:val="20"/>
              </w:rPr>
              <w:t xml:space="preserve"> </w:t>
            </w:r>
            <w:r w:rsidRPr="00914DAC">
              <w:rPr>
                <w:rStyle w:val="11pt1"/>
                <w:sz w:val="20"/>
                <w:szCs w:val="20"/>
              </w:rPr>
              <w:t>(специальности)</w:t>
            </w:r>
          </w:p>
        </w:tc>
        <w:tc>
          <w:tcPr>
            <w:tcW w:w="1219" w:type="dxa"/>
            <w:vMerge w:val="restart"/>
            <w:tcBorders>
              <w:top w:val="single" w:sz="4" w:space="0" w:color="auto"/>
              <w:left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Код</w:t>
            </w:r>
          </w:p>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направления</w:t>
            </w:r>
          </w:p>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подготовки</w:t>
            </w:r>
          </w:p>
        </w:tc>
        <w:tc>
          <w:tcPr>
            <w:tcW w:w="2323" w:type="dxa"/>
            <w:gridSpan w:val="5"/>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Количество учащихся в 2014г.</w:t>
            </w:r>
          </w:p>
        </w:tc>
        <w:tc>
          <w:tcPr>
            <w:tcW w:w="2271" w:type="dxa"/>
            <w:gridSpan w:val="8"/>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Количество учащихся в 2015г</w:t>
            </w:r>
          </w:p>
        </w:tc>
        <w:tc>
          <w:tcPr>
            <w:tcW w:w="2297" w:type="dxa"/>
            <w:gridSpan w:val="7"/>
            <w:tcBorders>
              <w:top w:val="single" w:sz="4" w:space="0" w:color="auto"/>
              <w:left w:val="single" w:sz="4" w:space="0" w:color="auto"/>
              <w:bottom w:val="nil"/>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Количество учащихся в 2016г</w:t>
            </w:r>
          </w:p>
        </w:tc>
      </w:tr>
      <w:tr w:rsidR="00C0699D" w:rsidRPr="00914DAC" w:rsidTr="00D71653">
        <w:trPr>
          <w:gridAfter w:val="1"/>
          <w:wAfter w:w="8" w:type="dxa"/>
          <w:trHeight w:val="20"/>
          <w:jc w:val="center"/>
        </w:trPr>
        <w:tc>
          <w:tcPr>
            <w:tcW w:w="2439" w:type="dxa"/>
            <w:vMerge/>
            <w:tcBorders>
              <w:left w:val="single" w:sz="4" w:space="0" w:color="auto"/>
              <w:bottom w:val="single" w:sz="4" w:space="0" w:color="auto"/>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p>
        </w:tc>
        <w:tc>
          <w:tcPr>
            <w:tcW w:w="1219" w:type="dxa"/>
            <w:vMerge/>
            <w:tcBorders>
              <w:left w:val="single" w:sz="4" w:space="0" w:color="auto"/>
              <w:bottom w:val="single" w:sz="4" w:space="0" w:color="auto"/>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p>
        </w:tc>
        <w:tc>
          <w:tcPr>
            <w:tcW w:w="681"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ОФО</w:t>
            </w:r>
          </w:p>
        </w:tc>
        <w:tc>
          <w:tcPr>
            <w:tcW w:w="775"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ЗФО</w:t>
            </w:r>
          </w:p>
        </w:tc>
        <w:tc>
          <w:tcPr>
            <w:tcW w:w="877"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Выпуск</w:t>
            </w:r>
          </w:p>
        </w:tc>
        <w:tc>
          <w:tcPr>
            <w:tcW w:w="755"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ОФО</w:t>
            </w:r>
          </w:p>
        </w:tc>
        <w:tc>
          <w:tcPr>
            <w:tcW w:w="721"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ЗФО</w:t>
            </w:r>
          </w:p>
        </w:tc>
        <w:tc>
          <w:tcPr>
            <w:tcW w:w="770" w:type="dxa"/>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Выпуск</w:t>
            </w:r>
          </w:p>
        </w:tc>
        <w:tc>
          <w:tcPr>
            <w:tcW w:w="711" w:type="dxa"/>
            <w:gridSpan w:val="3"/>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ОФО</w:t>
            </w:r>
          </w:p>
        </w:tc>
        <w:tc>
          <w:tcPr>
            <w:tcW w:w="710"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ЗФО</w:t>
            </w:r>
          </w:p>
        </w:tc>
        <w:tc>
          <w:tcPr>
            <w:tcW w:w="88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11pt1"/>
                <w:sz w:val="20"/>
                <w:szCs w:val="20"/>
              </w:rPr>
              <w:t>Выпуск</w:t>
            </w:r>
          </w:p>
        </w:tc>
      </w:tr>
      <w:tr w:rsidR="00C0699D" w:rsidRPr="00914DAC" w:rsidTr="00D71653">
        <w:trPr>
          <w:gridAfter w:val="2"/>
          <w:wAfter w:w="22" w:type="dxa"/>
          <w:trHeight w:val="20"/>
          <w:jc w:val="center"/>
        </w:trPr>
        <w:tc>
          <w:tcPr>
            <w:tcW w:w="2439"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11pt1"/>
              </w:rPr>
              <w:t>Гидроэлектро</w:t>
            </w:r>
            <w:r w:rsidRPr="00914DAC">
              <w:rPr>
                <w:rStyle w:val="11pt1"/>
              </w:rPr>
              <w:softHyphen/>
              <w:t>станции</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140209.65</w:t>
            </w:r>
          </w:p>
        </w:tc>
        <w:tc>
          <w:tcPr>
            <w:tcW w:w="671"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65</w:t>
            </w:r>
          </w:p>
        </w:tc>
        <w:tc>
          <w:tcPr>
            <w:tcW w:w="7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73</w:t>
            </w:r>
          </w:p>
        </w:tc>
        <w:tc>
          <w:tcPr>
            <w:tcW w:w="8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60</w:t>
            </w:r>
          </w:p>
        </w:tc>
        <w:tc>
          <w:tcPr>
            <w:tcW w:w="7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23</w:t>
            </w:r>
          </w:p>
        </w:tc>
        <w:tc>
          <w:tcPr>
            <w:tcW w:w="7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56</w:t>
            </w:r>
          </w:p>
        </w:tc>
        <w:tc>
          <w:tcPr>
            <w:tcW w:w="80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33</w:t>
            </w:r>
          </w:p>
        </w:tc>
        <w:tc>
          <w:tcPr>
            <w:tcW w:w="7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w:t>
            </w:r>
          </w:p>
        </w:tc>
        <w:tc>
          <w:tcPr>
            <w:tcW w:w="7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15</w:t>
            </w:r>
          </w:p>
        </w:tc>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15</w:t>
            </w:r>
          </w:p>
        </w:tc>
      </w:tr>
      <w:tr w:rsidR="00C0699D" w:rsidRPr="00914DAC" w:rsidTr="00D71653">
        <w:trPr>
          <w:gridAfter w:val="2"/>
          <w:wAfter w:w="22" w:type="dxa"/>
          <w:trHeight w:val="20"/>
          <w:jc w:val="center"/>
        </w:trPr>
        <w:tc>
          <w:tcPr>
            <w:tcW w:w="2439" w:type="dxa"/>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11pt1"/>
              </w:rPr>
              <w:t>Гидротехническое</w:t>
            </w:r>
          </w:p>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11pt1"/>
              </w:rPr>
              <w:t>строительство</w:t>
            </w:r>
          </w:p>
        </w:tc>
        <w:tc>
          <w:tcPr>
            <w:tcW w:w="1219" w:type="dxa"/>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270104.65</w:t>
            </w:r>
          </w:p>
        </w:tc>
        <w:tc>
          <w:tcPr>
            <w:tcW w:w="671" w:type="dxa"/>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8</w:t>
            </w:r>
          </w:p>
        </w:tc>
        <w:tc>
          <w:tcPr>
            <w:tcW w:w="775"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15</w:t>
            </w:r>
          </w:p>
        </w:tc>
        <w:tc>
          <w:tcPr>
            <w:tcW w:w="877"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sz w:val="22"/>
                <w:szCs w:val="22"/>
              </w:rPr>
              <w:t>-</w:t>
            </w:r>
          </w:p>
        </w:tc>
        <w:tc>
          <w:tcPr>
            <w:tcW w:w="755"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8</w:t>
            </w:r>
          </w:p>
        </w:tc>
        <w:tc>
          <w:tcPr>
            <w:tcW w:w="710"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15</w:t>
            </w:r>
          </w:p>
        </w:tc>
        <w:tc>
          <w:tcPr>
            <w:tcW w:w="800" w:type="dxa"/>
            <w:gridSpan w:val="3"/>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3</w:t>
            </w:r>
          </w:p>
        </w:tc>
        <w:tc>
          <w:tcPr>
            <w:tcW w:w="710" w:type="dxa"/>
            <w:gridSpan w:val="3"/>
            <w:tcBorders>
              <w:top w:val="single" w:sz="4" w:space="0" w:color="auto"/>
              <w:left w:val="single" w:sz="4" w:space="0" w:color="auto"/>
              <w:bottom w:val="nil"/>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sz w:val="22"/>
                <w:szCs w:val="22"/>
              </w:rPr>
              <w:t>-</w:t>
            </w:r>
          </w:p>
        </w:tc>
        <w:tc>
          <w:tcPr>
            <w:tcW w:w="710"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w:t>
            </w:r>
          </w:p>
        </w:tc>
        <w:tc>
          <w:tcPr>
            <w:tcW w:w="861" w:type="dxa"/>
            <w:tcBorders>
              <w:top w:val="single" w:sz="4" w:space="0" w:color="auto"/>
              <w:left w:val="single" w:sz="4" w:space="0" w:color="auto"/>
              <w:bottom w:val="nil"/>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w:t>
            </w:r>
          </w:p>
        </w:tc>
      </w:tr>
      <w:tr w:rsidR="00C0699D" w:rsidRPr="00914DAC" w:rsidTr="00D71653">
        <w:trPr>
          <w:gridAfter w:val="2"/>
          <w:wAfter w:w="22" w:type="dxa"/>
          <w:trHeight w:val="20"/>
          <w:jc w:val="center"/>
        </w:trPr>
        <w:tc>
          <w:tcPr>
            <w:tcW w:w="2439" w:type="dxa"/>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11pt1"/>
              </w:rPr>
              <w:t>Электроэнергетика</w:t>
            </w:r>
          </w:p>
        </w:tc>
        <w:tc>
          <w:tcPr>
            <w:tcW w:w="1219" w:type="dxa"/>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140200.62</w:t>
            </w:r>
          </w:p>
        </w:tc>
        <w:tc>
          <w:tcPr>
            <w:tcW w:w="671" w:type="dxa"/>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4pt"/>
                <w:sz w:val="22"/>
                <w:szCs w:val="22"/>
              </w:rPr>
              <w:t>-</w:t>
            </w:r>
          </w:p>
        </w:tc>
        <w:tc>
          <w:tcPr>
            <w:tcW w:w="775"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18</w:t>
            </w:r>
          </w:p>
        </w:tc>
        <w:tc>
          <w:tcPr>
            <w:tcW w:w="877"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3</w:t>
            </w:r>
          </w:p>
        </w:tc>
        <w:tc>
          <w:tcPr>
            <w:tcW w:w="755"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4pt"/>
                <w:sz w:val="22"/>
                <w:szCs w:val="22"/>
              </w:rPr>
              <w:t>-</w:t>
            </w:r>
          </w:p>
        </w:tc>
        <w:tc>
          <w:tcPr>
            <w:tcW w:w="710"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15</w:t>
            </w:r>
          </w:p>
        </w:tc>
        <w:tc>
          <w:tcPr>
            <w:tcW w:w="800" w:type="dxa"/>
            <w:gridSpan w:val="3"/>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w:t>
            </w:r>
          </w:p>
        </w:tc>
        <w:tc>
          <w:tcPr>
            <w:tcW w:w="710" w:type="dxa"/>
            <w:gridSpan w:val="3"/>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w:t>
            </w:r>
          </w:p>
        </w:tc>
        <w:tc>
          <w:tcPr>
            <w:tcW w:w="710"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sz w:val="22"/>
                <w:szCs w:val="22"/>
              </w:rPr>
              <w:t>4</w:t>
            </w:r>
          </w:p>
        </w:tc>
        <w:tc>
          <w:tcPr>
            <w:tcW w:w="861" w:type="dxa"/>
            <w:tcBorders>
              <w:top w:val="single" w:sz="4" w:space="0" w:color="auto"/>
              <w:left w:val="single" w:sz="4" w:space="0" w:color="auto"/>
              <w:bottom w:val="nil"/>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4</w:t>
            </w:r>
          </w:p>
        </w:tc>
      </w:tr>
      <w:tr w:rsidR="00C0699D" w:rsidRPr="00914DAC" w:rsidTr="00D71653">
        <w:trPr>
          <w:gridAfter w:val="2"/>
          <w:wAfter w:w="22" w:type="dxa"/>
          <w:trHeight w:val="20"/>
          <w:jc w:val="center"/>
        </w:trPr>
        <w:tc>
          <w:tcPr>
            <w:tcW w:w="2439" w:type="dxa"/>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11pt1"/>
              </w:rPr>
              <w:t>Электроэнергетика и электротехника</w:t>
            </w:r>
          </w:p>
        </w:tc>
        <w:tc>
          <w:tcPr>
            <w:tcW w:w="1219" w:type="dxa"/>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13.03.02</w:t>
            </w:r>
          </w:p>
        </w:tc>
        <w:tc>
          <w:tcPr>
            <w:tcW w:w="671" w:type="dxa"/>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110</w:t>
            </w:r>
          </w:p>
        </w:tc>
        <w:tc>
          <w:tcPr>
            <w:tcW w:w="775"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71</w:t>
            </w:r>
          </w:p>
        </w:tc>
        <w:tc>
          <w:tcPr>
            <w:tcW w:w="877"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sz w:val="22"/>
                <w:szCs w:val="22"/>
              </w:rPr>
              <w:t>-</w:t>
            </w:r>
          </w:p>
        </w:tc>
        <w:tc>
          <w:tcPr>
            <w:tcW w:w="755"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160</w:t>
            </w:r>
          </w:p>
        </w:tc>
        <w:tc>
          <w:tcPr>
            <w:tcW w:w="710"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120</w:t>
            </w:r>
          </w:p>
        </w:tc>
        <w:tc>
          <w:tcPr>
            <w:tcW w:w="800" w:type="dxa"/>
            <w:gridSpan w:val="3"/>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28</w:t>
            </w:r>
          </w:p>
        </w:tc>
        <w:tc>
          <w:tcPr>
            <w:tcW w:w="710" w:type="dxa"/>
            <w:gridSpan w:val="3"/>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199</w:t>
            </w:r>
          </w:p>
        </w:tc>
        <w:tc>
          <w:tcPr>
            <w:tcW w:w="710" w:type="dxa"/>
            <w:gridSpan w:val="2"/>
            <w:tcBorders>
              <w:top w:val="single" w:sz="4" w:space="0" w:color="auto"/>
              <w:left w:val="single" w:sz="4" w:space="0" w:color="auto"/>
              <w:bottom w:val="nil"/>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104</w:t>
            </w:r>
          </w:p>
        </w:tc>
        <w:tc>
          <w:tcPr>
            <w:tcW w:w="861" w:type="dxa"/>
            <w:tcBorders>
              <w:top w:val="single" w:sz="4" w:space="0" w:color="auto"/>
              <w:left w:val="single" w:sz="4" w:space="0" w:color="auto"/>
              <w:bottom w:val="nil"/>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40</w:t>
            </w:r>
          </w:p>
        </w:tc>
      </w:tr>
      <w:tr w:rsidR="00C0699D" w:rsidRPr="00914DAC" w:rsidTr="00D71653">
        <w:trPr>
          <w:gridAfter w:val="2"/>
          <w:wAfter w:w="22" w:type="dxa"/>
          <w:trHeight w:val="20"/>
          <w:jc w:val="center"/>
        </w:trPr>
        <w:tc>
          <w:tcPr>
            <w:tcW w:w="2439" w:type="dxa"/>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11pt1"/>
              </w:rPr>
              <w:t>Электроэнергетика и электротехника</w:t>
            </w:r>
          </w:p>
        </w:tc>
        <w:tc>
          <w:tcPr>
            <w:tcW w:w="1219" w:type="dxa"/>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13.04.02</w:t>
            </w:r>
          </w:p>
        </w:tc>
        <w:tc>
          <w:tcPr>
            <w:tcW w:w="671" w:type="dxa"/>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12</w:t>
            </w:r>
          </w:p>
        </w:tc>
        <w:tc>
          <w:tcPr>
            <w:tcW w:w="775"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sz w:val="22"/>
                <w:szCs w:val="22"/>
              </w:rPr>
              <w:t>-</w:t>
            </w:r>
          </w:p>
        </w:tc>
        <w:tc>
          <w:tcPr>
            <w:tcW w:w="877"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sz w:val="22"/>
                <w:szCs w:val="22"/>
              </w:rPr>
              <w:t>-</w:t>
            </w:r>
          </w:p>
        </w:tc>
        <w:tc>
          <w:tcPr>
            <w:tcW w:w="755"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26</w:t>
            </w:r>
          </w:p>
        </w:tc>
        <w:tc>
          <w:tcPr>
            <w:tcW w:w="710"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sz w:val="22"/>
                <w:szCs w:val="22"/>
              </w:rPr>
              <w:t>-</w:t>
            </w:r>
          </w:p>
        </w:tc>
        <w:tc>
          <w:tcPr>
            <w:tcW w:w="800" w:type="dxa"/>
            <w:gridSpan w:val="3"/>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8</w:t>
            </w:r>
          </w:p>
        </w:tc>
        <w:tc>
          <w:tcPr>
            <w:tcW w:w="710" w:type="dxa"/>
            <w:gridSpan w:val="3"/>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28</w:t>
            </w:r>
          </w:p>
        </w:tc>
        <w:tc>
          <w:tcPr>
            <w:tcW w:w="710" w:type="dxa"/>
            <w:gridSpan w:val="2"/>
            <w:tcBorders>
              <w:top w:val="single" w:sz="4" w:space="0" w:color="auto"/>
              <w:left w:val="single" w:sz="4" w:space="0" w:color="auto"/>
              <w:bottom w:val="single" w:sz="4" w:space="0" w:color="auto"/>
              <w:right w:val="nil"/>
            </w:tcBorders>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sz w:val="22"/>
                <w:szCs w:val="22"/>
              </w:rPr>
              <w:t>-</w:t>
            </w:r>
          </w:p>
        </w:tc>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13</w:t>
            </w:r>
          </w:p>
        </w:tc>
      </w:tr>
      <w:tr w:rsidR="00C0699D" w:rsidRPr="00914DAC" w:rsidTr="00D71653">
        <w:trPr>
          <w:gridAfter w:val="2"/>
          <w:wAfter w:w="22" w:type="dxa"/>
          <w:trHeight w:val="20"/>
          <w:jc w:val="center"/>
        </w:trPr>
        <w:tc>
          <w:tcPr>
            <w:tcW w:w="2439"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11pt1"/>
              </w:rPr>
              <w:t>Строительство</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t>08.03.01</w:t>
            </w:r>
          </w:p>
        </w:tc>
        <w:tc>
          <w:tcPr>
            <w:tcW w:w="671"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55</w:t>
            </w:r>
          </w:p>
        </w:tc>
        <w:tc>
          <w:tcPr>
            <w:tcW w:w="7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41</w:t>
            </w:r>
          </w:p>
        </w:tc>
        <w:tc>
          <w:tcPr>
            <w:tcW w:w="8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w:t>
            </w:r>
          </w:p>
        </w:tc>
        <w:tc>
          <w:tcPr>
            <w:tcW w:w="7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80</w:t>
            </w:r>
          </w:p>
        </w:tc>
        <w:tc>
          <w:tcPr>
            <w:tcW w:w="7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66</w:t>
            </w:r>
          </w:p>
        </w:tc>
        <w:tc>
          <w:tcPr>
            <w:tcW w:w="80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13</w:t>
            </w:r>
          </w:p>
        </w:tc>
        <w:tc>
          <w:tcPr>
            <w:tcW w:w="7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66</w:t>
            </w:r>
          </w:p>
        </w:tc>
        <w:tc>
          <w:tcPr>
            <w:tcW w:w="7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63</w:t>
            </w:r>
          </w:p>
        </w:tc>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sz w:val="22"/>
                <w:szCs w:val="22"/>
              </w:rPr>
              <w:t>33</w:t>
            </w:r>
          </w:p>
        </w:tc>
      </w:tr>
      <w:tr w:rsidR="00C0699D" w:rsidRPr="00914DAC" w:rsidTr="00D71653">
        <w:trPr>
          <w:gridAfter w:val="2"/>
          <w:wAfter w:w="22" w:type="dxa"/>
          <w:trHeight w:val="20"/>
          <w:jc w:val="center"/>
        </w:trPr>
        <w:tc>
          <w:tcPr>
            <w:tcW w:w="2439"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ИТОГО:</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p>
        </w:tc>
        <w:tc>
          <w:tcPr>
            <w:tcW w:w="671"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250</w:t>
            </w:r>
          </w:p>
        </w:tc>
        <w:tc>
          <w:tcPr>
            <w:tcW w:w="7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218</w:t>
            </w:r>
          </w:p>
        </w:tc>
        <w:tc>
          <w:tcPr>
            <w:tcW w:w="8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63</w:t>
            </w:r>
          </w:p>
        </w:tc>
        <w:tc>
          <w:tcPr>
            <w:tcW w:w="7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296</w:t>
            </w:r>
          </w:p>
        </w:tc>
        <w:tc>
          <w:tcPr>
            <w:tcW w:w="7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272</w:t>
            </w:r>
          </w:p>
        </w:tc>
        <w:tc>
          <w:tcPr>
            <w:tcW w:w="80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87</w:t>
            </w:r>
          </w:p>
        </w:tc>
        <w:tc>
          <w:tcPr>
            <w:tcW w:w="7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293</w:t>
            </w:r>
          </w:p>
        </w:tc>
        <w:tc>
          <w:tcPr>
            <w:tcW w:w="7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188</w:t>
            </w:r>
          </w:p>
        </w:tc>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11pt1"/>
              </w:rPr>
            </w:pPr>
            <w:r w:rsidRPr="00914DAC">
              <w:rPr>
                <w:rStyle w:val="11pt1"/>
              </w:rPr>
              <w:t>105</w:t>
            </w:r>
          </w:p>
        </w:tc>
      </w:tr>
    </w:tbl>
    <w:p w:rsidR="00C0699D" w:rsidRPr="00914DAC" w:rsidRDefault="00C0699D" w:rsidP="00DB45AA">
      <w:pPr>
        <w:keepNext/>
        <w:widowControl/>
        <w:suppressLineNumbers/>
        <w:suppressAutoHyphens/>
        <w:contextualSpacing/>
        <w:mirrorIndents/>
        <w:jc w:val="both"/>
        <w:rPr>
          <w:sz w:val="10"/>
          <w:szCs w:val="10"/>
          <w:u w:val="single"/>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Основные образовательные программы по очной и заочной формам обучения по следующим направлениям подготовки:</w:t>
      </w:r>
    </w:p>
    <w:p w:rsidR="00C0699D" w:rsidRPr="00914DAC" w:rsidRDefault="00C0699D" w:rsidP="00DB45AA">
      <w:pPr>
        <w:keepNext/>
        <w:widowControl/>
        <w:suppressLineNumbers/>
        <w:suppressAutoHyphens/>
        <w:contextualSpacing/>
        <w:mirrorIndents/>
        <w:rPr>
          <w:sz w:val="24"/>
          <w:szCs w:val="24"/>
        </w:rPr>
      </w:pPr>
      <w:r w:rsidRPr="00914DAC">
        <w:rPr>
          <w:sz w:val="24"/>
          <w:szCs w:val="24"/>
        </w:rPr>
        <w:t>Бакалавриат</w:t>
      </w:r>
    </w:p>
    <w:p w:rsidR="00C0699D" w:rsidRPr="00914DAC" w:rsidRDefault="00C0699D" w:rsidP="00DB45AA">
      <w:pPr>
        <w:keepNext/>
        <w:widowControl/>
        <w:numPr>
          <w:ilvl w:val="0"/>
          <w:numId w:val="51"/>
        </w:numPr>
        <w:suppressLineNumbers/>
        <w:suppressAutoHyphens/>
        <w:ind w:left="284" w:hanging="284"/>
        <w:contextualSpacing/>
        <w:mirrorIndents/>
        <w:rPr>
          <w:sz w:val="24"/>
          <w:szCs w:val="24"/>
        </w:rPr>
      </w:pPr>
      <w:r w:rsidRPr="00914DAC">
        <w:rPr>
          <w:sz w:val="24"/>
          <w:szCs w:val="24"/>
        </w:rPr>
        <w:t>13.03.02 «Электроэнергетика и электротехника» (профиль «Гидроэлектростанции»);</w:t>
      </w:r>
    </w:p>
    <w:p w:rsidR="00C0699D" w:rsidRPr="00914DAC" w:rsidRDefault="00C0699D" w:rsidP="00DB45AA">
      <w:pPr>
        <w:keepNext/>
        <w:widowControl/>
        <w:numPr>
          <w:ilvl w:val="0"/>
          <w:numId w:val="51"/>
        </w:numPr>
        <w:suppressLineNumbers/>
        <w:suppressAutoHyphens/>
        <w:ind w:left="284" w:hanging="284"/>
        <w:contextualSpacing/>
        <w:mirrorIndents/>
        <w:rPr>
          <w:sz w:val="24"/>
          <w:szCs w:val="24"/>
        </w:rPr>
      </w:pPr>
      <w:r w:rsidRPr="00914DAC">
        <w:rPr>
          <w:sz w:val="24"/>
          <w:szCs w:val="24"/>
        </w:rPr>
        <w:t>08.03.01 «Строительство» (профиль «Гидротехническое строительство»)</w:t>
      </w:r>
    </w:p>
    <w:p w:rsidR="00C0699D" w:rsidRPr="00914DAC" w:rsidRDefault="00C0699D" w:rsidP="00DB45AA">
      <w:pPr>
        <w:keepNext/>
        <w:widowControl/>
        <w:suppressLineNumbers/>
        <w:suppressAutoHyphens/>
        <w:contextualSpacing/>
        <w:mirrorIndents/>
        <w:rPr>
          <w:sz w:val="24"/>
          <w:szCs w:val="24"/>
        </w:rPr>
      </w:pPr>
      <w:r w:rsidRPr="00914DAC">
        <w:rPr>
          <w:sz w:val="24"/>
          <w:szCs w:val="24"/>
        </w:rPr>
        <w:t xml:space="preserve">Магистратура </w:t>
      </w:r>
    </w:p>
    <w:p w:rsidR="00C0699D" w:rsidRPr="00914DAC" w:rsidRDefault="00C0699D" w:rsidP="00DB45AA">
      <w:pPr>
        <w:keepNext/>
        <w:widowControl/>
        <w:numPr>
          <w:ilvl w:val="0"/>
          <w:numId w:val="51"/>
        </w:numPr>
        <w:suppressLineNumbers/>
        <w:suppressAutoHyphens/>
        <w:ind w:left="284" w:hanging="284"/>
        <w:contextualSpacing/>
        <w:mirrorIndents/>
        <w:rPr>
          <w:sz w:val="24"/>
          <w:szCs w:val="24"/>
        </w:rPr>
      </w:pPr>
      <w:r w:rsidRPr="00914DAC">
        <w:rPr>
          <w:sz w:val="24"/>
          <w:szCs w:val="24"/>
        </w:rPr>
        <w:t>13.04.02.06  «Гидроэлектростанции»</w:t>
      </w:r>
    </w:p>
    <w:p w:rsidR="00C0699D" w:rsidRPr="00914DAC" w:rsidRDefault="00C0699D" w:rsidP="00DB45AA">
      <w:pPr>
        <w:keepNext/>
        <w:widowControl/>
        <w:suppressLineNumbers/>
        <w:suppressAutoHyphens/>
        <w:contextualSpacing/>
        <w:mirrorIndents/>
        <w:rPr>
          <w:sz w:val="24"/>
          <w:szCs w:val="24"/>
        </w:rPr>
      </w:pPr>
      <w:r w:rsidRPr="00914DAC">
        <w:rPr>
          <w:sz w:val="24"/>
          <w:szCs w:val="24"/>
        </w:rPr>
        <w:t>Специалитет</w:t>
      </w:r>
    </w:p>
    <w:p w:rsidR="00C0699D" w:rsidRPr="00914DAC" w:rsidRDefault="00C0699D" w:rsidP="00DB45AA">
      <w:pPr>
        <w:keepNext/>
        <w:widowControl/>
        <w:numPr>
          <w:ilvl w:val="0"/>
          <w:numId w:val="51"/>
        </w:numPr>
        <w:suppressLineNumbers/>
        <w:suppressAutoHyphens/>
        <w:ind w:left="284" w:hanging="284"/>
        <w:contextualSpacing/>
        <w:mirrorIndents/>
        <w:rPr>
          <w:sz w:val="24"/>
          <w:szCs w:val="24"/>
        </w:rPr>
      </w:pPr>
      <w:r w:rsidRPr="00914DAC">
        <w:rPr>
          <w:sz w:val="24"/>
          <w:szCs w:val="24"/>
        </w:rPr>
        <w:t xml:space="preserve">140209.65 «Гидроэлектростанции» </w:t>
      </w:r>
    </w:p>
    <w:p w:rsidR="00C0699D" w:rsidRPr="00914DAC" w:rsidRDefault="00C0699D" w:rsidP="00DB45AA">
      <w:pPr>
        <w:keepNext/>
        <w:widowControl/>
        <w:suppressLineNumbers/>
        <w:shd w:val="clear" w:color="auto" w:fill="FFFFFF"/>
        <w:suppressAutoHyphens/>
        <w:autoSpaceDE/>
        <w:autoSpaceDN/>
        <w:adjustRightInd/>
        <w:contextualSpacing/>
        <w:mirrorIndents/>
        <w:jc w:val="both"/>
        <w:rPr>
          <w:sz w:val="10"/>
          <w:szCs w:val="10"/>
        </w:rPr>
      </w:pPr>
    </w:p>
    <w:p w:rsidR="00C0699D" w:rsidRPr="00914DAC" w:rsidRDefault="00C0699D" w:rsidP="00DB45AA">
      <w:pPr>
        <w:keepNext/>
        <w:widowControl/>
        <w:suppressLineNumbers/>
        <w:shd w:val="clear" w:color="auto" w:fill="FFFFFF"/>
        <w:suppressAutoHyphens/>
        <w:autoSpaceDE/>
        <w:autoSpaceDN/>
        <w:adjustRightInd/>
        <w:ind w:firstLine="720"/>
        <w:contextualSpacing/>
        <w:mirrorIndents/>
        <w:jc w:val="both"/>
        <w:rPr>
          <w:b/>
          <w:i/>
          <w:sz w:val="24"/>
          <w:szCs w:val="24"/>
          <w:u w:val="single"/>
        </w:rPr>
      </w:pPr>
      <w:r w:rsidRPr="00914DAC">
        <w:rPr>
          <w:b/>
          <w:i/>
          <w:sz w:val="24"/>
          <w:szCs w:val="24"/>
          <w:u w:val="single"/>
        </w:rPr>
        <w:t>Сведения о направлениях подготовки (специальности) и о количестве обучающихся и выпускников ГАОУ СПО «Саяногорский политехнический техникум»:</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Общая численность студентов, обучающихся по образовательным профессиональным программам составляет 775 человек, в т.ч. студенты заочного отделения – 94. Ежегодно техникум зак</w:t>
      </w:r>
      <w:r w:rsidR="007A18B6">
        <w:rPr>
          <w:sz w:val="24"/>
          <w:szCs w:val="24"/>
        </w:rPr>
        <w:t>анчивают около 200 выпускников.</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В техникуме за период 2014-2016 гг. будет выпущено специалистов по следующим направлениям профессиональной направлениям:</w:t>
      </w:r>
    </w:p>
    <w:tbl>
      <w:tblPr>
        <w:tblW w:w="99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762"/>
        <w:gridCol w:w="709"/>
        <w:gridCol w:w="888"/>
        <w:gridCol w:w="708"/>
        <w:gridCol w:w="633"/>
        <w:gridCol w:w="940"/>
        <w:gridCol w:w="709"/>
        <w:gridCol w:w="709"/>
        <w:gridCol w:w="906"/>
      </w:tblGrid>
      <w:tr w:rsidR="00C0699D" w:rsidRPr="00914DAC" w:rsidTr="002E785F">
        <w:trPr>
          <w:trHeight w:val="20"/>
          <w:tblHeader/>
        </w:trPr>
        <w:tc>
          <w:tcPr>
            <w:tcW w:w="2977" w:type="dxa"/>
            <w:vMerge w:val="restart"/>
            <w:vAlign w:val="center"/>
          </w:tcPr>
          <w:p w:rsidR="00C0699D" w:rsidRPr="00914DAC" w:rsidRDefault="00C0699D" w:rsidP="00DB45AA">
            <w:pPr>
              <w:keepNext/>
              <w:widowControl/>
              <w:suppressLineNumbers/>
              <w:suppressAutoHyphens/>
              <w:contextualSpacing/>
              <w:mirrorIndents/>
              <w:jc w:val="center"/>
            </w:pPr>
            <w:r w:rsidRPr="00914DAC">
              <w:t>Код и наименование направления подготовки (специальности)</w:t>
            </w:r>
          </w:p>
        </w:tc>
        <w:tc>
          <w:tcPr>
            <w:tcW w:w="2359" w:type="dxa"/>
            <w:gridSpan w:val="3"/>
            <w:vAlign w:val="center"/>
          </w:tcPr>
          <w:p w:rsidR="00C0699D" w:rsidRPr="00914DAC" w:rsidRDefault="00C0699D" w:rsidP="00DB45AA">
            <w:pPr>
              <w:keepNext/>
              <w:widowControl/>
              <w:suppressLineNumbers/>
              <w:suppressAutoHyphens/>
              <w:contextualSpacing/>
              <w:mirrorIndents/>
              <w:jc w:val="center"/>
            </w:pPr>
            <w:r w:rsidRPr="00914DAC">
              <w:t>Кол-во выпускников</w:t>
            </w:r>
          </w:p>
          <w:p w:rsidR="00C0699D" w:rsidRPr="00914DAC" w:rsidRDefault="00C0699D" w:rsidP="00DB45AA">
            <w:pPr>
              <w:keepNext/>
              <w:widowControl/>
              <w:suppressLineNumbers/>
              <w:suppressAutoHyphens/>
              <w:contextualSpacing/>
              <w:mirrorIndents/>
              <w:jc w:val="center"/>
            </w:pPr>
            <w:r w:rsidRPr="00914DAC">
              <w:t>2013-2014 гг.</w:t>
            </w:r>
          </w:p>
        </w:tc>
        <w:tc>
          <w:tcPr>
            <w:tcW w:w="2281" w:type="dxa"/>
            <w:gridSpan w:val="3"/>
            <w:vAlign w:val="center"/>
          </w:tcPr>
          <w:p w:rsidR="00C0699D" w:rsidRPr="00914DAC" w:rsidRDefault="00C0699D" w:rsidP="00DB45AA">
            <w:pPr>
              <w:keepNext/>
              <w:widowControl/>
              <w:suppressLineNumbers/>
              <w:suppressAutoHyphens/>
              <w:contextualSpacing/>
              <w:mirrorIndents/>
              <w:jc w:val="center"/>
            </w:pPr>
            <w:r w:rsidRPr="00914DAC">
              <w:t>Кол-во выпускников</w:t>
            </w:r>
          </w:p>
          <w:p w:rsidR="00C0699D" w:rsidRPr="00914DAC" w:rsidRDefault="00C0699D" w:rsidP="00DB45AA">
            <w:pPr>
              <w:keepNext/>
              <w:widowControl/>
              <w:suppressLineNumbers/>
              <w:suppressAutoHyphens/>
              <w:contextualSpacing/>
              <w:mirrorIndents/>
              <w:jc w:val="center"/>
            </w:pPr>
            <w:r w:rsidRPr="00914DAC">
              <w:t>2014-2015 гг.</w:t>
            </w:r>
          </w:p>
        </w:tc>
        <w:tc>
          <w:tcPr>
            <w:tcW w:w="2324" w:type="dxa"/>
            <w:gridSpan w:val="3"/>
            <w:vAlign w:val="center"/>
          </w:tcPr>
          <w:p w:rsidR="00C0699D" w:rsidRPr="00914DAC" w:rsidRDefault="00C0699D" w:rsidP="00DB45AA">
            <w:pPr>
              <w:keepNext/>
              <w:widowControl/>
              <w:suppressLineNumbers/>
              <w:suppressAutoHyphens/>
              <w:contextualSpacing/>
              <w:mirrorIndents/>
              <w:jc w:val="center"/>
            </w:pPr>
            <w:r w:rsidRPr="00914DAC">
              <w:t>Кол-во выпускников</w:t>
            </w:r>
          </w:p>
          <w:p w:rsidR="00C0699D" w:rsidRPr="00914DAC" w:rsidRDefault="00C0699D" w:rsidP="00DB45AA">
            <w:pPr>
              <w:keepNext/>
              <w:widowControl/>
              <w:suppressLineNumbers/>
              <w:suppressAutoHyphens/>
              <w:contextualSpacing/>
              <w:mirrorIndents/>
              <w:jc w:val="center"/>
            </w:pPr>
            <w:r w:rsidRPr="00914DAC">
              <w:t>2015-2016 гг.</w:t>
            </w:r>
          </w:p>
        </w:tc>
      </w:tr>
      <w:tr w:rsidR="00C0699D" w:rsidRPr="00914DAC" w:rsidTr="002E785F">
        <w:trPr>
          <w:trHeight w:val="547"/>
          <w:tblHeader/>
        </w:trPr>
        <w:tc>
          <w:tcPr>
            <w:tcW w:w="2977" w:type="dxa"/>
            <w:vMerge/>
            <w:vAlign w:val="center"/>
          </w:tcPr>
          <w:p w:rsidR="00C0699D" w:rsidRPr="00914DAC" w:rsidRDefault="00C0699D" w:rsidP="00DB45AA">
            <w:pPr>
              <w:keepNext/>
              <w:widowControl/>
              <w:suppressLineNumbers/>
              <w:suppressAutoHyphens/>
              <w:contextualSpacing/>
              <w:mirrorIndents/>
              <w:jc w:val="center"/>
            </w:pPr>
          </w:p>
        </w:tc>
        <w:tc>
          <w:tcPr>
            <w:tcW w:w="762" w:type="dxa"/>
            <w:vAlign w:val="center"/>
          </w:tcPr>
          <w:p w:rsidR="00C0699D" w:rsidRPr="00914DAC" w:rsidRDefault="00C0699D" w:rsidP="00DB45AA">
            <w:pPr>
              <w:keepNext/>
              <w:widowControl/>
              <w:suppressLineNumbers/>
              <w:suppressAutoHyphens/>
              <w:contextualSpacing/>
              <w:mirrorIndents/>
              <w:jc w:val="center"/>
            </w:pPr>
            <w:r w:rsidRPr="00914DAC">
              <w:t>ОФО</w:t>
            </w:r>
          </w:p>
        </w:tc>
        <w:tc>
          <w:tcPr>
            <w:tcW w:w="709" w:type="dxa"/>
            <w:vAlign w:val="center"/>
          </w:tcPr>
          <w:p w:rsidR="00C0699D" w:rsidRPr="00914DAC" w:rsidRDefault="00C0699D" w:rsidP="00DB45AA">
            <w:pPr>
              <w:keepNext/>
              <w:widowControl/>
              <w:suppressLineNumbers/>
              <w:suppressAutoHyphens/>
              <w:contextualSpacing/>
              <w:mirrorIndents/>
              <w:jc w:val="center"/>
            </w:pPr>
            <w:r w:rsidRPr="00914DAC">
              <w:t>ЗФО</w:t>
            </w:r>
          </w:p>
        </w:tc>
        <w:tc>
          <w:tcPr>
            <w:tcW w:w="888" w:type="dxa"/>
            <w:vAlign w:val="center"/>
          </w:tcPr>
          <w:p w:rsidR="00C0699D" w:rsidRPr="00914DAC" w:rsidRDefault="00C0699D" w:rsidP="00DB45AA">
            <w:pPr>
              <w:keepNext/>
              <w:widowControl/>
              <w:suppressLineNumbers/>
              <w:suppressAutoHyphens/>
              <w:contextualSpacing/>
              <w:mirrorIndents/>
              <w:jc w:val="center"/>
            </w:pPr>
            <w:r w:rsidRPr="00914DAC">
              <w:t>Выпуск</w:t>
            </w:r>
          </w:p>
        </w:tc>
        <w:tc>
          <w:tcPr>
            <w:tcW w:w="708" w:type="dxa"/>
            <w:vAlign w:val="center"/>
          </w:tcPr>
          <w:p w:rsidR="00C0699D" w:rsidRPr="00914DAC" w:rsidRDefault="00C0699D" w:rsidP="00DB45AA">
            <w:pPr>
              <w:keepNext/>
              <w:widowControl/>
              <w:suppressLineNumbers/>
              <w:suppressAutoHyphens/>
              <w:contextualSpacing/>
              <w:mirrorIndents/>
              <w:jc w:val="center"/>
            </w:pPr>
            <w:r w:rsidRPr="00914DAC">
              <w:t>ОФО</w:t>
            </w:r>
          </w:p>
        </w:tc>
        <w:tc>
          <w:tcPr>
            <w:tcW w:w="633" w:type="dxa"/>
            <w:vAlign w:val="center"/>
          </w:tcPr>
          <w:p w:rsidR="00C0699D" w:rsidRPr="00914DAC" w:rsidRDefault="00C0699D" w:rsidP="00DB45AA">
            <w:pPr>
              <w:keepNext/>
              <w:widowControl/>
              <w:suppressLineNumbers/>
              <w:suppressAutoHyphens/>
              <w:contextualSpacing/>
              <w:mirrorIndents/>
              <w:jc w:val="center"/>
            </w:pPr>
            <w:r w:rsidRPr="00914DAC">
              <w:t>ЗФО</w:t>
            </w:r>
          </w:p>
        </w:tc>
        <w:tc>
          <w:tcPr>
            <w:tcW w:w="940" w:type="dxa"/>
            <w:vAlign w:val="center"/>
          </w:tcPr>
          <w:p w:rsidR="00C0699D" w:rsidRPr="00914DAC" w:rsidRDefault="00C0699D" w:rsidP="00DB45AA">
            <w:pPr>
              <w:keepNext/>
              <w:widowControl/>
              <w:suppressLineNumbers/>
              <w:suppressAutoHyphens/>
              <w:contextualSpacing/>
              <w:mirrorIndents/>
              <w:jc w:val="center"/>
            </w:pPr>
            <w:r w:rsidRPr="00914DAC">
              <w:t>Выпуск</w:t>
            </w:r>
          </w:p>
        </w:tc>
        <w:tc>
          <w:tcPr>
            <w:tcW w:w="709" w:type="dxa"/>
            <w:vAlign w:val="center"/>
          </w:tcPr>
          <w:p w:rsidR="00C0699D" w:rsidRPr="00914DAC" w:rsidRDefault="00C0699D" w:rsidP="00DB45AA">
            <w:pPr>
              <w:keepNext/>
              <w:widowControl/>
              <w:suppressLineNumbers/>
              <w:suppressAutoHyphens/>
              <w:contextualSpacing/>
              <w:mirrorIndents/>
              <w:jc w:val="center"/>
            </w:pPr>
            <w:r w:rsidRPr="00914DAC">
              <w:t>ОФО</w:t>
            </w:r>
          </w:p>
        </w:tc>
        <w:tc>
          <w:tcPr>
            <w:tcW w:w="709" w:type="dxa"/>
            <w:vAlign w:val="center"/>
          </w:tcPr>
          <w:p w:rsidR="00C0699D" w:rsidRPr="00914DAC" w:rsidRDefault="00C0699D" w:rsidP="00DB45AA">
            <w:pPr>
              <w:keepNext/>
              <w:widowControl/>
              <w:suppressLineNumbers/>
              <w:suppressAutoHyphens/>
              <w:contextualSpacing/>
              <w:mirrorIndents/>
              <w:jc w:val="center"/>
            </w:pPr>
            <w:r w:rsidRPr="00914DAC">
              <w:t>ЗФО</w:t>
            </w:r>
          </w:p>
        </w:tc>
        <w:tc>
          <w:tcPr>
            <w:tcW w:w="906" w:type="dxa"/>
            <w:vAlign w:val="center"/>
          </w:tcPr>
          <w:p w:rsidR="00C0699D" w:rsidRPr="00914DAC" w:rsidRDefault="00C0699D" w:rsidP="00DB45AA">
            <w:pPr>
              <w:keepNext/>
              <w:widowControl/>
              <w:suppressLineNumbers/>
              <w:suppressAutoHyphens/>
              <w:contextualSpacing/>
              <w:mirrorIndents/>
              <w:jc w:val="center"/>
            </w:pPr>
            <w:r w:rsidRPr="00914DAC">
              <w:t>Выпуск</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ВСЕГО по всем программам обучения</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208</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31</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239</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184</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15</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199</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180</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45</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225</w:t>
            </w:r>
          </w:p>
        </w:tc>
      </w:tr>
      <w:tr w:rsidR="00C0699D" w:rsidRPr="00914DAC" w:rsidTr="002E785F">
        <w:trPr>
          <w:trHeight w:val="20"/>
        </w:trPr>
        <w:tc>
          <w:tcPr>
            <w:tcW w:w="9941" w:type="dxa"/>
            <w:gridSpan w:val="10"/>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Отделение по подготовке специалистов среднего звена</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 xml:space="preserve">13.02.11 Техническая эксплуатация и обслуживание </w:t>
            </w:r>
            <w:r w:rsidRPr="00914DAC">
              <w:rPr>
                <w:spacing w:val="-2"/>
                <w:sz w:val="22"/>
                <w:szCs w:val="22"/>
              </w:rPr>
              <w:t xml:space="preserve">электрического </w:t>
            </w:r>
            <w:r w:rsidRPr="00914DAC">
              <w:rPr>
                <w:sz w:val="22"/>
                <w:szCs w:val="22"/>
              </w:rPr>
              <w:t>и электромеха</w:t>
            </w:r>
            <w:r w:rsidRPr="00914DAC">
              <w:rPr>
                <w:sz w:val="22"/>
                <w:szCs w:val="22"/>
              </w:rPr>
              <w:softHyphen/>
              <w:t>нического оборудования</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25</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w:t>
            </w:r>
          </w:p>
        </w:tc>
        <w:tc>
          <w:tcPr>
            <w:tcW w:w="888" w:type="dxa"/>
            <w:vAlign w:val="center"/>
          </w:tcPr>
          <w:p w:rsidR="00C0699D" w:rsidRPr="00914DAC" w:rsidRDefault="00C0699D" w:rsidP="00DB45AA">
            <w:pPr>
              <w:keepNext/>
              <w:widowControl/>
              <w:suppressLineNumbers/>
              <w:suppressAutoHyphens/>
              <w:ind w:left="-35" w:right="-108"/>
              <w:contextualSpacing/>
              <w:mirrorIndents/>
              <w:jc w:val="center"/>
              <w:rPr>
                <w:sz w:val="22"/>
                <w:szCs w:val="22"/>
              </w:rPr>
            </w:pPr>
            <w:r w:rsidRPr="00914DAC">
              <w:rPr>
                <w:sz w:val="22"/>
                <w:szCs w:val="22"/>
              </w:rPr>
              <w:t>36</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25</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29</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35</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pacing w:val="-2"/>
                <w:sz w:val="22"/>
                <w:szCs w:val="22"/>
              </w:rPr>
              <w:t xml:space="preserve">08.02.01 Строительство и </w:t>
            </w:r>
            <w:r w:rsidRPr="00914DAC">
              <w:rPr>
                <w:spacing w:val="-1"/>
                <w:sz w:val="22"/>
                <w:szCs w:val="22"/>
              </w:rPr>
              <w:t>эксплуатация</w:t>
            </w:r>
            <w:r w:rsidRPr="00914DAC">
              <w:rPr>
                <w:sz w:val="22"/>
                <w:szCs w:val="22"/>
              </w:rPr>
              <w:t xml:space="preserve"> зданий и </w:t>
            </w:r>
            <w:r w:rsidRPr="00914DAC">
              <w:rPr>
                <w:spacing w:val="-3"/>
                <w:sz w:val="22"/>
                <w:szCs w:val="22"/>
              </w:rPr>
              <w:t>сооружений</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26</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15</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41</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18</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pacing w:val="-3"/>
                <w:sz w:val="22"/>
                <w:szCs w:val="22"/>
              </w:rPr>
              <w:t xml:space="preserve">22.02.02 Металлургия </w:t>
            </w:r>
            <w:r w:rsidRPr="00914DAC">
              <w:rPr>
                <w:sz w:val="22"/>
                <w:szCs w:val="22"/>
              </w:rPr>
              <w:t>цветных металлов</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16</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16</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16</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16</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12</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34</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pacing w:val="-2"/>
                <w:sz w:val="22"/>
                <w:szCs w:val="22"/>
              </w:rPr>
              <w:t>23.02.03 Техническое обслуживание и ремонт автомобильного транспорта</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21</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21</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pacing w:val="-2"/>
                <w:sz w:val="22"/>
                <w:szCs w:val="22"/>
              </w:rPr>
              <w:t>38.02.01 Экономика и бухгалтерский</w:t>
            </w:r>
            <w:r w:rsidRPr="00914DAC">
              <w:rPr>
                <w:sz w:val="22"/>
                <w:szCs w:val="22"/>
              </w:rPr>
              <w:t xml:space="preserve"> учет  (по отраслям</w:t>
            </w:r>
            <w:r w:rsidRPr="00914DAC">
              <w:rPr>
                <w:spacing w:val="-2"/>
                <w:sz w:val="22"/>
                <w:szCs w:val="22"/>
              </w:rPr>
              <w:t>)</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27</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32</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15</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20</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pacing w:val="-2"/>
                <w:sz w:val="22"/>
                <w:szCs w:val="22"/>
              </w:rPr>
            </w:pPr>
            <w:r w:rsidRPr="00914DAC">
              <w:rPr>
                <w:spacing w:val="-2"/>
                <w:sz w:val="22"/>
                <w:szCs w:val="22"/>
              </w:rPr>
              <w:t>19.02.10 Технология продукции общественного питания</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ИТОГО</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117</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31</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148</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95</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15</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110</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102</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45</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147</w:t>
            </w:r>
          </w:p>
        </w:tc>
      </w:tr>
      <w:tr w:rsidR="00C0699D" w:rsidRPr="00914DAC" w:rsidTr="002E785F">
        <w:trPr>
          <w:trHeight w:val="20"/>
        </w:trPr>
        <w:tc>
          <w:tcPr>
            <w:tcW w:w="9941" w:type="dxa"/>
            <w:gridSpan w:val="10"/>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Отделение по подготовке квалифицированных рабочих, служащих</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pacing w:val="-3"/>
                <w:sz w:val="22"/>
                <w:szCs w:val="22"/>
              </w:rPr>
              <w:t xml:space="preserve">13.01.10 Электромонтер </w:t>
            </w:r>
            <w:r w:rsidRPr="00914DAC">
              <w:rPr>
                <w:spacing w:val="-2"/>
                <w:sz w:val="22"/>
                <w:szCs w:val="22"/>
              </w:rPr>
              <w:t>по ремонту и обслуживанию электрооборудования</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24</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24</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25</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25</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25</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25</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 xml:space="preserve">08.01.07 Мастер </w:t>
            </w:r>
            <w:r w:rsidRPr="00914DAC">
              <w:rPr>
                <w:spacing w:val="-2"/>
                <w:sz w:val="22"/>
                <w:szCs w:val="22"/>
              </w:rPr>
              <w:t>общестроитель</w:t>
            </w:r>
            <w:r w:rsidRPr="00914DAC">
              <w:rPr>
                <w:spacing w:val="-2"/>
                <w:sz w:val="22"/>
                <w:szCs w:val="22"/>
              </w:rPr>
              <w:softHyphen/>
            </w:r>
            <w:r w:rsidRPr="00914DAC">
              <w:rPr>
                <w:sz w:val="22"/>
                <w:szCs w:val="22"/>
              </w:rPr>
              <w:t>ных работ</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 xml:space="preserve">08.01.08 Мастер </w:t>
            </w:r>
            <w:r w:rsidRPr="00914DAC">
              <w:rPr>
                <w:spacing w:val="-2"/>
                <w:sz w:val="22"/>
                <w:szCs w:val="22"/>
              </w:rPr>
              <w:t xml:space="preserve">отделочных строительных </w:t>
            </w:r>
            <w:r w:rsidRPr="00914DAC">
              <w:rPr>
                <w:sz w:val="22"/>
                <w:szCs w:val="22"/>
              </w:rPr>
              <w:t>работ</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18</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18</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18</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18</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15.01.30 Слесарь</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23</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16</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16</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19.01.17 Повар, кондитер</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21</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21</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24</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24</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19</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19</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 xml:space="preserve">29.01.29 Мастер столярного и мебельного </w:t>
            </w:r>
            <w:r w:rsidRPr="00914DAC">
              <w:rPr>
                <w:spacing w:val="-2"/>
                <w:sz w:val="22"/>
                <w:szCs w:val="22"/>
              </w:rPr>
              <w:t>производства</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r>
      <w:tr w:rsidR="00C0699D" w:rsidRPr="00914DAC" w:rsidTr="002E785F">
        <w:trPr>
          <w:trHeight w:val="20"/>
        </w:trPr>
        <w:tc>
          <w:tcPr>
            <w:tcW w:w="2977"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ИТОГО</w:t>
            </w:r>
          </w:p>
        </w:tc>
        <w:tc>
          <w:tcPr>
            <w:tcW w:w="762"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91</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88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91</w:t>
            </w:r>
          </w:p>
        </w:tc>
        <w:tc>
          <w:tcPr>
            <w:tcW w:w="708"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89</w:t>
            </w:r>
          </w:p>
        </w:tc>
        <w:tc>
          <w:tcPr>
            <w:tcW w:w="633"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40"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89</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78</w:t>
            </w:r>
          </w:p>
        </w:tc>
        <w:tc>
          <w:tcPr>
            <w:tcW w:w="709"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w:t>
            </w:r>
          </w:p>
        </w:tc>
        <w:tc>
          <w:tcPr>
            <w:tcW w:w="906" w:type="dxa"/>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78</w:t>
            </w:r>
          </w:p>
        </w:tc>
      </w:tr>
    </w:tbl>
    <w:p w:rsidR="00C0699D" w:rsidRPr="00914DAC" w:rsidRDefault="00C0699D" w:rsidP="00DB45AA">
      <w:pPr>
        <w:keepNext/>
        <w:widowControl/>
        <w:suppressLineNumbers/>
        <w:suppressAutoHyphens/>
        <w:ind w:firstLine="709"/>
        <w:contextualSpacing/>
        <w:mirrorIndents/>
        <w:jc w:val="both"/>
        <w:rPr>
          <w:sz w:val="10"/>
          <w:szCs w:val="10"/>
        </w:rPr>
      </w:pPr>
    </w:p>
    <w:p w:rsidR="00C0699D" w:rsidRDefault="00C0699D" w:rsidP="00DB45AA">
      <w:pPr>
        <w:keepNext/>
        <w:widowControl/>
        <w:suppressLineNumbers/>
        <w:suppressAutoHyphens/>
        <w:ind w:firstLine="709"/>
        <w:contextualSpacing/>
        <w:mirrorIndents/>
        <w:jc w:val="both"/>
        <w:rPr>
          <w:sz w:val="24"/>
          <w:szCs w:val="24"/>
        </w:rPr>
      </w:pPr>
      <w:r w:rsidRPr="00914DAC">
        <w:rPr>
          <w:sz w:val="24"/>
          <w:szCs w:val="24"/>
        </w:rPr>
        <w:t>Результаты мониторинга по трудоустройству составляют в среднем 60% - первый  и более 90%  -  второй и третий год после выпуска. Однако необходимо отметить, что  часть молодых людей трудоустраиваются за пределами г.Саяногорска, т.к. рабочих мест недостаточно на предприятиях и в организациях всех форм собственности. Видимо необходимо создавать новые предприятия (возможно малой мощности) для трудоустройства молодежи (особенно девушек). Техникум готов разработать программы и осуществлять образовательную деятельность по другим профессиональным направлениям.</w:t>
      </w:r>
    </w:p>
    <w:p w:rsidR="002E156B" w:rsidRPr="00914DAC" w:rsidRDefault="002E156B" w:rsidP="00DB45AA">
      <w:pPr>
        <w:keepNext/>
        <w:widowControl/>
        <w:suppressLineNumbers/>
        <w:suppressAutoHyphens/>
        <w:ind w:firstLine="709"/>
        <w:contextualSpacing/>
        <w:mirrorIndents/>
        <w:jc w:val="both"/>
        <w:rPr>
          <w:sz w:val="24"/>
          <w:szCs w:val="24"/>
        </w:rPr>
      </w:pPr>
    </w:p>
    <w:p w:rsidR="00C0699D" w:rsidRPr="00487228" w:rsidRDefault="00C0699D" w:rsidP="00DB45AA">
      <w:pPr>
        <w:keepNext/>
        <w:widowControl/>
        <w:suppressLineNumbers/>
        <w:shd w:val="clear" w:color="auto" w:fill="FFFFFF"/>
        <w:suppressAutoHyphens/>
        <w:autoSpaceDE/>
        <w:autoSpaceDN/>
        <w:adjustRightInd/>
        <w:ind w:firstLine="720"/>
        <w:contextualSpacing/>
        <w:mirrorIndents/>
        <w:jc w:val="both"/>
        <w:rPr>
          <w:b/>
          <w:i/>
          <w:sz w:val="24"/>
          <w:szCs w:val="24"/>
          <w:u w:val="single"/>
        </w:rPr>
      </w:pPr>
      <w:r w:rsidRPr="00487228">
        <w:rPr>
          <w:b/>
          <w:i/>
          <w:sz w:val="24"/>
          <w:szCs w:val="24"/>
          <w:u w:val="single"/>
        </w:rPr>
        <w:t>Сведения о направления подготовки (специальности) и о количестве обучающихся и выпускников НОУ СПО "Саянский техникум экономики, менеджмента и информатики» (СТЭМИ):</w:t>
      </w:r>
    </w:p>
    <w:p w:rsidR="00C0699D" w:rsidRPr="00914DAC" w:rsidRDefault="00C0699D" w:rsidP="00DB45AA">
      <w:pPr>
        <w:pStyle w:val="39"/>
        <w:keepNext/>
        <w:widowControl/>
        <w:suppressLineNumbers/>
        <w:shd w:val="clear" w:color="auto" w:fill="auto"/>
        <w:suppressAutoHyphens/>
        <w:spacing w:before="0" w:after="0" w:line="240" w:lineRule="auto"/>
        <w:ind w:firstLine="709"/>
        <w:contextualSpacing/>
        <w:mirrorIndents/>
        <w:rPr>
          <w:sz w:val="24"/>
          <w:szCs w:val="24"/>
        </w:rPr>
      </w:pPr>
      <w:bookmarkStart w:id="111" w:name="bookmark1"/>
      <w:r w:rsidRPr="00914DAC">
        <w:rPr>
          <w:rStyle w:val="38"/>
          <w:sz w:val="24"/>
          <w:szCs w:val="24"/>
        </w:rPr>
        <w:t>Реализуемые учебные программы:</w:t>
      </w:r>
      <w:bookmarkEnd w:id="111"/>
    </w:p>
    <w:tbl>
      <w:tblPr>
        <w:tblW w:w="99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103"/>
        <w:gridCol w:w="992"/>
        <w:gridCol w:w="940"/>
        <w:gridCol w:w="902"/>
        <w:gridCol w:w="993"/>
        <w:gridCol w:w="992"/>
      </w:tblGrid>
      <w:tr w:rsidR="00C0699D" w:rsidRPr="00914DAC" w:rsidTr="0073791C">
        <w:trPr>
          <w:trHeight w:val="20"/>
          <w:tblHeader/>
        </w:trPr>
        <w:tc>
          <w:tcPr>
            <w:tcW w:w="510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9pt"/>
                <w:b w:val="0"/>
                <w:sz w:val="20"/>
                <w:szCs w:val="20"/>
              </w:rPr>
              <w:lastRenderedPageBreak/>
              <w:t>Показатели</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left="120" w:firstLine="0"/>
              <w:contextualSpacing/>
              <w:mirrorIndents/>
              <w:jc w:val="center"/>
              <w:rPr>
                <w:sz w:val="20"/>
                <w:szCs w:val="20"/>
              </w:rPr>
            </w:pPr>
            <w:r w:rsidRPr="00914DAC">
              <w:rPr>
                <w:rStyle w:val="9pt"/>
                <w:b w:val="0"/>
                <w:sz w:val="20"/>
                <w:szCs w:val="20"/>
              </w:rPr>
              <w:t>Отчет</w:t>
            </w:r>
          </w:p>
          <w:p w:rsidR="00C0699D" w:rsidRPr="00914DAC" w:rsidRDefault="00C0699D" w:rsidP="00DB45AA">
            <w:pPr>
              <w:pStyle w:val="af1"/>
              <w:keepNext/>
              <w:suppressLineNumbers/>
              <w:suppressAutoHyphens/>
              <w:spacing w:after="0" w:line="240" w:lineRule="auto"/>
              <w:ind w:left="120" w:firstLine="0"/>
              <w:contextualSpacing/>
              <w:mirrorIndents/>
              <w:jc w:val="center"/>
              <w:rPr>
                <w:sz w:val="20"/>
                <w:szCs w:val="20"/>
              </w:rPr>
            </w:pPr>
            <w:r w:rsidRPr="00914DAC">
              <w:rPr>
                <w:rStyle w:val="9pt"/>
                <w:b w:val="0"/>
                <w:sz w:val="20"/>
                <w:szCs w:val="20"/>
              </w:rPr>
              <w:t>2011-2012уч.г.</w:t>
            </w:r>
          </w:p>
        </w:tc>
        <w:tc>
          <w:tcPr>
            <w:tcW w:w="94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9pt"/>
                <w:b w:val="0"/>
                <w:sz w:val="20"/>
                <w:szCs w:val="20"/>
              </w:rPr>
              <w:t xml:space="preserve">Отчет 2012- </w:t>
            </w:r>
            <w:r w:rsidRPr="00914DAC">
              <w:rPr>
                <w:rStyle w:val="11pt1"/>
                <w:sz w:val="20"/>
                <w:szCs w:val="20"/>
              </w:rPr>
              <w:t>20</w:t>
            </w:r>
            <w:r w:rsidRPr="00914DAC">
              <w:rPr>
                <w:rStyle w:val="9pt"/>
                <w:b w:val="0"/>
                <w:sz w:val="20"/>
                <w:szCs w:val="20"/>
              </w:rPr>
              <w:t>13 уч. г.</w:t>
            </w:r>
          </w:p>
        </w:tc>
        <w:tc>
          <w:tcPr>
            <w:tcW w:w="902" w:type="dxa"/>
            <w:shd w:val="clear" w:color="auto" w:fill="FFFFFF"/>
            <w:vAlign w:val="center"/>
          </w:tcPr>
          <w:p w:rsidR="00C0699D" w:rsidRPr="00914DAC" w:rsidRDefault="00C0699D" w:rsidP="00DB45AA">
            <w:pPr>
              <w:pStyle w:val="af1"/>
              <w:keepNext/>
              <w:suppressLineNumbers/>
              <w:suppressAutoHyphens/>
              <w:spacing w:after="0" w:line="240" w:lineRule="auto"/>
              <w:ind w:left="100" w:firstLine="0"/>
              <w:contextualSpacing/>
              <w:mirrorIndents/>
              <w:jc w:val="center"/>
              <w:rPr>
                <w:sz w:val="20"/>
                <w:szCs w:val="20"/>
              </w:rPr>
            </w:pPr>
            <w:r w:rsidRPr="00914DAC">
              <w:rPr>
                <w:rStyle w:val="9pt"/>
                <w:b w:val="0"/>
                <w:sz w:val="20"/>
                <w:szCs w:val="20"/>
              </w:rPr>
              <w:t>Отчет</w:t>
            </w:r>
          </w:p>
          <w:p w:rsidR="00C0699D" w:rsidRPr="00914DAC" w:rsidRDefault="00C0699D" w:rsidP="00DB45AA">
            <w:pPr>
              <w:pStyle w:val="af1"/>
              <w:keepNext/>
              <w:suppressLineNumbers/>
              <w:suppressAutoHyphens/>
              <w:spacing w:after="0" w:line="240" w:lineRule="auto"/>
              <w:ind w:firstLine="0"/>
              <w:contextualSpacing/>
              <w:mirrorIndents/>
              <w:rPr>
                <w:sz w:val="20"/>
                <w:szCs w:val="20"/>
              </w:rPr>
            </w:pPr>
            <w:r w:rsidRPr="00914DAC">
              <w:rPr>
                <w:rStyle w:val="9pt"/>
                <w:b w:val="0"/>
                <w:sz w:val="20"/>
                <w:szCs w:val="20"/>
              </w:rPr>
              <w:t>2013-2014 уч. г.</w:t>
            </w:r>
          </w:p>
        </w:tc>
        <w:tc>
          <w:tcPr>
            <w:tcW w:w="9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9pt"/>
                <w:b w:val="0"/>
                <w:sz w:val="20"/>
                <w:szCs w:val="20"/>
              </w:rPr>
              <w:t>Прогноз 2014- 2015 уч. г.</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0"/>
                <w:szCs w:val="20"/>
              </w:rPr>
            </w:pPr>
            <w:r w:rsidRPr="00914DAC">
              <w:rPr>
                <w:rStyle w:val="9pt"/>
                <w:b w:val="0"/>
                <w:sz w:val="20"/>
                <w:szCs w:val="20"/>
              </w:rPr>
              <w:t>Прогноз 2015- 2016 уч. г.</w:t>
            </w:r>
          </w:p>
        </w:tc>
      </w:tr>
      <w:tr w:rsidR="00C0699D" w:rsidRPr="00914DAC" w:rsidTr="0073791C">
        <w:trPr>
          <w:trHeight w:val="20"/>
        </w:trPr>
        <w:tc>
          <w:tcPr>
            <w:tcW w:w="5103" w:type="dxa"/>
            <w:shd w:val="clear" w:color="auto" w:fill="FFFFFF"/>
            <w:vAlign w:val="center"/>
          </w:tcPr>
          <w:p w:rsidR="00C0699D" w:rsidRPr="00487228" w:rsidRDefault="00C0699D" w:rsidP="00DB45AA">
            <w:pPr>
              <w:pStyle w:val="af1"/>
              <w:keepNext/>
              <w:suppressLineNumbers/>
              <w:suppressAutoHyphens/>
              <w:spacing w:after="0" w:line="240" w:lineRule="auto"/>
              <w:ind w:firstLine="0"/>
              <w:contextualSpacing/>
              <w:mirrorIndents/>
              <w:jc w:val="left"/>
              <w:rPr>
                <w:sz w:val="22"/>
                <w:szCs w:val="22"/>
              </w:rPr>
            </w:pPr>
            <w:r w:rsidRPr="00487228">
              <w:rPr>
                <w:rStyle w:val="9pt"/>
                <w:b w:val="0"/>
                <w:sz w:val="22"/>
                <w:szCs w:val="22"/>
              </w:rPr>
              <w:t>Количество учащихся (человек):</w:t>
            </w:r>
          </w:p>
        </w:tc>
        <w:tc>
          <w:tcPr>
            <w:tcW w:w="992" w:type="dxa"/>
            <w:shd w:val="clear" w:color="auto" w:fill="FFFFFF"/>
            <w:vAlign w:val="center"/>
          </w:tcPr>
          <w:p w:rsidR="00C0699D" w:rsidRPr="00487228" w:rsidRDefault="00C0699D" w:rsidP="00DB45AA">
            <w:pPr>
              <w:keepNext/>
              <w:widowControl/>
              <w:suppressLineNumbers/>
              <w:suppressAutoHyphens/>
              <w:contextualSpacing/>
              <w:mirrorIndents/>
              <w:jc w:val="center"/>
              <w:rPr>
                <w:sz w:val="22"/>
                <w:szCs w:val="22"/>
              </w:rPr>
            </w:pPr>
            <w:r w:rsidRPr="00487228">
              <w:rPr>
                <w:sz w:val="22"/>
                <w:szCs w:val="22"/>
              </w:rPr>
              <w:t>69</w:t>
            </w:r>
          </w:p>
        </w:tc>
        <w:tc>
          <w:tcPr>
            <w:tcW w:w="940" w:type="dxa"/>
            <w:shd w:val="clear" w:color="auto" w:fill="FFFFFF"/>
            <w:vAlign w:val="center"/>
          </w:tcPr>
          <w:p w:rsidR="00C0699D" w:rsidRPr="00487228" w:rsidRDefault="00C0699D" w:rsidP="00DB45AA">
            <w:pPr>
              <w:keepNext/>
              <w:widowControl/>
              <w:suppressLineNumbers/>
              <w:suppressAutoHyphens/>
              <w:contextualSpacing/>
              <w:mirrorIndents/>
              <w:jc w:val="center"/>
              <w:rPr>
                <w:sz w:val="22"/>
                <w:szCs w:val="22"/>
              </w:rPr>
            </w:pPr>
            <w:r w:rsidRPr="00487228">
              <w:rPr>
                <w:sz w:val="22"/>
                <w:szCs w:val="22"/>
              </w:rPr>
              <w:t>29</w:t>
            </w:r>
          </w:p>
        </w:tc>
        <w:tc>
          <w:tcPr>
            <w:tcW w:w="902" w:type="dxa"/>
            <w:shd w:val="clear" w:color="auto" w:fill="FFFFFF"/>
            <w:vAlign w:val="center"/>
          </w:tcPr>
          <w:p w:rsidR="00C0699D" w:rsidRPr="00487228" w:rsidRDefault="00C0699D" w:rsidP="00DB45AA">
            <w:pPr>
              <w:keepNext/>
              <w:widowControl/>
              <w:suppressLineNumbers/>
              <w:suppressAutoHyphens/>
              <w:contextualSpacing/>
              <w:mirrorIndents/>
              <w:jc w:val="center"/>
              <w:rPr>
                <w:sz w:val="22"/>
                <w:szCs w:val="22"/>
              </w:rPr>
            </w:pPr>
            <w:r w:rsidRPr="00487228">
              <w:rPr>
                <w:sz w:val="22"/>
                <w:szCs w:val="22"/>
              </w:rPr>
              <w:t>16</w:t>
            </w:r>
          </w:p>
        </w:tc>
        <w:tc>
          <w:tcPr>
            <w:tcW w:w="993" w:type="dxa"/>
            <w:shd w:val="clear" w:color="auto" w:fill="FFFFFF"/>
            <w:vAlign w:val="center"/>
          </w:tcPr>
          <w:p w:rsidR="00C0699D" w:rsidRPr="00487228" w:rsidRDefault="00C0699D" w:rsidP="00DB45AA">
            <w:pPr>
              <w:keepNext/>
              <w:widowControl/>
              <w:suppressLineNumbers/>
              <w:suppressAutoHyphens/>
              <w:contextualSpacing/>
              <w:mirrorIndents/>
              <w:jc w:val="center"/>
              <w:rPr>
                <w:sz w:val="22"/>
                <w:szCs w:val="22"/>
              </w:rPr>
            </w:pPr>
            <w:r w:rsidRPr="00487228">
              <w:rPr>
                <w:sz w:val="22"/>
                <w:szCs w:val="22"/>
              </w:rPr>
              <w:t>23</w:t>
            </w:r>
          </w:p>
        </w:tc>
        <w:tc>
          <w:tcPr>
            <w:tcW w:w="992" w:type="dxa"/>
            <w:shd w:val="clear" w:color="auto" w:fill="FFFFFF"/>
            <w:vAlign w:val="center"/>
          </w:tcPr>
          <w:p w:rsidR="00C0699D" w:rsidRPr="00487228" w:rsidRDefault="00C0699D" w:rsidP="00DB45AA">
            <w:pPr>
              <w:keepNext/>
              <w:widowControl/>
              <w:suppressLineNumbers/>
              <w:suppressAutoHyphens/>
              <w:contextualSpacing/>
              <w:mirrorIndents/>
              <w:jc w:val="center"/>
              <w:rPr>
                <w:sz w:val="22"/>
                <w:szCs w:val="22"/>
              </w:rPr>
            </w:pPr>
            <w:r w:rsidRPr="00487228">
              <w:rPr>
                <w:sz w:val="22"/>
                <w:szCs w:val="22"/>
              </w:rPr>
              <w:t>40</w:t>
            </w:r>
          </w:p>
        </w:tc>
      </w:tr>
      <w:tr w:rsidR="00C0699D" w:rsidRPr="00914DAC" w:rsidTr="0073791C">
        <w:trPr>
          <w:trHeight w:val="20"/>
        </w:trPr>
        <w:tc>
          <w:tcPr>
            <w:tcW w:w="510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9pt"/>
                <w:b w:val="0"/>
                <w:sz w:val="22"/>
                <w:szCs w:val="22"/>
              </w:rPr>
              <w:t>среднее профессиональное образование</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9pt"/>
                <w:b w:val="0"/>
                <w:sz w:val="22"/>
                <w:szCs w:val="22"/>
              </w:rPr>
              <w:t>120</w:t>
            </w:r>
          </w:p>
        </w:tc>
        <w:tc>
          <w:tcPr>
            <w:tcW w:w="94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61</w:t>
            </w:r>
          </w:p>
        </w:tc>
        <w:tc>
          <w:tcPr>
            <w:tcW w:w="90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33</w:t>
            </w:r>
          </w:p>
        </w:tc>
        <w:tc>
          <w:tcPr>
            <w:tcW w:w="9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50</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9pt"/>
                <w:b w:val="0"/>
                <w:sz w:val="22"/>
                <w:szCs w:val="22"/>
              </w:rPr>
              <w:t>200</w:t>
            </w:r>
          </w:p>
        </w:tc>
      </w:tr>
      <w:tr w:rsidR="00C0699D" w:rsidRPr="00914DAC" w:rsidTr="0073791C">
        <w:trPr>
          <w:trHeight w:val="20"/>
        </w:trPr>
        <w:tc>
          <w:tcPr>
            <w:tcW w:w="510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9pt"/>
                <w:b w:val="0"/>
                <w:sz w:val="22"/>
                <w:szCs w:val="22"/>
              </w:rPr>
              <w:t>дополнительное профессиональное образование</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c>
          <w:tcPr>
            <w:tcW w:w="94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c>
          <w:tcPr>
            <w:tcW w:w="90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c>
          <w:tcPr>
            <w:tcW w:w="9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r>
      <w:tr w:rsidR="00C0699D" w:rsidRPr="00914DAC" w:rsidTr="0073791C">
        <w:trPr>
          <w:trHeight w:val="20"/>
        </w:trPr>
        <w:tc>
          <w:tcPr>
            <w:tcW w:w="510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9pt"/>
                <w:b w:val="0"/>
                <w:sz w:val="22"/>
                <w:szCs w:val="22"/>
              </w:rPr>
              <w:t>Выпуск специалистов (человек):</w:t>
            </w:r>
          </w:p>
        </w:tc>
        <w:tc>
          <w:tcPr>
            <w:tcW w:w="992" w:type="dxa"/>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940" w:type="dxa"/>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902" w:type="dxa"/>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993" w:type="dxa"/>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p>
        </w:tc>
        <w:tc>
          <w:tcPr>
            <w:tcW w:w="992" w:type="dxa"/>
            <w:shd w:val="clear" w:color="auto" w:fill="FFFFFF"/>
            <w:vAlign w:val="center"/>
          </w:tcPr>
          <w:p w:rsidR="00C0699D" w:rsidRPr="00914DAC" w:rsidRDefault="00C0699D" w:rsidP="00DB45AA">
            <w:pPr>
              <w:keepNext/>
              <w:widowControl/>
              <w:suppressLineNumbers/>
              <w:suppressAutoHyphens/>
              <w:contextualSpacing/>
              <w:mirrorIndents/>
              <w:jc w:val="center"/>
              <w:rPr>
                <w:sz w:val="22"/>
                <w:szCs w:val="22"/>
              </w:rPr>
            </w:pPr>
          </w:p>
        </w:tc>
      </w:tr>
      <w:tr w:rsidR="00C0699D" w:rsidRPr="00914DAC" w:rsidTr="0073791C">
        <w:trPr>
          <w:trHeight w:val="20"/>
        </w:trPr>
        <w:tc>
          <w:tcPr>
            <w:tcW w:w="510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9pt"/>
                <w:b w:val="0"/>
                <w:sz w:val="22"/>
                <w:szCs w:val="22"/>
              </w:rPr>
              <w:t>Специальность СПО 100401 «Туризм» * Квалификация - специалист по туризму</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9pt"/>
                <w:b w:val="0"/>
                <w:sz w:val="22"/>
                <w:szCs w:val="22"/>
              </w:rPr>
              <w:t>22</w:t>
            </w:r>
          </w:p>
        </w:tc>
        <w:tc>
          <w:tcPr>
            <w:tcW w:w="94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13</w:t>
            </w:r>
          </w:p>
        </w:tc>
        <w:tc>
          <w:tcPr>
            <w:tcW w:w="90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13</w:t>
            </w:r>
          </w:p>
        </w:tc>
        <w:tc>
          <w:tcPr>
            <w:tcW w:w="9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15</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9pt"/>
                <w:b w:val="0"/>
                <w:sz w:val="22"/>
                <w:szCs w:val="22"/>
              </w:rPr>
              <w:t>20</w:t>
            </w:r>
          </w:p>
        </w:tc>
      </w:tr>
      <w:tr w:rsidR="00C0699D" w:rsidRPr="00914DAC" w:rsidTr="0073791C">
        <w:trPr>
          <w:trHeight w:val="20"/>
        </w:trPr>
        <w:tc>
          <w:tcPr>
            <w:tcW w:w="510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9pt"/>
                <w:b w:val="0"/>
                <w:sz w:val="22"/>
                <w:szCs w:val="22"/>
              </w:rPr>
              <w:t xml:space="preserve">Специальность СПО 080114 «Экономика и бухгалтерский учет (по отраслям)* Квалификация </w:t>
            </w:r>
            <w:r w:rsidR="00703341">
              <w:rPr>
                <w:rStyle w:val="9pt"/>
                <w:b w:val="0"/>
                <w:sz w:val="22"/>
                <w:szCs w:val="22"/>
              </w:rPr>
              <w:t>–</w:t>
            </w:r>
            <w:r w:rsidRPr="00914DAC">
              <w:rPr>
                <w:rStyle w:val="9pt"/>
                <w:b w:val="0"/>
                <w:sz w:val="22"/>
                <w:szCs w:val="22"/>
              </w:rPr>
              <w:t xml:space="preserve"> бухгалтер</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32</w:t>
            </w:r>
          </w:p>
        </w:tc>
        <w:tc>
          <w:tcPr>
            <w:tcW w:w="94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16</w:t>
            </w:r>
          </w:p>
        </w:tc>
        <w:tc>
          <w:tcPr>
            <w:tcW w:w="90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3</w:t>
            </w:r>
          </w:p>
        </w:tc>
        <w:tc>
          <w:tcPr>
            <w:tcW w:w="9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8</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20</w:t>
            </w:r>
          </w:p>
        </w:tc>
      </w:tr>
      <w:tr w:rsidR="00C0699D" w:rsidRPr="00914DAC" w:rsidTr="0073791C">
        <w:trPr>
          <w:trHeight w:val="20"/>
        </w:trPr>
        <w:tc>
          <w:tcPr>
            <w:tcW w:w="510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9pt"/>
                <w:b w:val="0"/>
                <w:sz w:val="22"/>
                <w:szCs w:val="22"/>
              </w:rPr>
              <w:t>Специальность СПО 230105 «Программное обеспечение ВТ и АС»* Квалификация - техник</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15</w:t>
            </w:r>
          </w:p>
        </w:tc>
        <w:tc>
          <w:tcPr>
            <w:tcW w:w="940" w:type="dxa"/>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rStyle w:val="ArialNarrow3"/>
                <w:rFonts w:ascii="Times New Roman" w:hAnsi="Times New Roman" w:cs="Times New Roman"/>
                <w:sz w:val="22"/>
                <w:szCs w:val="22"/>
                <w:vertAlign w:val="superscript"/>
              </w:rPr>
              <w:t>—</w:t>
            </w:r>
          </w:p>
        </w:tc>
        <w:tc>
          <w:tcPr>
            <w:tcW w:w="902" w:type="dxa"/>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rStyle w:val="ArialNarrow3"/>
                <w:rFonts w:ascii="Times New Roman" w:hAnsi="Times New Roman" w:cs="Times New Roman"/>
                <w:sz w:val="22"/>
                <w:szCs w:val="22"/>
                <w:vertAlign w:val="superscript"/>
              </w:rPr>
              <w:t>—</w:t>
            </w:r>
          </w:p>
        </w:tc>
        <w:tc>
          <w:tcPr>
            <w:tcW w:w="993" w:type="dxa"/>
            <w:shd w:val="clear" w:color="auto" w:fill="FFFFFF"/>
            <w:vAlign w:val="center"/>
          </w:tcPr>
          <w:p w:rsidR="00C0699D" w:rsidRPr="00914DAC" w:rsidRDefault="00C0699D" w:rsidP="00DB45AA">
            <w:pPr>
              <w:keepNext/>
              <w:widowControl/>
              <w:suppressLineNumbers/>
              <w:suppressAutoHyphens/>
              <w:contextualSpacing/>
              <w:mirrorIndents/>
              <w:jc w:val="center"/>
            </w:pPr>
            <w:r w:rsidRPr="00914DAC">
              <w:rPr>
                <w:rStyle w:val="ArialNarrow3"/>
                <w:rFonts w:ascii="Times New Roman" w:hAnsi="Times New Roman" w:cs="Times New Roman"/>
                <w:sz w:val="22"/>
                <w:szCs w:val="22"/>
                <w:vertAlign w:val="superscript"/>
              </w:rPr>
              <w:t>—</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ArialNarrow3"/>
                <w:rFonts w:ascii="Times New Roman" w:hAnsi="Times New Roman" w:cs="Times New Roman"/>
                <w:sz w:val="22"/>
                <w:szCs w:val="22"/>
                <w:vertAlign w:val="superscript"/>
              </w:rPr>
              <w:t>—</w:t>
            </w:r>
          </w:p>
        </w:tc>
      </w:tr>
      <w:tr w:rsidR="00C0699D" w:rsidRPr="00914DAC" w:rsidTr="0073791C">
        <w:trPr>
          <w:trHeight w:val="20"/>
        </w:trPr>
        <w:tc>
          <w:tcPr>
            <w:tcW w:w="510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sz w:val="22"/>
                <w:szCs w:val="22"/>
              </w:rPr>
            </w:pPr>
            <w:r w:rsidRPr="00914DAC">
              <w:rPr>
                <w:rStyle w:val="9pt"/>
                <w:b w:val="0"/>
                <w:sz w:val="22"/>
                <w:szCs w:val="22"/>
              </w:rPr>
              <w:t xml:space="preserve">Дополнительное профессиональное образование*(список программ </w:t>
            </w:r>
            <w:r w:rsidRPr="00914DAC">
              <w:rPr>
                <w:rStyle w:val="11pt1"/>
              </w:rPr>
              <w:t>прилагается)</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c>
          <w:tcPr>
            <w:tcW w:w="94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c>
          <w:tcPr>
            <w:tcW w:w="90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c>
          <w:tcPr>
            <w:tcW w:w="9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c>
          <w:tcPr>
            <w:tcW w:w="992"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sz w:val="22"/>
                <w:szCs w:val="22"/>
              </w:rPr>
            </w:pPr>
            <w:r w:rsidRPr="00914DAC">
              <w:rPr>
                <w:rStyle w:val="11pt1"/>
              </w:rPr>
              <w:t>250</w:t>
            </w:r>
          </w:p>
        </w:tc>
      </w:tr>
    </w:tbl>
    <w:p w:rsidR="00C0699D" w:rsidRPr="00914DAC" w:rsidRDefault="00C0699D" w:rsidP="00DB45AA">
      <w:pPr>
        <w:keepNext/>
        <w:widowControl/>
        <w:suppressLineNumbers/>
        <w:suppressAutoHyphens/>
        <w:contextualSpacing/>
        <w:mirrorIndents/>
        <w:rPr>
          <w:rStyle w:val="9pt"/>
          <w:b w:val="0"/>
          <w:sz w:val="20"/>
          <w:szCs w:val="20"/>
        </w:rPr>
      </w:pPr>
      <w:r w:rsidRPr="00914DAC">
        <w:rPr>
          <w:rStyle w:val="9pt"/>
          <w:b w:val="0"/>
          <w:sz w:val="20"/>
          <w:szCs w:val="20"/>
        </w:rPr>
        <w:t xml:space="preserve">* Лицензия Министерства образования и науки Республики Хакасия на право ведения образовательной деятельности серия 19 А № 0000159 от «15» марта </w:t>
      </w:r>
      <w:smartTag w:uri="urn:schemas-microsoft-com:office:smarttags" w:element="metricconverter">
        <w:smartTagPr>
          <w:attr w:name="ProductID" w:val="2011 г"/>
        </w:smartTagPr>
        <w:r w:rsidRPr="00914DAC">
          <w:rPr>
            <w:rStyle w:val="9pt"/>
            <w:b w:val="0"/>
            <w:sz w:val="20"/>
            <w:szCs w:val="20"/>
          </w:rPr>
          <w:t>2011 г</w:t>
        </w:r>
      </w:smartTag>
      <w:r w:rsidRPr="00914DAC">
        <w:rPr>
          <w:rStyle w:val="9pt"/>
          <w:b w:val="0"/>
          <w:sz w:val="20"/>
          <w:szCs w:val="20"/>
        </w:rPr>
        <w:t>.</w:t>
      </w:r>
    </w:p>
    <w:p w:rsidR="00C0699D" w:rsidRPr="00914DAC" w:rsidRDefault="00C0699D" w:rsidP="00DB45AA">
      <w:pPr>
        <w:keepNext/>
        <w:widowControl/>
        <w:suppressLineNumbers/>
        <w:suppressAutoHyphens/>
        <w:contextualSpacing/>
        <w:mirrorIndents/>
        <w:rPr>
          <w:rStyle w:val="9pt"/>
        </w:rPr>
      </w:pPr>
    </w:p>
    <w:p w:rsidR="00C0699D" w:rsidRPr="00487228" w:rsidRDefault="00C0699D" w:rsidP="00DB45AA">
      <w:pPr>
        <w:keepNext/>
        <w:widowControl/>
        <w:suppressLineNumbers/>
        <w:suppressAutoHyphens/>
        <w:ind w:firstLine="709"/>
        <w:contextualSpacing/>
        <w:mirrorIndents/>
        <w:jc w:val="both"/>
        <w:rPr>
          <w:sz w:val="24"/>
          <w:szCs w:val="24"/>
          <w:u w:val="single"/>
        </w:rPr>
      </w:pPr>
      <w:bookmarkStart w:id="112" w:name="bookmark2"/>
      <w:bookmarkStart w:id="113" w:name="_Toc389647169"/>
      <w:r w:rsidRPr="00487228">
        <w:rPr>
          <w:bCs/>
          <w:sz w:val="24"/>
          <w:szCs w:val="24"/>
          <w:u w:val="single"/>
        </w:rPr>
        <w:t>Программы Дополнительного образования</w:t>
      </w:r>
      <w:bookmarkEnd w:id="112"/>
      <w:r w:rsidRPr="00487228">
        <w:rPr>
          <w:bCs/>
          <w:sz w:val="24"/>
          <w:szCs w:val="24"/>
          <w:u w:val="single"/>
        </w:rPr>
        <w:t>:</w:t>
      </w:r>
      <w:bookmarkEnd w:id="113"/>
    </w:p>
    <w:p w:rsidR="00AB3A52" w:rsidRPr="00487228" w:rsidRDefault="00AB3A52" w:rsidP="00DB45AA">
      <w:pPr>
        <w:pStyle w:val="55"/>
        <w:keepNext/>
        <w:widowControl/>
        <w:numPr>
          <w:ilvl w:val="0"/>
          <w:numId w:val="47"/>
        </w:numPr>
        <w:suppressLineNumbers/>
        <w:shd w:val="clear" w:color="auto" w:fill="auto"/>
        <w:tabs>
          <w:tab w:val="left" w:pos="426"/>
        </w:tabs>
        <w:suppressAutoHyphens/>
        <w:spacing w:before="0" w:after="0" w:line="240" w:lineRule="auto"/>
        <w:ind w:left="426" w:hanging="426"/>
        <w:contextualSpacing/>
        <w:mirrorIndents/>
        <w:jc w:val="both"/>
        <w:rPr>
          <w:b w:val="0"/>
          <w:sz w:val="24"/>
          <w:szCs w:val="24"/>
        </w:rPr>
      </w:pPr>
      <w:r w:rsidRPr="00487228">
        <w:rPr>
          <w:b w:val="0"/>
          <w:bCs w:val="0"/>
          <w:sz w:val="24"/>
          <w:szCs w:val="24"/>
        </w:rPr>
        <w:t>«Специальные профессиональные компетенции менеджера по продаже туристского продукта»;</w:t>
      </w:r>
    </w:p>
    <w:p w:rsidR="00AB3A52" w:rsidRPr="00487228" w:rsidRDefault="00AB3A52" w:rsidP="00DB45AA">
      <w:pPr>
        <w:pStyle w:val="55"/>
        <w:keepNext/>
        <w:widowControl/>
        <w:numPr>
          <w:ilvl w:val="0"/>
          <w:numId w:val="47"/>
        </w:numPr>
        <w:suppressLineNumbers/>
        <w:shd w:val="clear" w:color="auto" w:fill="auto"/>
        <w:tabs>
          <w:tab w:val="left" w:pos="426"/>
        </w:tabs>
        <w:suppressAutoHyphens/>
        <w:spacing w:before="0" w:after="0" w:line="240" w:lineRule="auto"/>
        <w:ind w:left="426" w:hanging="426"/>
        <w:contextualSpacing/>
        <w:mirrorIndents/>
        <w:jc w:val="both"/>
        <w:rPr>
          <w:b w:val="0"/>
          <w:sz w:val="24"/>
          <w:szCs w:val="24"/>
        </w:rPr>
      </w:pPr>
      <w:r w:rsidRPr="00487228">
        <w:rPr>
          <w:b w:val="0"/>
          <w:bCs w:val="0"/>
          <w:sz w:val="24"/>
          <w:szCs w:val="24"/>
        </w:rPr>
        <w:t>«Специальные профессиональные компетенции аниматора»;</w:t>
      </w:r>
    </w:p>
    <w:p w:rsidR="00AB3A52" w:rsidRPr="00487228" w:rsidRDefault="00AB3A52" w:rsidP="00DB45AA">
      <w:pPr>
        <w:pStyle w:val="55"/>
        <w:keepNext/>
        <w:widowControl/>
        <w:numPr>
          <w:ilvl w:val="0"/>
          <w:numId w:val="47"/>
        </w:numPr>
        <w:suppressLineNumbers/>
        <w:shd w:val="clear" w:color="auto" w:fill="auto"/>
        <w:tabs>
          <w:tab w:val="left" w:pos="426"/>
        </w:tabs>
        <w:suppressAutoHyphens/>
        <w:spacing w:before="0" w:after="0" w:line="240" w:lineRule="auto"/>
        <w:ind w:left="426" w:hanging="426"/>
        <w:contextualSpacing/>
        <w:mirrorIndents/>
        <w:jc w:val="both"/>
        <w:rPr>
          <w:rStyle w:val="54"/>
          <w:bCs/>
          <w:sz w:val="24"/>
          <w:szCs w:val="24"/>
          <w:shd w:val="clear" w:color="auto" w:fill="auto"/>
        </w:rPr>
      </w:pPr>
      <w:r w:rsidRPr="00487228">
        <w:rPr>
          <w:b w:val="0"/>
          <w:bCs w:val="0"/>
          <w:sz w:val="24"/>
          <w:szCs w:val="24"/>
        </w:rPr>
        <w:t>«Специальные профессиональные композиции администратора гостиницы»;</w:t>
      </w:r>
    </w:p>
    <w:p w:rsidR="00C0699D" w:rsidRPr="00487228" w:rsidRDefault="00C0699D" w:rsidP="00DB45AA">
      <w:pPr>
        <w:pStyle w:val="55"/>
        <w:keepNext/>
        <w:widowControl/>
        <w:numPr>
          <w:ilvl w:val="0"/>
          <w:numId w:val="47"/>
        </w:numPr>
        <w:suppressLineNumbers/>
        <w:shd w:val="clear" w:color="auto" w:fill="auto"/>
        <w:tabs>
          <w:tab w:val="left" w:pos="426"/>
        </w:tabs>
        <w:suppressAutoHyphens/>
        <w:spacing w:before="0" w:after="0" w:line="240" w:lineRule="auto"/>
        <w:ind w:left="426" w:hanging="426"/>
        <w:contextualSpacing/>
        <w:mirrorIndents/>
        <w:jc w:val="both"/>
        <w:rPr>
          <w:b w:val="0"/>
          <w:sz w:val="24"/>
          <w:szCs w:val="24"/>
        </w:rPr>
      </w:pPr>
      <w:r w:rsidRPr="00487228">
        <w:rPr>
          <w:rStyle w:val="54"/>
          <w:sz w:val="24"/>
          <w:szCs w:val="24"/>
        </w:rPr>
        <w:t>«Специальные</w:t>
      </w:r>
      <w:r w:rsidRPr="00487228">
        <w:rPr>
          <w:rStyle w:val="54"/>
          <w:sz w:val="24"/>
          <w:szCs w:val="24"/>
        </w:rPr>
        <w:tab/>
        <w:t>профессиональные композиции горничной»;</w:t>
      </w:r>
    </w:p>
    <w:p w:rsidR="00C0699D" w:rsidRPr="00487228" w:rsidRDefault="00C0699D" w:rsidP="00DB45AA">
      <w:pPr>
        <w:pStyle w:val="55"/>
        <w:keepNext/>
        <w:widowControl/>
        <w:numPr>
          <w:ilvl w:val="0"/>
          <w:numId w:val="47"/>
        </w:numPr>
        <w:suppressLineNumbers/>
        <w:shd w:val="clear" w:color="auto" w:fill="auto"/>
        <w:tabs>
          <w:tab w:val="left" w:pos="426"/>
        </w:tabs>
        <w:suppressAutoHyphens/>
        <w:spacing w:before="0" w:after="0" w:line="240" w:lineRule="auto"/>
        <w:ind w:left="426" w:hanging="426"/>
        <w:contextualSpacing/>
        <w:mirrorIndents/>
        <w:jc w:val="both"/>
        <w:rPr>
          <w:b w:val="0"/>
          <w:sz w:val="24"/>
          <w:szCs w:val="24"/>
        </w:rPr>
      </w:pPr>
      <w:r w:rsidRPr="00487228">
        <w:rPr>
          <w:rStyle w:val="54"/>
          <w:sz w:val="24"/>
          <w:szCs w:val="24"/>
        </w:rPr>
        <w:t>«Специальные</w:t>
      </w:r>
      <w:r w:rsidRPr="00487228">
        <w:rPr>
          <w:rStyle w:val="54"/>
          <w:sz w:val="24"/>
          <w:szCs w:val="24"/>
        </w:rPr>
        <w:tab/>
        <w:t>профессиональные композиции в деятельности метрдотеля»;</w:t>
      </w:r>
    </w:p>
    <w:p w:rsidR="00C0699D" w:rsidRPr="00487228" w:rsidRDefault="00C0699D" w:rsidP="00DB45AA">
      <w:pPr>
        <w:pStyle w:val="65"/>
        <w:keepNext/>
        <w:widowControl/>
        <w:numPr>
          <w:ilvl w:val="0"/>
          <w:numId w:val="47"/>
        </w:numPr>
        <w:suppressLineNumbers/>
        <w:shd w:val="clear" w:color="auto" w:fill="auto"/>
        <w:tabs>
          <w:tab w:val="left" w:pos="426"/>
        </w:tabs>
        <w:suppressAutoHyphens/>
        <w:spacing w:after="0" w:line="240" w:lineRule="auto"/>
        <w:ind w:left="426" w:right="260" w:hanging="426"/>
        <w:contextualSpacing/>
        <w:mirrorIndents/>
        <w:jc w:val="both"/>
        <w:rPr>
          <w:rStyle w:val="64"/>
          <w:sz w:val="24"/>
          <w:szCs w:val="24"/>
          <w:shd w:val="clear" w:color="auto" w:fill="auto"/>
        </w:rPr>
      </w:pPr>
      <w:r w:rsidRPr="00487228">
        <w:rPr>
          <w:rStyle w:val="64"/>
          <w:sz w:val="24"/>
          <w:szCs w:val="24"/>
        </w:rPr>
        <w:t>«Профессиональные компетенции, необходимые в профессиональной деятельности экскурсовода»;</w:t>
      </w:r>
    </w:p>
    <w:p w:rsidR="00C0699D" w:rsidRPr="00487228" w:rsidRDefault="00C0699D" w:rsidP="00DB45AA">
      <w:pPr>
        <w:pStyle w:val="65"/>
        <w:keepNext/>
        <w:widowControl/>
        <w:numPr>
          <w:ilvl w:val="0"/>
          <w:numId w:val="47"/>
        </w:numPr>
        <w:suppressLineNumbers/>
        <w:shd w:val="clear" w:color="auto" w:fill="auto"/>
        <w:tabs>
          <w:tab w:val="left" w:pos="426"/>
        </w:tabs>
        <w:suppressAutoHyphens/>
        <w:spacing w:after="0" w:line="240" w:lineRule="auto"/>
        <w:ind w:left="426" w:right="260" w:hanging="426"/>
        <w:contextualSpacing/>
        <w:mirrorIndents/>
        <w:jc w:val="both"/>
        <w:rPr>
          <w:b w:val="0"/>
          <w:sz w:val="24"/>
          <w:szCs w:val="24"/>
        </w:rPr>
      </w:pPr>
      <w:r w:rsidRPr="00487228">
        <w:rPr>
          <w:rStyle w:val="64"/>
          <w:sz w:val="24"/>
          <w:szCs w:val="24"/>
        </w:rPr>
        <w:t>«Профессиональные компетенции официанта»;</w:t>
      </w:r>
    </w:p>
    <w:p w:rsidR="00C0699D" w:rsidRPr="00487228" w:rsidRDefault="00C0699D" w:rsidP="00DB45AA">
      <w:pPr>
        <w:pStyle w:val="55"/>
        <w:keepNext/>
        <w:widowControl/>
        <w:numPr>
          <w:ilvl w:val="0"/>
          <w:numId w:val="47"/>
        </w:numPr>
        <w:suppressLineNumbers/>
        <w:shd w:val="clear" w:color="auto" w:fill="auto"/>
        <w:tabs>
          <w:tab w:val="left" w:pos="426"/>
        </w:tabs>
        <w:suppressAutoHyphens/>
        <w:spacing w:before="0" w:after="0" w:line="240" w:lineRule="auto"/>
        <w:ind w:left="426" w:hanging="426"/>
        <w:contextualSpacing/>
        <w:mirrorIndents/>
        <w:jc w:val="both"/>
        <w:rPr>
          <w:b w:val="0"/>
          <w:sz w:val="24"/>
          <w:szCs w:val="24"/>
        </w:rPr>
      </w:pPr>
      <w:r w:rsidRPr="00487228">
        <w:rPr>
          <w:rStyle w:val="54"/>
          <w:sz w:val="24"/>
          <w:szCs w:val="24"/>
        </w:rPr>
        <w:t>«Профессиональные компетенции делопроизводителя»;</w:t>
      </w:r>
    </w:p>
    <w:p w:rsidR="00C0699D" w:rsidRPr="00487228" w:rsidRDefault="00C0699D" w:rsidP="00DB45AA">
      <w:pPr>
        <w:pStyle w:val="65"/>
        <w:keepNext/>
        <w:widowControl/>
        <w:numPr>
          <w:ilvl w:val="0"/>
          <w:numId w:val="47"/>
        </w:numPr>
        <w:suppressLineNumbers/>
        <w:shd w:val="clear" w:color="auto" w:fill="auto"/>
        <w:tabs>
          <w:tab w:val="left" w:pos="426"/>
        </w:tabs>
        <w:suppressAutoHyphens/>
        <w:spacing w:after="0" w:line="240" w:lineRule="auto"/>
        <w:ind w:left="426" w:hanging="426"/>
        <w:contextualSpacing/>
        <w:mirrorIndents/>
        <w:jc w:val="both"/>
        <w:rPr>
          <w:b w:val="0"/>
          <w:sz w:val="24"/>
          <w:szCs w:val="24"/>
        </w:rPr>
      </w:pPr>
      <w:r w:rsidRPr="00487228">
        <w:rPr>
          <w:rStyle w:val="64"/>
          <w:sz w:val="24"/>
          <w:szCs w:val="24"/>
        </w:rPr>
        <w:t>«Профессиональные компетенции индивидуального предпринимателя»;</w:t>
      </w:r>
    </w:p>
    <w:p w:rsidR="00C0699D" w:rsidRPr="00487228" w:rsidRDefault="00C0699D" w:rsidP="00DB45AA">
      <w:pPr>
        <w:pStyle w:val="65"/>
        <w:keepNext/>
        <w:widowControl/>
        <w:numPr>
          <w:ilvl w:val="0"/>
          <w:numId w:val="47"/>
        </w:numPr>
        <w:suppressLineNumbers/>
        <w:shd w:val="clear" w:color="auto" w:fill="auto"/>
        <w:tabs>
          <w:tab w:val="left" w:pos="426"/>
        </w:tabs>
        <w:suppressAutoHyphens/>
        <w:spacing w:after="0" w:line="240" w:lineRule="auto"/>
        <w:ind w:left="426" w:right="260" w:hanging="426"/>
        <w:contextualSpacing/>
        <w:mirrorIndents/>
        <w:jc w:val="both"/>
        <w:rPr>
          <w:rStyle w:val="64"/>
          <w:sz w:val="24"/>
          <w:szCs w:val="24"/>
        </w:rPr>
      </w:pPr>
      <w:r w:rsidRPr="00487228">
        <w:rPr>
          <w:rStyle w:val="64"/>
          <w:sz w:val="24"/>
          <w:szCs w:val="24"/>
        </w:rPr>
        <w:t>«Профессиональные компетенции, необходимые и профессиональной деятельности разработчика туристского продукта»;</w:t>
      </w:r>
    </w:p>
    <w:p w:rsidR="00C0699D" w:rsidRPr="00487228" w:rsidRDefault="00C0699D" w:rsidP="00DB45AA">
      <w:pPr>
        <w:pStyle w:val="65"/>
        <w:keepNext/>
        <w:widowControl/>
        <w:numPr>
          <w:ilvl w:val="0"/>
          <w:numId w:val="47"/>
        </w:numPr>
        <w:suppressLineNumbers/>
        <w:shd w:val="clear" w:color="auto" w:fill="auto"/>
        <w:tabs>
          <w:tab w:val="left" w:pos="426"/>
        </w:tabs>
        <w:suppressAutoHyphens/>
        <w:spacing w:after="0" w:line="240" w:lineRule="auto"/>
        <w:ind w:left="426" w:right="260" w:hanging="426"/>
        <w:contextualSpacing/>
        <w:mirrorIndents/>
        <w:jc w:val="both"/>
        <w:rPr>
          <w:rStyle w:val="64"/>
          <w:sz w:val="24"/>
          <w:szCs w:val="24"/>
        </w:rPr>
      </w:pPr>
      <w:r w:rsidRPr="00487228">
        <w:rPr>
          <w:rStyle w:val="64"/>
          <w:sz w:val="24"/>
          <w:szCs w:val="24"/>
        </w:rPr>
        <w:t>«Использование свободного программного обеспечения в профессиональной деятельности»;</w:t>
      </w:r>
    </w:p>
    <w:p w:rsidR="00C0699D" w:rsidRPr="00487228" w:rsidRDefault="00C0699D" w:rsidP="00DB45AA">
      <w:pPr>
        <w:pStyle w:val="65"/>
        <w:keepNext/>
        <w:widowControl/>
        <w:numPr>
          <w:ilvl w:val="0"/>
          <w:numId w:val="47"/>
        </w:numPr>
        <w:suppressLineNumbers/>
        <w:shd w:val="clear" w:color="auto" w:fill="auto"/>
        <w:tabs>
          <w:tab w:val="left" w:pos="426"/>
        </w:tabs>
        <w:suppressAutoHyphens/>
        <w:spacing w:after="0" w:line="240" w:lineRule="auto"/>
        <w:ind w:left="426" w:right="260" w:hanging="426"/>
        <w:contextualSpacing/>
        <w:mirrorIndents/>
        <w:jc w:val="both"/>
        <w:rPr>
          <w:rStyle w:val="64"/>
          <w:sz w:val="24"/>
          <w:szCs w:val="24"/>
        </w:rPr>
      </w:pPr>
      <w:r w:rsidRPr="00487228">
        <w:rPr>
          <w:rStyle w:val="64"/>
          <w:sz w:val="24"/>
          <w:szCs w:val="24"/>
        </w:rPr>
        <w:t>«Автоматизация бухгалтерского учета»;</w:t>
      </w:r>
    </w:p>
    <w:p w:rsidR="00C0699D" w:rsidRPr="00487228" w:rsidRDefault="00C0699D" w:rsidP="00DB45AA">
      <w:pPr>
        <w:pStyle w:val="65"/>
        <w:keepNext/>
        <w:widowControl/>
        <w:numPr>
          <w:ilvl w:val="0"/>
          <w:numId w:val="47"/>
        </w:numPr>
        <w:suppressLineNumbers/>
        <w:shd w:val="clear" w:color="auto" w:fill="auto"/>
        <w:tabs>
          <w:tab w:val="left" w:pos="426"/>
        </w:tabs>
        <w:suppressAutoHyphens/>
        <w:spacing w:after="0" w:line="240" w:lineRule="auto"/>
        <w:ind w:left="426" w:right="260" w:hanging="426"/>
        <w:contextualSpacing/>
        <w:mirrorIndents/>
        <w:jc w:val="both"/>
        <w:rPr>
          <w:rStyle w:val="64"/>
          <w:sz w:val="24"/>
          <w:szCs w:val="24"/>
        </w:rPr>
      </w:pPr>
      <w:r w:rsidRPr="00487228">
        <w:rPr>
          <w:rStyle w:val="64"/>
          <w:sz w:val="24"/>
          <w:szCs w:val="24"/>
        </w:rPr>
        <w:t>«Бухгалтерский учет».</w:t>
      </w:r>
    </w:p>
    <w:p w:rsidR="00C0699D" w:rsidRPr="00914DAC" w:rsidRDefault="00C0699D" w:rsidP="00DB45AA">
      <w:pPr>
        <w:pStyle w:val="65"/>
        <w:keepNext/>
        <w:widowControl/>
        <w:suppressLineNumbers/>
        <w:shd w:val="clear" w:color="auto" w:fill="auto"/>
        <w:suppressAutoHyphens/>
        <w:spacing w:after="0" w:line="240" w:lineRule="auto"/>
        <w:ind w:left="300" w:right="260"/>
        <w:contextualSpacing/>
        <w:mirrorIndents/>
        <w:rPr>
          <w:rStyle w:val="64"/>
        </w:rPr>
      </w:pPr>
    </w:p>
    <w:p w:rsidR="00C0699D" w:rsidRPr="00914DAC" w:rsidRDefault="00C0699D" w:rsidP="00DB45AA">
      <w:pPr>
        <w:keepNext/>
        <w:widowControl/>
        <w:suppressLineNumbers/>
        <w:suppressAutoHyphens/>
        <w:ind w:firstLine="709"/>
        <w:contextualSpacing/>
        <w:mirrorIndents/>
        <w:jc w:val="both"/>
        <w:rPr>
          <w:sz w:val="24"/>
          <w:szCs w:val="24"/>
        </w:rPr>
      </w:pPr>
      <w:bookmarkStart w:id="114" w:name="bookmark4"/>
      <w:r w:rsidRPr="00914DAC">
        <w:rPr>
          <w:sz w:val="24"/>
          <w:szCs w:val="24"/>
          <w:u w:val="single"/>
        </w:rPr>
        <w:t>Сведения об открытии новых направлений подготовки</w:t>
      </w:r>
      <w:r w:rsidRPr="00914DAC">
        <w:rPr>
          <w:sz w:val="24"/>
          <w:szCs w:val="24"/>
        </w:rPr>
        <w:t xml:space="preserve"> (специальностях) НОУ СПО «Саянский техникум экономики, менеджмента и информатики» (СТЭМИ).</w:t>
      </w:r>
      <w:bookmarkEnd w:id="114"/>
    </w:p>
    <w:p w:rsidR="00C0699D" w:rsidRPr="00914DAC" w:rsidRDefault="00C0699D" w:rsidP="00DB45AA">
      <w:pPr>
        <w:keepNext/>
        <w:widowControl/>
        <w:suppressLineNumbers/>
        <w:suppressAutoHyphens/>
        <w:ind w:firstLine="709"/>
        <w:contextualSpacing/>
        <w:mirrorIndents/>
        <w:jc w:val="both"/>
        <w:rPr>
          <w:sz w:val="24"/>
          <w:szCs w:val="24"/>
        </w:rPr>
      </w:pPr>
      <w:r w:rsidRPr="00914DAC">
        <w:rPr>
          <w:bCs/>
          <w:sz w:val="24"/>
          <w:szCs w:val="24"/>
        </w:rPr>
        <w:t>В</w:t>
      </w:r>
      <w:r w:rsidRPr="00914DAC">
        <w:rPr>
          <w:b/>
          <w:bCs/>
          <w:sz w:val="24"/>
          <w:szCs w:val="24"/>
        </w:rPr>
        <w:t xml:space="preserve"> </w:t>
      </w:r>
      <w:r w:rsidRPr="00914DAC">
        <w:rPr>
          <w:sz w:val="24"/>
          <w:szCs w:val="24"/>
        </w:rPr>
        <w:t xml:space="preserve">результате изучения спроса на рынке труда сформирован перечень специальностей и профессий СПО, необходимых для эффективного социально-экономического развития г.Саяногорска и Республики Хакасия. </w:t>
      </w:r>
      <w:bookmarkStart w:id="115" w:name="bookmark5"/>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Новые направления подготовки (специальности) СТЭМИ с 2015 года:</w:t>
      </w:r>
      <w:bookmarkEnd w:id="115"/>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35"/>
        <w:gridCol w:w="1051"/>
        <w:gridCol w:w="2493"/>
        <w:gridCol w:w="1190"/>
        <w:gridCol w:w="1190"/>
        <w:gridCol w:w="1176"/>
      </w:tblGrid>
      <w:tr w:rsidR="00C0699D" w:rsidRPr="00914DAC" w:rsidTr="0073791C">
        <w:trPr>
          <w:trHeight w:val="20"/>
          <w:tblHeader/>
        </w:trPr>
        <w:tc>
          <w:tcPr>
            <w:tcW w:w="2835"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Специальность</w:t>
            </w:r>
          </w:p>
        </w:tc>
        <w:tc>
          <w:tcPr>
            <w:tcW w:w="1051"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Форма</w:t>
            </w:r>
          </w:p>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обучения</w:t>
            </w: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Квалификация</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Прогноз набора студентов на</w:t>
            </w:r>
          </w:p>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2015-2016 уч., год</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Прогноз набора студентов на</w:t>
            </w:r>
          </w:p>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2016-2017 уч. год</w:t>
            </w: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Прогноз</w:t>
            </w:r>
          </w:p>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0"/>
                <w:szCs w:val="20"/>
              </w:rPr>
            </w:pPr>
            <w:r w:rsidRPr="00914DAC">
              <w:rPr>
                <w:rStyle w:val="9pt"/>
                <w:b w:val="0"/>
                <w:sz w:val="20"/>
                <w:szCs w:val="20"/>
              </w:rPr>
              <w:t>трудоустройства выпускников</w:t>
            </w:r>
          </w:p>
        </w:tc>
      </w:tr>
      <w:tr w:rsidR="00C0699D" w:rsidRPr="00914DAC" w:rsidTr="0073791C">
        <w:trPr>
          <w:trHeight w:val="20"/>
        </w:trPr>
        <w:tc>
          <w:tcPr>
            <w:tcW w:w="2835"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r w:rsidRPr="00914DAC">
              <w:rPr>
                <w:rStyle w:val="9pt"/>
                <w:sz w:val="22"/>
                <w:szCs w:val="22"/>
              </w:rPr>
              <w:t>Специальности СПО:</w:t>
            </w:r>
          </w:p>
        </w:tc>
        <w:tc>
          <w:tcPr>
            <w:tcW w:w="1051"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r>
      <w:tr w:rsidR="00C0699D" w:rsidRPr="00914DAC" w:rsidTr="0073791C">
        <w:trPr>
          <w:trHeight w:val="20"/>
        </w:trPr>
        <w:tc>
          <w:tcPr>
            <w:tcW w:w="2835"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r w:rsidRPr="00914DAC">
              <w:rPr>
                <w:rStyle w:val="9pt"/>
                <w:b w:val="0"/>
                <w:sz w:val="22"/>
                <w:szCs w:val="22"/>
              </w:rPr>
              <w:t>230701 Прикладная информатика (по отраслям)</w:t>
            </w:r>
          </w:p>
        </w:tc>
        <w:tc>
          <w:tcPr>
            <w:tcW w:w="1051"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Очная,</w:t>
            </w:r>
          </w:p>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заочная</w:t>
            </w: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 xml:space="preserve">Техник </w:t>
            </w:r>
            <w:r w:rsidRPr="00914DAC">
              <w:rPr>
                <w:rStyle w:val="9pt"/>
                <w:sz w:val="22"/>
                <w:szCs w:val="22"/>
              </w:rPr>
              <w:t xml:space="preserve">- </w:t>
            </w:r>
            <w:r w:rsidRPr="00914DAC">
              <w:rPr>
                <w:rStyle w:val="9pt"/>
                <w:b w:val="0"/>
                <w:sz w:val="22"/>
                <w:szCs w:val="22"/>
              </w:rPr>
              <w:t>программист</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95%</w:t>
            </w:r>
          </w:p>
        </w:tc>
      </w:tr>
      <w:tr w:rsidR="00C0699D" w:rsidRPr="00914DAC" w:rsidTr="0073791C">
        <w:trPr>
          <w:trHeight w:val="20"/>
        </w:trPr>
        <w:tc>
          <w:tcPr>
            <w:tcW w:w="2835"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r w:rsidRPr="00914DAC">
              <w:rPr>
                <w:rStyle w:val="9pt"/>
                <w:b w:val="0"/>
                <w:sz w:val="22"/>
                <w:szCs w:val="22"/>
              </w:rPr>
              <w:t>101101 Гостиничный сервис</w:t>
            </w:r>
          </w:p>
        </w:tc>
        <w:tc>
          <w:tcPr>
            <w:tcW w:w="1051"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Очная,</w:t>
            </w:r>
          </w:p>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заочная</w:t>
            </w: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Менеджер</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95%</w:t>
            </w:r>
          </w:p>
        </w:tc>
      </w:tr>
      <w:tr w:rsidR="00C0699D" w:rsidRPr="00914DAC" w:rsidTr="0073791C">
        <w:trPr>
          <w:trHeight w:val="20"/>
        </w:trPr>
        <w:tc>
          <w:tcPr>
            <w:tcW w:w="2835"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r w:rsidRPr="00914DAC">
              <w:rPr>
                <w:rStyle w:val="9pt"/>
                <w:b w:val="0"/>
                <w:sz w:val="22"/>
                <w:szCs w:val="22"/>
              </w:rPr>
              <w:t>100114 Организация обслуживания в общественном питании</w:t>
            </w:r>
          </w:p>
        </w:tc>
        <w:tc>
          <w:tcPr>
            <w:tcW w:w="1051"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Очная,</w:t>
            </w:r>
          </w:p>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2"/>
                <w:szCs w:val="22"/>
              </w:rPr>
            </w:pPr>
            <w:r w:rsidRPr="00914DAC">
              <w:rPr>
                <w:rStyle w:val="9pt"/>
                <w:b w:val="0"/>
                <w:sz w:val="22"/>
                <w:szCs w:val="22"/>
              </w:rPr>
              <w:t>заочная</w:t>
            </w: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Менеджер</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b w:val="0"/>
                <w:sz w:val="22"/>
                <w:szCs w:val="22"/>
              </w:rPr>
            </w:pPr>
            <w:r w:rsidRPr="00914DAC">
              <w:rPr>
                <w:rStyle w:val="9pt"/>
                <w:b w:val="0"/>
                <w:iCs/>
                <w:sz w:val="22"/>
                <w:szCs w:val="22"/>
              </w:rPr>
              <w:t>95%</w:t>
            </w:r>
          </w:p>
        </w:tc>
      </w:tr>
      <w:tr w:rsidR="00C0699D" w:rsidRPr="00914DAC" w:rsidTr="0073791C">
        <w:trPr>
          <w:trHeight w:val="20"/>
        </w:trPr>
        <w:tc>
          <w:tcPr>
            <w:tcW w:w="2835"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r w:rsidRPr="00914DAC">
              <w:rPr>
                <w:rStyle w:val="9pt"/>
                <w:b w:val="0"/>
                <w:sz w:val="22"/>
                <w:szCs w:val="22"/>
              </w:rPr>
              <w:t xml:space="preserve">260201 Технология молока и </w:t>
            </w:r>
            <w:r w:rsidRPr="00914DAC">
              <w:rPr>
                <w:rStyle w:val="9pt"/>
                <w:b w:val="0"/>
                <w:sz w:val="22"/>
                <w:szCs w:val="22"/>
              </w:rPr>
              <w:lastRenderedPageBreak/>
              <w:t>молочных продуктов</w:t>
            </w:r>
          </w:p>
        </w:tc>
        <w:tc>
          <w:tcPr>
            <w:tcW w:w="1051"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lastRenderedPageBreak/>
              <w:t>Очная,</w:t>
            </w:r>
          </w:p>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lastRenderedPageBreak/>
              <w:t>заочная</w:t>
            </w: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lastRenderedPageBreak/>
              <w:t xml:space="preserve">Техник </w:t>
            </w:r>
            <w:r w:rsidRPr="00914DAC">
              <w:rPr>
                <w:rStyle w:val="9pt"/>
                <w:sz w:val="22"/>
                <w:szCs w:val="22"/>
              </w:rPr>
              <w:t xml:space="preserve">- </w:t>
            </w:r>
            <w:r w:rsidRPr="00914DAC">
              <w:rPr>
                <w:rStyle w:val="9pt"/>
                <w:b w:val="0"/>
                <w:sz w:val="22"/>
                <w:szCs w:val="22"/>
              </w:rPr>
              <w:t>технолог</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95%</w:t>
            </w:r>
          </w:p>
        </w:tc>
      </w:tr>
      <w:tr w:rsidR="00C0699D" w:rsidRPr="00914DAC" w:rsidTr="0073791C">
        <w:trPr>
          <w:trHeight w:val="20"/>
        </w:trPr>
        <w:tc>
          <w:tcPr>
            <w:tcW w:w="2835"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r w:rsidRPr="00914DAC">
              <w:rPr>
                <w:rStyle w:val="9pt"/>
                <w:sz w:val="22"/>
                <w:szCs w:val="22"/>
              </w:rPr>
              <w:lastRenderedPageBreak/>
              <w:t>Профессии СПО:</w:t>
            </w:r>
          </w:p>
        </w:tc>
        <w:tc>
          <w:tcPr>
            <w:tcW w:w="1051"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r>
      <w:tr w:rsidR="00C0699D" w:rsidRPr="00914DAC" w:rsidTr="0073791C">
        <w:trPr>
          <w:trHeight w:val="20"/>
        </w:trPr>
        <w:tc>
          <w:tcPr>
            <w:tcW w:w="2835" w:type="dxa"/>
            <w:vMerge w:val="restart"/>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r w:rsidRPr="00914DAC">
              <w:rPr>
                <w:rStyle w:val="9pt"/>
                <w:b w:val="0"/>
                <w:sz w:val="22"/>
                <w:szCs w:val="22"/>
              </w:rPr>
              <w:t>Сервис и туризм</w:t>
            </w:r>
          </w:p>
        </w:tc>
        <w:tc>
          <w:tcPr>
            <w:tcW w:w="1051" w:type="dxa"/>
            <w:vMerge w:val="restart"/>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очная</w:t>
            </w: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Официант, Бармен</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колонок</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95%</w:t>
            </w:r>
          </w:p>
        </w:tc>
      </w:tr>
      <w:tr w:rsidR="00C0699D" w:rsidRPr="00914DAC" w:rsidTr="0073791C">
        <w:trPr>
          <w:trHeight w:val="20"/>
        </w:trPr>
        <w:tc>
          <w:tcPr>
            <w:tcW w:w="2835" w:type="dxa"/>
            <w:vMerge/>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p>
        </w:tc>
        <w:tc>
          <w:tcPr>
            <w:tcW w:w="1051" w:type="dxa"/>
            <w:vMerge/>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Горничная, Администратор гостиницы</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95%</w:t>
            </w:r>
          </w:p>
        </w:tc>
      </w:tr>
      <w:tr w:rsidR="00C0699D" w:rsidRPr="00914DAC" w:rsidTr="0073791C">
        <w:trPr>
          <w:trHeight w:val="20"/>
        </w:trPr>
        <w:tc>
          <w:tcPr>
            <w:tcW w:w="2835" w:type="dxa"/>
            <w:vMerge w:val="restart"/>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r w:rsidRPr="00914DAC">
              <w:rPr>
                <w:rStyle w:val="9pt"/>
                <w:b w:val="0"/>
                <w:sz w:val="22"/>
                <w:szCs w:val="22"/>
              </w:rPr>
              <w:t>Промышленная экология и биотехнологии</w:t>
            </w:r>
          </w:p>
        </w:tc>
        <w:tc>
          <w:tcPr>
            <w:tcW w:w="1051" w:type="dxa"/>
            <w:vMerge w:val="restart"/>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очная</w:t>
            </w: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Повар, Кондитер</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95%</w:t>
            </w:r>
          </w:p>
        </w:tc>
      </w:tr>
      <w:tr w:rsidR="00C0699D" w:rsidRPr="00914DAC" w:rsidTr="0073791C">
        <w:trPr>
          <w:trHeight w:val="20"/>
        </w:trPr>
        <w:tc>
          <w:tcPr>
            <w:tcW w:w="2835" w:type="dxa"/>
            <w:vMerge/>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left"/>
              <w:rPr>
                <w:rStyle w:val="9pt"/>
                <w:sz w:val="22"/>
                <w:szCs w:val="22"/>
              </w:rPr>
            </w:pPr>
          </w:p>
        </w:tc>
        <w:tc>
          <w:tcPr>
            <w:tcW w:w="1051" w:type="dxa"/>
            <w:vMerge/>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p>
        </w:tc>
        <w:tc>
          <w:tcPr>
            <w:tcW w:w="2493"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Мастер производства молочной продукции, Изготовитель мороженого</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90"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25 человек</w:t>
            </w:r>
          </w:p>
        </w:tc>
        <w:tc>
          <w:tcPr>
            <w:tcW w:w="1176" w:type="dxa"/>
            <w:shd w:val="clear" w:color="auto" w:fill="FFFFFF"/>
            <w:vAlign w:val="center"/>
          </w:tcPr>
          <w:p w:rsidR="00C0699D" w:rsidRPr="00914DAC" w:rsidRDefault="00C0699D" w:rsidP="00DB45AA">
            <w:pPr>
              <w:pStyle w:val="af1"/>
              <w:keepNext/>
              <w:suppressLineNumbers/>
              <w:suppressAutoHyphens/>
              <w:spacing w:after="0" w:line="240" w:lineRule="auto"/>
              <w:ind w:firstLine="0"/>
              <w:contextualSpacing/>
              <w:mirrorIndents/>
              <w:jc w:val="center"/>
              <w:rPr>
                <w:rStyle w:val="9pt"/>
                <w:sz w:val="22"/>
                <w:szCs w:val="22"/>
              </w:rPr>
            </w:pPr>
            <w:r w:rsidRPr="00914DAC">
              <w:rPr>
                <w:rStyle w:val="9pt"/>
                <w:b w:val="0"/>
                <w:sz w:val="22"/>
                <w:szCs w:val="22"/>
              </w:rPr>
              <w:t>95%</w:t>
            </w:r>
          </w:p>
        </w:tc>
      </w:tr>
    </w:tbl>
    <w:p w:rsidR="00C0699D" w:rsidRPr="00914DAC" w:rsidRDefault="00C0699D" w:rsidP="00DB45AA">
      <w:pPr>
        <w:pStyle w:val="221"/>
        <w:keepNext/>
        <w:widowControl/>
        <w:suppressLineNumbers/>
        <w:shd w:val="clear" w:color="auto" w:fill="auto"/>
        <w:suppressAutoHyphens/>
        <w:spacing w:before="0" w:after="0" w:line="240" w:lineRule="auto"/>
        <w:ind w:left="1080"/>
        <w:contextualSpacing/>
        <w:mirrorIndents/>
        <w:outlineLvl w:val="9"/>
      </w:pPr>
    </w:p>
    <w:p w:rsidR="00C0699D" w:rsidRPr="00914DAC" w:rsidRDefault="00C0699D" w:rsidP="00DB45AA">
      <w:pPr>
        <w:pStyle w:val="afa"/>
        <w:keepNext/>
        <w:suppressLineNumbers/>
        <w:suppressAutoHyphens/>
        <w:spacing w:before="0" w:after="0"/>
        <w:contextualSpacing/>
        <w:mirrorIndents/>
        <w:jc w:val="both"/>
        <w:rPr>
          <w:b/>
          <w:szCs w:val="24"/>
        </w:rPr>
      </w:pPr>
      <w:r w:rsidRPr="00487228">
        <w:rPr>
          <w:b/>
          <w:szCs w:val="24"/>
        </w:rPr>
        <w:t>Инвестиционное предложение</w:t>
      </w:r>
      <w:r w:rsidRPr="00487228">
        <w:rPr>
          <w:rFonts w:ascii="Arial" w:hAnsi="Arial" w:cs="Arial"/>
          <w:b/>
          <w:szCs w:val="24"/>
        </w:rPr>
        <w:t xml:space="preserve"> </w:t>
      </w:r>
      <w:r w:rsidRPr="00487228">
        <w:rPr>
          <w:b/>
          <w:szCs w:val="24"/>
        </w:rPr>
        <w:t>(проект программы):</w:t>
      </w:r>
      <w:r w:rsidRPr="00914DAC">
        <w:rPr>
          <w:b/>
          <w:szCs w:val="24"/>
        </w:rPr>
        <w:t xml:space="preserve"> </w:t>
      </w:r>
      <w:r w:rsidRPr="00487228">
        <w:rPr>
          <w:b/>
          <w:i/>
          <w:szCs w:val="24"/>
          <w:u w:val="single"/>
        </w:rPr>
        <w:t>«Обучение медицинских кадров на территории МО г.Саяногорск Республики Хакасия»</w:t>
      </w:r>
      <w:r w:rsidRPr="00914DAC">
        <w:rPr>
          <w:szCs w:val="24"/>
        </w:rPr>
        <w:t xml:space="preserve"> (НОУ СПО «Саянский техникум экономики, менеджмента и информатики»)</w:t>
      </w:r>
    </w:p>
    <w:p w:rsidR="00C0699D" w:rsidRPr="00914DAC" w:rsidRDefault="00C0699D" w:rsidP="00DB45AA">
      <w:pPr>
        <w:pStyle w:val="afa"/>
        <w:keepNext/>
        <w:suppressLineNumbers/>
        <w:suppressAutoHyphens/>
        <w:spacing w:before="0" w:after="0"/>
        <w:contextualSpacing/>
        <w:mirrorIndents/>
        <w:jc w:val="center"/>
        <w:rPr>
          <w:rFonts w:ascii="Arial" w:hAnsi="Arial" w:cs="Arial"/>
          <w:b/>
          <w:sz w:val="10"/>
          <w:szCs w:val="10"/>
        </w:rPr>
      </w:pPr>
    </w:p>
    <w:p w:rsidR="00C0699D" w:rsidRPr="00914DAC" w:rsidRDefault="00C0699D" w:rsidP="00DB45AA">
      <w:pPr>
        <w:pStyle w:val="afa"/>
        <w:keepNext/>
        <w:suppressLineNumbers/>
        <w:suppressAutoHyphens/>
        <w:spacing w:before="0" w:after="0"/>
        <w:ind w:firstLine="708"/>
        <w:contextualSpacing/>
        <w:mirrorIndents/>
        <w:jc w:val="both"/>
        <w:rPr>
          <w:szCs w:val="24"/>
        </w:rPr>
      </w:pPr>
      <w:r w:rsidRPr="00914DAC">
        <w:rPr>
          <w:szCs w:val="24"/>
        </w:rPr>
        <w:t>В Республике Хакасия, а особенно в муниципальном образовании г.Саяногорске, материально-техническое обеспечение медицинских учреждений за последние годы сильно выросло и соответствует современным требованиям, но при этом</w:t>
      </w:r>
      <w:r w:rsidRPr="00914DAC">
        <w:rPr>
          <w:rStyle w:val="apple-converted-space"/>
          <w:szCs w:val="24"/>
        </w:rPr>
        <w:t> </w:t>
      </w:r>
      <w:r w:rsidRPr="00914DAC">
        <w:rPr>
          <w:szCs w:val="24"/>
        </w:rPr>
        <w:t>остро стоит вопрос с обеспечением квалифицированными кадрами.</w:t>
      </w:r>
    </w:p>
    <w:p w:rsidR="00C0699D" w:rsidRPr="00914DAC" w:rsidRDefault="00C0699D" w:rsidP="00DB45AA">
      <w:pPr>
        <w:pStyle w:val="afa"/>
        <w:keepNext/>
        <w:suppressLineNumbers/>
        <w:suppressAutoHyphens/>
        <w:spacing w:before="0" w:after="0"/>
        <w:ind w:firstLine="708"/>
        <w:contextualSpacing/>
        <w:mirrorIndents/>
        <w:jc w:val="both"/>
        <w:rPr>
          <w:rFonts w:ascii="Arial" w:hAnsi="Arial" w:cs="Arial"/>
          <w:szCs w:val="24"/>
        </w:rPr>
      </w:pPr>
      <w:r w:rsidRPr="00914DAC">
        <w:rPr>
          <w:szCs w:val="24"/>
        </w:rPr>
        <w:t>Образовательные учреждения в Республики Хакасия, осуществляющие подготовку медицинских работников, пока не могут удовлетворить потребности муниципальных образований как  количественно, так и профессионально востребовано.</w:t>
      </w:r>
    </w:p>
    <w:p w:rsidR="00C0699D" w:rsidRPr="00914DAC" w:rsidRDefault="00C0699D" w:rsidP="00DB45AA">
      <w:pPr>
        <w:pStyle w:val="afa"/>
        <w:keepNext/>
        <w:suppressLineNumbers/>
        <w:suppressAutoHyphens/>
        <w:spacing w:before="0" w:after="0"/>
        <w:ind w:firstLine="708"/>
        <w:contextualSpacing/>
        <w:mirrorIndents/>
        <w:jc w:val="both"/>
        <w:rPr>
          <w:rFonts w:ascii="Arial" w:hAnsi="Arial" w:cs="Arial"/>
          <w:szCs w:val="24"/>
        </w:rPr>
      </w:pPr>
      <w:r w:rsidRPr="00914DAC">
        <w:rPr>
          <w:szCs w:val="24"/>
        </w:rPr>
        <w:t>Данное инвестиционное предложение нацелено на обеспечение квалифицированными кадрами медицинских учреждений.</w:t>
      </w:r>
    </w:p>
    <w:p w:rsidR="00C0699D" w:rsidRPr="00914DAC" w:rsidRDefault="00C0699D" w:rsidP="00DB45AA">
      <w:pPr>
        <w:pStyle w:val="afa"/>
        <w:keepNext/>
        <w:suppressLineNumbers/>
        <w:suppressAutoHyphens/>
        <w:spacing w:before="0" w:after="0"/>
        <w:ind w:firstLine="708"/>
        <w:contextualSpacing/>
        <w:mirrorIndents/>
        <w:jc w:val="both"/>
        <w:rPr>
          <w:szCs w:val="24"/>
        </w:rPr>
      </w:pPr>
      <w:r w:rsidRPr="00914DAC">
        <w:rPr>
          <w:szCs w:val="24"/>
        </w:rPr>
        <w:t>Проект программа предполагает следующие этапы реализации:</w:t>
      </w:r>
    </w:p>
    <w:p w:rsidR="00C0699D" w:rsidRPr="00914DAC" w:rsidRDefault="00C0699D" w:rsidP="00DB45AA">
      <w:pPr>
        <w:pStyle w:val="afa"/>
        <w:keepNext/>
        <w:suppressLineNumbers/>
        <w:suppressAutoHyphens/>
        <w:spacing w:before="0" w:after="0"/>
        <w:ind w:firstLine="709"/>
        <w:contextualSpacing/>
        <w:mirrorIndents/>
        <w:jc w:val="both"/>
        <w:rPr>
          <w:rFonts w:ascii="Arial" w:hAnsi="Arial" w:cs="Arial"/>
          <w:szCs w:val="24"/>
        </w:rPr>
      </w:pPr>
      <w:r w:rsidRPr="00914DAC">
        <w:rPr>
          <w:szCs w:val="24"/>
        </w:rPr>
        <w:t>- изучение потребности в медицинских работниках на ближайшие 10 лет;</w:t>
      </w:r>
    </w:p>
    <w:p w:rsidR="00C0699D" w:rsidRPr="00914DAC" w:rsidRDefault="00C0699D" w:rsidP="00DB45AA">
      <w:pPr>
        <w:pStyle w:val="afa"/>
        <w:keepNext/>
        <w:suppressLineNumbers/>
        <w:suppressAutoHyphens/>
        <w:spacing w:before="0" w:after="0"/>
        <w:ind w:firstLine="709"/>
        <w:contextualSpacing/>
        <w:mirrorIndents/>
        <w:jc w:val="both"/>
        <w:rPr>
          <w:rFonts w:ascii="Arial" w:hAnsi="Arial" w:cs="Arial"/>
          <w:szCs w:val="24"/>
        </w:rPr>
      </w:pPr>
      <w:r w:rsidRPr="00914DAC">
        <w:rPr>
          <w:szCs w:val="24"/>
        </w:rPr>
        <w:t>- формирование плана по подготовке медицинских специалистов;</w:t>
      </w:r>
    </w:p>
    <w:p w:rsidR="00C0699D" w:rsidRPr="00914DAC" w:rsidRDefault="00C0699D" w:rsidP="00DB45AA">
      <w:pPr>
        <w:pStyle w:val="afa"/>
        <w:keepNext/>
        <w:suppressLineNumbers/>
        <w:suppressAutoHyphens/>
        <w:spacing w:before="0" w:after="0"/>
        <w:ind w:firstLine="709"/>
        <w:contextualSpacing/>
        <w:mirrorIndents/>
        <w:jc w:val="both"/>
        <w:rPr>
          <w:rFonts w:ascii="Arial" w:hAnsi="Arial" w:cs="Arial"/>
          <w:szCs w:val="24"/>
        </w:rPr>
      </w:pPr>
      <w:r w:rsidRPr="00914DAC">
        <w:rPr>
          <w:szCs w:val="24"/>
        </w:rPr>
        <w:t>- лицензирование профессиональных образовательных программ;</w:t>
      </w:r>
    </w:p>
    <w:p w:rsidR="00C0699D" w:rsidRPr="00914DAC" w:rsidRDefault="00C0699D" w:rsidP="00DB45AA">
      <w:pPr>
        <w:pStyle w:val="afa"/>
        <w:keepNext/>
        <w:suppressLineNumbers/>
        <w:suppressAutoHyphens/>
        <w:spacing w:before="0" w:after="0"/>
        <w:ind w:firstLine="709"/>
        <w:contextualSpacing/>
        <w:mirrorIndents/>
        <w:jc w:val="both"/>
        <w:rPr>
          <w:rFonts w:ascii="Arial" w:hAnsi="Arial" w:cs="Arial"/>
          <w:szCs w:val="24"/>
        </w:rPr>
      </w:pPr>
      <w:r w:rsidRPr="00914DAC">
        <w:rPr>
          <w:szCs w:val="24"/>
        </w:rPr>
        <w:t>- создание учебного республиканского ресурсного центра для медицинских работников (городская поликлиника, больница);</w:t>
      </w:r>
    </w:p>
    <w:p w:rsidR="00C0699D" w:rsidRPr="00914DAC" w:rsidRDefault="00C0699D" w:rsidP="00DB45AA">
      <w:pPr>
        <w:pStyle w:val="afa"/>
        <w:keepNext/>
        <w:suppressLineNumbers/>
        <w:suppressAutoHyphens/>
        <w:spacing w:before="0" w:after="0"/>
        <w:ind w:firstLine="709"/>
        <w:contextualSpacing/>
        <w:mirrorIndents/>
        <w:jc w:val="both"/>
        <w:rPr>
          <w:rFonts w:ascii="Arial" w:hAnsi="Arial" w:cs="Arial"/>
          <w:szCs w:val="24"/>
        </w:rPr>
      </w:pPr>
      <w:r w:rsidRPr="00914DAC">
        <w:rPr>
          <w:szCs w:val="24"/>
        </w:rPr>
        <w:t>-  подготовка и выпуск специалистов медицинским специальностям: лечебное дело (фельдшер), сестринское дело (медицинская сестра/брат), стоматология ортопедическая (зубной техник), фармация (фармацевт), лабораторная диагностика (лабораторный техник), медицинская оптика (медицинский оптик, оптик-оптометрист).</w:t>
      </w:r>
    </w:p>
    <w:p w:rsidR="00C0699D" w:rsidRPr="00914DAC" w:rsidRDefault="00C0699D" w:rsidP="00DB45AA">
      <w:pPr>
        <w:pStyle w:val="afa"/>
        <w:keepNext/>
        <w:suppressLineNumbers/>
        <w:suppressAutoHyphens/>
        <w:spacing w:before="0" w:after="0"/>
        <w:ind w:firstLine="708"/>
        <w:contextualSpacing/>
        <w:mirrorIndents/>
        <w:jc w:val="both"/>
        <w:rPr>
          <w:rFonts w:ascii="Arial" w:hAnsi="Arial" w:cs="Arial"/>
          <w:szCs w:val="24"/>
        </w:rPr>
      </w:pPr>
      <w:r w:rsidRPr="00914DAC">
        <w:rPr>
          <w:szCs w:val="24"/>
        </w:rPr>
        <w:t>При успешной реализации проекта в течение 10 лет можно будет решить основные проблемы с обеспечением квалифицированными кадрами медицинских учреждений не только г.Саяногорска, но и Республики Хакасия. Проект нужно ассоциировать с республиканской значимостью. Реализация проекта не ограничена временными рамками, а будет продолжаться постоянно.</w:t>
      </w:r>
    </w:p>
    <w:p w:rsidR="00C0699D" w:rsidRPr="00914DAC" w:rsidRDefault="00C0699D" w:rsidP="00DB45AA">
      <w:pPr>
        <w:pStyle w:val="afa"/>
        <w:keepNext/>
        <w:suppressLineNumbers/>
        <w:suppressAutoHyphens/>
        <w:spacing w:before="0" w:after="0"/>
        <w:ind w:firstLine="708"/>
        <w:contextualSpacing/>
        <w:mirrorIndents/>
        <w:jc w:val="both"/>
        <w:rPr>
          <w:rFonts w:ascii="Arial" w:hAnsi="Arial" w:cs="Arial"/>
          <w:szCs w:val="24"/>
        </w:rPr>
      </w:pPr>
      <w:r w:rsidRPr="00914DAC">
        <w:rPr>
          <w:szCs w:val="24"/>
        </w:rPr>
        <w:t>В рамках проекта планируется регулярно проводить региональные и межрегиональные научно-практические конференции в области медицины.</w:t>
      </w:r>
    </w:p>
    <w:p w:rsidR="00C0699D" w:rsidRPr="00914DAC" w:rsidRDefault="00C0699D" w:rsidP="00DB45AA">
      <w:pPr>
        <w:pStyle w:val="afa"/>
        <w:keepNext/>
        <w:suppressLineNumbers/>
        <w:suppressAutoHyphens/>
        <w:spacing w:before="0" w:after="0"/>
        <w:ind w:firstLine="708"/>
        <w:contextualSpacing/>
        <w:mirrorIndents/>
        <w:jc w:val="both"/>
        <w:rPr>
          <w:rFonts w:ascii="Arial" w:hAnsi="Arial" w:cs="Arial"/>
          <w:szCs w:val="24"/>
        </w:rPr>
      </w:pPr>
      <w:r w:rsidRPr="00914DAC">
        <w:rPr>
          <w:szCs w:val="24"/>
        </w:rPr>
        <w:t>В конечном итоге, при успешной реализации всех задач г.Саяногорск может стать региональным научно-экспериментальным медицинским центром.</w:t>
      </w:r>
    </w:p>
    <w:p w:rsidR="002E156B" w:rsidRDefault="002E156B" w:rsidP="00DB45AA">
      <w:pPr>
        <w:pStyle w:val="65"/>
        <w:keepNext/>
        <w:widowControl/>
        <w:suppressLineNumbers/>
        <w:shd w:val="clear" w:color="auto" w:fill="auto"/>
        <w:suppressAutoHyphens/>
        <w:spacing w:after="0" w:line="240" w:lineRule="auto"/>
        <w:ind w:left="300" w:right="260"/>
        <w:contextualSpacing/>
        <w:mirrorIndents/>
        <w:rPr>
          <w:rStyle w:val="64"/>
          <w:sz w:val="24"/>
          <w:szCs w:val="24"/>
        </w:rPr>
      </w:pPr>
    </w:p>
    <w:p w:rsidR="00026A3A" w:rsidRPr="00247A10" w:rsidRDefault="00026A3A" w:rsidP="00DB45AA">
      <w:pPr>
        <w:keepNext/>
        <w:widowControl/>
        <w:suppressLineNumbers/>
        <w:suppressAutoHyphens/>
        <w:contextualSpacing/>
        <w:mirrorIndents/>
        <w:jc w:val="both"/>
        <w:rPr>
          <w:sz w:val="24"/>
          <w:szCs w:val="24"/>
        </w:rPr>
      </w:pPr>
      <w:r w:rsidRPr="00026A3A">
        <w:rPr>
          <w:b/>
          <w:sz w:val="24"/>
          <w:szCs w:val="24"/>
        </w:rPr>
        <w:t>Завершенный инвестиционный проект:</w:t>
      </w:r>
      <w:r w:rsidRPr="00B8647A">
        <w:rPr>
          <w:sz w:val="24"/>
          <w:szCs w:val="24"/>
        </w:rPr>
        <w:t xml:space="preserve"> </w:t>
      </w:r>
      <w:r w:rsidRPr="00026A3A">
        <w:rPr>
          <w:b/>
          <w:i/>
          <w:sz w:val="24"/>
          <w:szCs w:val="24"/>
          <w:u w:val="single"/>
        </w:rPr>
        <w:t>Строительство, оснащение учебно-производственного инновационного центра-</w:t>
      </w:r>
      <w:r w:rsidRPr="00247A10">
        <w:rPr>
          <w:b/>
          <w:sz w:val="24"/>
          <w:szCs w:val="24"/>
          <w:u w:val="single"/>
        </w:rPr>
        <w:t xml:space="preserve"> </w:t>
      </w:r>
      <w:r w:rsidRPr="00247A10">
        <w:rPr>
          <w:sz w:val="24"/>
          <w:szCs w:val="24"/>
        </w:rPr>
        <w:t>инициатор проекта: АО «ЦСО СШГЭС»</w:t>
      </w:r>
    </w:p>
    <w:p w:rsidR="00026A3A" w:rsidRPr="00B8647A" w:rsidRDefault="00026A3A" w:rsidP="00DB45AA">
      <w:pPr>
        <w:keepNext/>
        <w:widowControl/>
        <w:suppressLineNumbers/>
        <w:suppressAutoHyphens/>
        <w:ind w:firstLine="709"/>
        <w:contextualSpacing/>
        <w:mirrorIndents/>
        <w:jc w:val="both"/>
        <w:rPr>
          <w:sz w:val="24"/>
          <w:szCs w:val="24"/>
        </w:rPr>
      </w:pPr>
      <w:r w:rsidRPr="00B8647A">
        <w:rPr>
          <w:sz w:val="24"/>
          <w:szCs w:val="24"/>
        </w:rPr>
        <w:t>В рамках реализации Концепции опережающего развития кадрового потенциала ОАО «РусГидро» «От Новой школы к рабочему месту» и программы комплексного развития социальной инфраструктуры в поселке Черемушки построен Учебно-производственный информационный центр (УПИИЦ) – корпоративной площадки компании для организации непрерывной профессиональной подготовки и обмена опытом специалистов по всем направлениям деятельности, информирования и обучения школьников и студентов.</w:t>
      </w:r>
    </w:p>
    <w:p w:rsidR="00026A3A" w:rsidRPr="00B8647A" w:rsidRDefault="00026A3A" w:rsidP="00DB45AA">
      <w:pPr>
        <w:keepNext/>
        <w:widowControl/>
        <w:suppressLineNumbers/>
        <w:suppressAutoHyphens/>
        <w:ind w:firstLine="709"/>
        <w:contextualSpacing/>
        <w:mirrorIndents/>
        <w:jc w:val="both"/>
        <w:rPr>
          <w:sz w:val="24"/>
          <w:szCs w:val="24"/>
        </w:rPr>
      </w:pPr>
      <w:r w:rsidRPr="00B8647A">
        <w:rPr>
          <w:sz w:val="24"/>
          <w:szCs w:val="24"/>
        </w:rPr>
        <w:lastRenderedPageBreak/>
        <w:t>УПИИЦ включает в себя:</w:t>
      </w:r>
    </w:p>
    <w:p w:rsidR="00026A3A" w:rsidRPr="00B8647A" w:rsidRDefault="00026A3A" w:rsidP="00DB45AA">
      <w:pPr>
        <w:keepNext/>
        <w:widowControl/>
        <w:numPr>
          <w:ilvl w:val="0"/>
          <w:numId w:val="86"/>
        </w:numPr>
        <w:suppressLineNumbers/>
        <w:suppressAutoHyphens/>
        <w:ind w:left="284" w:hanging="284"/>
        <w:contextualSpacing/>
        <w:mirrorIndents/>
        <w:jc w:val="both"/>
        <w:rPr>
          <w:sz w:val="24"/>
          <w:szCs w:val="24"/>
        </w:rPr>
      </w:pPr>
      <w:r w:rsidRPr="00B8647A">
        <w:rPr>
          <w:sz w:val="24"/>
          <w:szCs w:val="24"/>
        </w:rPr>
        <w:t>лабораторный блок: семь лабораторий Саяно-Шушенского филиала Сибирского федерального университета, оснащенных уникальным и современным испытательным оборудованием для проведение лабораторных работ студентами СШФ СФУ и студентами других профильных вузов;</w:t>
      </w:r>
    </w:p>
    <w:p w:rsidR="00026A3A" w:rsidRPr="00B8647A" w:rsidRDefault="00026A3A" w:rsidP="00DB45AA">
      <w:pPr>
        <w:keepNext/>
        <w:widowControl/>
        <w:numPr>
          <w:ilvl w:val="0"/>
          <w:numId w:val="86"/>
        </w:numPr>
        <w:suppressLineNumbers/>
        <w:suppressAutoHyphens/>
        <w:ind w:left="284" w:hanging="284"/>
        <w:contextualSpacing/>
        <w:mirrorIndents/>
        <w:jc w:val="both"/>
        <w:rPr>
          <w:sz w:val="24"/>
          <w:szCs w:val="24"/>
        </w:rPr>
      </w:pPr>
      <w:r w:rsidRPr="00B8647A">
        <w:rPr>
          <w:sz w:val="24"/>
          <w:szCs w:val="24"/>
        </w:rPr>
        <w:t>тренажерный класс для подготовки оперативного персонала и студентов СШФ СФУ с помощью виртуальных и стендовых тренажеров тренировки переключений в электроустановках, управления гидротурбинным и гидромеханическим оборудованием;</w:t>
      </w:r>
    </w:p>
    <w:p w:rsidR="00026A3A" w:rsidRPr="00B8647A" w:rsidRDefault="00026A3A" w:rsidP="00DB45AA">
      <w:pPr>
        <w:keepNext/>
        <w:widowControl/>
        <w:numPr>
          <w:ilvl w:val="0"/>
          <w:numId w:val="86"/>
        </w:numPr>
        <w:suppressLineNumbers/>
        <w:suppressAutoHyphens/>
        <w:ind w:left="284" w:hanging="284"/>
        <w:contextualSpacing/>
        <w:mirrorIndents/>
        <w:jc w:val="both"/>
        <w:rPr>
          <w:sz w:val="24"/>
          <w:szCs w:val="24"/>
        </w:rPr>
      </w:pPr>
      <w:r w:rsidRPr="00B8647A">
        <w:rPr>
          <w:sz w:val="24"/>
          <w:szCs w:val="24"/>
        </w:rPr>
        <w:t>интерактивный класс с панорамным экраном и информационной системой, включающей в себя высокореалистичную трехмерную графику, проецируемую на большой панорамный экран, систему объемного звука, предназначенный для проведения различных познавательных интерактивных уроков для школьников, детского и молодежного досуга;</w:t>
      </w:r>
    </w:p>
    <w:p w:rsidR="00026A3A" w:rsidRPr="00B8647A" w:rsidRDefault="00026A3A" w:rsidP="00DB45AA">
      <w:pPr>
        <w:keepNext/>
        <w:widowControl/>
        <w:numPr>
          <w:ilvl w:val="0"/>
          <w:numId w:val="86"/>
        </w:numPr>
        <w:suppressLineNumbers/>
        <w:suppressAutoHyphens/>
        <w:ind w:left="284" w:hanging="284"/>
        <w:contextualSpacing/>
        <w:mirrorIndents/>
        <w:jc w:val="both"/>
        <w:rPr>
          <w:sz w:val="24"/>
          <w:szCs w:val="24"/>
        </w:rPr>
      </w:pPr>
      <w:r w:rsidRPr="00B8647A">
        <w:rPr>
          <w:sz w:val="24"/>
          <w:szCs w:val="24"/>
        </w:rPr>
        <w:t>макетный класс, спроектированный с учетом новейших тенденций в области экспонирования. Уникальный дизайн интерьеров и выставочного оборудования, использование звуковых и сенсорных технологий, мультимедийных средств, сделает экскурсии и обучение интересным;</w:t>
      </w:r>
    </w:p>
    <w:p w:rsidR="00026A3A" w:rsidRPr="00B8647A" w:rsidRDefault="00026A3A" w:rsidP="00DB45AA">
      <w:pPr>
        <w:keepNext/>
        <w:widowControl/>
        <w:numPr>
          <w:ilvl w:val="0"/>
          <w:numId w:val="86"/>
        </w:numPr>
        <w:suppressLineNumbers/>
        <w:suppressAutoHyphens/>
        <w:ind w:left="284" w:hanging="284"/>
        <w:contextualSpacing/>
        <w:mirrorIndents/>
        <w:jc w:val="both"/>
        <w:rPr>
          <w:sz w:val="24"/>
          <w:szCs w:val="24"/>
        </w:rPr>
      </w:pPr>
      <w:r w:rsidRPr="00B8647A">
        <w:rPr>
          <w:sz w:val="24"/>
          <w:szCs w:val="24"/>
        </w:rPr>
        <w:t>центр технического творчества детей и молодежи, направленный на развитие у школьников инженерного мышления и инженерных способностей, а также формирования интереса к гидроэнергетике. Планируется размещение и оснащение кружков и секций по физике, химии, экологии, робототехнике, моделированию;</w:t>
      </w:r>
    </w:p>
    <w:p w:rsidR="00026A3A" w:rsidRPr="00B8647A" w:rsidRDefault="00026A3A" w:rsidP="00DB45AA">
      <w:pPr>
        <w:keepNext/>
        <w:widowControl/>
        <w:numPr>
          <w:ilvl w:val="0"/>
          <w:numId w:val="86"/>
        </w:numPr>
        <w:suppressLineNumbers/>
        <w:suppressAutoHyphens/>
        <w:ind w:left="284" w:hanging="284"/>
        <w:contextualSpacing/>
        <w:mirrorIndents/>
        <w:jc w:val="both"/>
        <w:rPr>
          <w:sz w:val="24"/>
          <w:szCs w:val="24"/>
        </w:rPr>
      </w:pPr>
      <w:r w:rsidRPr="00B8647A">
        <w:rPr>
          <w:sz w:val="24"/>
          <w:szCs w:val="24"/>
        </w:rPr>
        <w:t>лекционный зал, представляющий собой зал-трансформер с мобильной мебелью. В нем провод</w:t>
      </w:r>
      <w:r>
        <w:rPr>
          <w:sz w:val="24"/>
          <w:szCs w:val="24"/>
        </w:rPr>
        <w:t>ятся</w:t>
      </w:r>
      <w:r w:rsidRPr="00B8647A">
        <w:rPr>
          <w:sz w:val="24"/>
          <w:szCs w:val="24"/>
        </w:rPr>
        <w:t xml:space="preserve"> обучающие программы для студентов и работников компании (подготовка, переподготовка, повышение квалификации). </w:t>
      </w:r>
    </w:p>
    <w:p w:rsidR="00026A3A" w:rsidRDefault="00026A3A" w:rsidP="00DB45AA">
      <w:pPr>
        <w:keepNext/>
        <w:widowControl/>
        <w:suppressLineNumbers/>
        <w:suppressAutoHyphens/>
        <w:ind w:firstLine="709"/>
        <w:contextualSpacing/>
        <w:mirrorIndents/>
        <w:jc w:val="both"/>
        <w:rPr>
          <w:sz w:val="24"/>
          <w:szCs w:val="24"/>
        </w:rPr>
      </w:pPr>
      <w:r w:rsidRPr="00247A10">
        <w:rPr>
          <w:sz w:val="24"/>
          <w:szCs w:val="24"/>
        </w:rPr>
        <w:t>Дата окончания реализации проекта: 2015г.</w:t>
      </w:r>
    </w:p>
    <w:p w:rsidR="00487228" w:rsidRPr="00914DAC" w:rsidRDefault="00487228" w:rsidP="00DB45AA">
      <w:pPr>
        <w:pStyle w:val="65"/>
        <w:keepNext/>
        <w:widowControl/>
        <w:suppressLineNumbers/>
        <w:shd w:val="clear" w:color="auto" w:fill="auto"/>
        <w:suppressAutoHyphens/>
        <w:spacing w:after="0" w:line="240" w:lineRule="auto"/>
        <w:ind w:left="300" w:right="260"/>
        <w:contextualSpacing/>
        <w:mirrorIndents/>
        <w:rPr>
          <w:rStyle w:val="64"/>
          <w:sz w:val="24"/>
          <w:szCs w:val="24"/>
        </w:rPr>
      </w:pPr>
    </w:p>
    <w:p w:rsidR="00C0699D" w:rsidRPr="00914DAC" w:rsidRDefault="00C0699D" w:rsidP="00DB45AA">
      <w:pPr>
        <w:pStyle w:val="13"/>
        <w:numPr>
          <w:ilvl w:val="0"/>
          <w:numId w:val="22"/>
        </w:numPr>
        <w:suppressLineNumbers/>
        <w:suppressAutoHyphens/>
        <w:ind w:hanging="720"/>
        <w:contextualSpacing/>
        <w:mirrorIndents/>
        <w:jc w:val="left"/>
        <w:outlineLvl w:val="2"/>
        <w:rPr>
          <w:rStyle w:val="64"/>
          <w:sz w:val="24"/>
          <w:szCs w:val="24"/>
        </w:rPr>
      </w:pPr>
      <w:bookmarkStart w:id="116" w:name="_Toc442692902"/>
      <w:r w:rsidRPr="00914DAC">
        <w:rPr>
          <w:rStyle w:val="64"/>
          <w:sz w:val="24"/>
          <w:szCs w:val="24"/>
        </w:rPr>
        <w:t>Потребность экономики и социальной сферы МО г.Саяногорск в квалифицированных специалистах и рабочих профессиях.</w:t>
      </w:r>
      <w:bookmarkEnd w:id="116"/>
    </w:p>
    <w:p w:rsidR="00C0699D" w:rsidRPr="00914DAC" w:rsidRDefault="00C0699D" w:rsidP="00DB45AA">
      <w:pPr>
        <w:pStyle w:val="afa"/>
        <w:keepNext/>
        <w:suppressLineNumbers/>
        <w:suppressAutoHyphens/>
        <w:spacing w:before="0" w:after="0"/>
        <w:ind w:firstLine="708"/>
        <w:contextualSpacing/>
        <w:mirrorIndents/>
        <w:jc w:val="both"/>
        <w:rPr>
          <w:szCs w:val="24"/>
        </w:rPr>
      </w:pPr>
      <w:r w:rsidRPr="00914DAC">
        <w:rPr>
          <w:szCs w:val="24"/>
        </w:rPr>
        <w:t xml:space="preserve">По сведениям Центра занятости г.Саяногорска потребность в работниках для замещения свободных рабочих мест (вакантных должностей) на предприятиях МО г.Саяногорск по состоянию на 01.12.2015 года приведена в таблице ниже. На регистрируемом рынке труда прослеживается несоответствие профессионально-квалификационной структуры вакансий структуре граждан, ищущих работу. </w:t>
      </w:r>
    </w:p>
    <w:p w:rsidR="00C0699D" w:rsidRPr="00914DAC" w:rsidRDefault="00C0699D" w:rsidP="00DB45AA">
      <w:pPr>
        <w:pStyle w:val="afa"/>
        <w:keepNext/>
        <w:suppressLineNumbers/>
        <w:suppressAutoHyphens/>
        <w:spacing w:before="0" w:after="0"/>
        <w:ind w:firstLine="708"/>
        <w:contextualSpacing/>
        <w:mirrorIndents/>
        <w:jc w:val="both"/>
        <w:rPr>
          <w:szCs w:val="24"/>
        </w:rPr>
      </w:pPr>
      <w:r w:rsidRPr="00914DAC">
        <w:rPr>
          <w:szCs w:val="24"/>
        </w:rPr>
        <w:t xml:space="preserve">По некоторым профессиям (специальностям) число вакансий в несколько раз превышает количество граждан ищущих работу, например: </w:t>
      </w:r>
      <w:bookmarkStart w:id="117" w:name="OLE_LINK3"/>
      <w:bookmarkStart w:id="118" w:name="OLE_LINK4"/>
      <w:r w:rsidRPr="00914DAC">
        <w:rPr>
          <w:szCs w:val="24"/>
        </w:rPr>
        <w:t>бетонщик (в 7 раз),</w:t>
      </w:r>
      <w:bookmarkEnd w:id="117"/>
      <w:bookmarkEnd w:id="118"/>
      <w:r w:rsidRPr="00914DAC">
        <w:rPr>
          <w:szCs w:val="24"/>
        </w:rPr>
        <w:t xml:space="preserve"> кассир (в 2,5 раза), монтажник по монтажу стальных и железобетонных конструкция (в 5,5 раз), пекарь (6 раз), повар (в 3 раза), плотник (в 3 раза), охранник (в 4 раза), электрогазосварщик (в 2 раза), учитель (в 2 раза).</w:t>
      </w:r>
    </w:p>
    <w:p w:rsidR="00C0699D" w:rsidRPr="00914DAC" w:rsidRDefault="00C0699D" w:rsidP="00DB45AA">
      <w:pPr>
        <w:pStyle w:val="afa"/>
        <w:keepNext/>
        <w:suppressLineNumbers/>
        <w:suppressAutoHyphens/>
        <w:spacing w:before="0" w:after="0"/>
        <w:ind w:firstLine="708"/>
        <w:contextualSpacing/>
        <w:mirrorIndents/>
        <w:jc w:val="both"/>
        <w:rPr>
          <w:szCs w:val="24"/>
        </w:rPr>
      </w:pPr>
      <w:r w:rsidRPr="00914DAC">
        <w:rPr>
          <w:szCs w:val="24"/>
        </w:rPr>
        <w:t xml:space="preserve">Необходимо отметить, что востребованными у работодателей профессиями (специальностями) являются каменщик, врачи различных специализаций, слесарь-сантехник, слесарь-ремонтник, фельдшер, маляр, медицинская сестра, штукатур, облицовщик-плиточник, по которым граждане не ищут работу при содействии органов службы занятости.   </w:t>
      </w:r>
    </w:p>
    <w:p w:rsidR="00C0699D" w:rsidRPr="00914DAC" w:rsidRDefault="00C0699D" w:rsidP="00DB45AA">
      <w:pPr>
        <w:pStyle w:val="afa"/>
        <w:keepNext/>
        <w:suppressLineNumbers/>
        <w:suppressAutoHyphens/>
        <w:spacing w:before="0" w:after="0"/>
        <w:ind w:firstLine="708"/>
        <w:contextualSpacing/>
        <w:mirrorIndents/>
        <w:jc w:val="both"/>
        <w:rPr>
          <w:szCs w:val="24"/>
        </w:rPr>
      </w:pPr>
      <w:r w:rsidRPr="00914DAC">
        <w:rPr>
          <w:szCs w:val="24"/>
        </w:rPr>
        <w:t>Также работодателям города Саяногорска требуются: г</w:t>
      </w:r>
      <w:r w:rsidR="00487A9F">
        <w:rPr>
          <w:szCs w:val="24"/>
        </w:rPr>
        <w:t xml:space="preserve">азорезчики, продавцы, водители, </w:t>
      </w:r>
      <w:r w:rsidRPr="00914DAC">
        <w:rPr>
          <w:szCs w:val="24"/>
        </w:rPr>
        <w:t>менеджеры, монтажники, кровельщики, машинисты, инженеры, специалисты различных профилей, юристы, и др. Остается востребованной и неквалифицированная рабочая сила, т.е. профессии, не требующие профессиональной подготовки (подсобные рабочие, уборщики производственных и служебных помещений, кухонные рабочие, дворники, грузчики, горничные, официанты и др.).</w:t>
      </w:r>
    </w:p>
    <w:p w:rsidR="00C0699D" w:rsidRPr="00914DAC" w:rsidRDefault="00C0699D" w:rsidP="00DB45AA">
      <w:pPr>
        <w:pStyle w:val="afa"/>
        <w:keepNext/>
        <w:suppressLineNumbers/>
        <w:suppressAutoHyphens/>
        <w:spacing w:before="0" w:after="0"/>
        <w:ind w:firstLine="708"/>
        <w:contextualSpacing/>
        <w:mirrorIndents/>
        <w:jc w:val="both"/>
        <w:rPr>
          <w:sz w:val="10"/>
          <w:szCs w:val="10"/>
        </w:rPr>
      </w:pPr>
    </w:p>
    <w:p w:rsidR="00C0699D" w:rsidRPr="00914DAC" w:rsidRDefault="00C0699D" w:rsidP="00DB45AA">
      <w:pPr>
        <w:pStyle w:val="afa"/>
        <w:keepNext/>
        <w:suppressLineNumbers/>
        <w:suppressAutoHyphens/>
        <w:spacing w:before="0" w:after="0"/>
        <w:contextualSpacing/>
        <w:mirrorIndents/>
        <w:jc w:val="center"/>
        <w:rPr>
          <w:i/>
          <w:szCs w:val="24"/>
        </w:rPr>
      </w:pPr>
      <w:r w:rsidRPr="00914DAC">
        <w:rPr>
          <w:i/>
          <w:szCs w:val="24"/>
        </w:rPr>
        <w:t xml:space="preserve">Анализ рынка труда по профессиональному составу обратившихся граждан </w:t>
      </w:r>
    </w:p>
    <w:p w:rsidR="00C0699D" w:rsidRPr="00914DAC" w:rsidRDefault="00C0699D" w:rsidP="00DB45AA">
      <w:pPr>
        <w:pStyle w:val="afa"/>
        <w:keepNext/>
        <w:suppressLineNumbers/>
        <w:suppressAutoHyphens/>
        <w:spacing w:before="0" w:after="0"/>
        <w:contextualSpacing/>
        <w:mirrorIndents/>
        <w:jc w:val="center"/>
        <w:rPr>
          <w:i/>
          <w:szCs w:val="24"/>
        </w:rPr>
      </w:pPr>
      <w:r w:rsidRPr="00914DAC">
        <w:rPr>
          <w:i/>
          <w:szCs w:val="24"/>
        </w:rPr>
        <w:t>и заявленных вакансий</w:t>
      </w:r>
    </w:p>
    <w:p w:rsidR="00C0699D" w:rsidRPr="00914DAC" w:rsidRDefault="00C0699D" w:rsidP="00DB45AA">
      <w:pPr>
        <w:pStyle w:val="afa"/>
        <w:keepNext/>
        <w:suppressLineNumbers/>
        <w:suppressAutoHyphens/>
        <w:spacing w:before="0" w:after="0"/>
        <w:ind w:firstLine="708"/>
        <w:contextualSpacing/>
        <w:mirrorIndents/>
        <w:jc w:val="both"/>
        <w:rPr>
          <w:sz w:val="10"/>
          <w:szCs w:val="10"/>
        </w:rPr>
      </w:pPr>
    </w:p>
    <w:tbl>
      <w:tblPr>
        <w:tblW w:w="9791" w:type="dxa"/>
        <w:tblInd w:w="98" w:type="dxa"/>
        <w:tblLook w:val="00A0"/>
      </w:tblPr>
      <w:tblGrid>
        <w:gridCol w:w="5397"/>
        <w:gridCol w:w="2551"/>
        <w:gridCol w:w="1843"/>
      </w:tblGrid>
      <w:tr w:rsidR="00C0699D" w:rsidRPr="00914DAC" w:rsidTr="003C650F">
        <w:trPr>
          <w:trHeight w:val="20"/>
          <w:tblHeader/>
        </w:trPr>
        <w:tc>
          <w:tcPr>
            <w:tcW w:w="539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pPr>
            <w:r w:rsidRPr="00914DAC">
              <w:t>Профессия (должность)</w:t>
            </w:r>
          </w:p>
        </w:tc>
        <w:tc>
          <w:tcPr>
            <w:tcW w:w="25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pPr>
            <w:r w:rsidRPr="00914DAC">
              <w:t>Потребность в работниках для замещения свободных рабочих мест (вакантных должностей), единиц</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pPr>
            <w:r w:rsidRPr="00914DAC">
              <w:t>Обратившиеся в службу занятости граждане</w:t>
            </w:r>
          </w:p>
        </w:tc>
      </w:tr>
      <w:tr w:rsidR="00C0699D" w:rsidRPr="00914DAC" w:rsidTr="003C650F">
        <w:trPr>
          <w:trHeight w:val="20"/>
        </w:trPr>
        <w:tc>
          <w:tcPr>
            <w:tcW w:w="5397" w:type="dxa"/>
            <w:tcBorders>
              <w:top w:val="single" w:sz="4" w:space="0" w:color="auto"/>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Бармен</w:t>
            </w:r>
          </w:p>
        </w:tc>
        <w:tc>
          <w:tcPr>
            <w:tcW w:w="2551" w:type="dxa"/>
            <w:tcBorders>
              <w:top w:val="single" w:sz="4" w:space="0" w:color="auto"/>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27</w:t>
            </w:r>
          </w:p>
        </w:tc>
        <w:tc>
          <w:tcPr>
            <w:tcW w:w="1843" w:type="dxa"/>
            <w:tcBorders>
              <w:top w:val="single" w:sz="4" w:space="0" w:color="auto"/>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lastRenderedPageBreak/>
              <w:t>Бетонщик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288</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40</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Бухгалтер</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35</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58</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Водитель автомобиля</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58</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63</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Врачи</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94</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Газорезчик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12</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Горничная</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Грузчик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26</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28</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Дворник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Заведующий отделом, складом, хозяйством,  столовой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12</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Заливщик анодов</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Инженер</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26</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Каменщик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629</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Капитан (старший моторист-рулевой) патрульного, спасательного катера</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Кассир</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86</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Контролер контрольно-пропускного пункта</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8</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Кровельщик по рулонным кровлям и по кровлям из штучных материалов</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Кровельщик по стальным кровлям</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15</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Кухонный рабочий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43</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Литейщик цветных металлов</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Маляр</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Медицинская сестра</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75</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Менеджер</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36</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Монтажник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Монтажник гидроагрегатов</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Монтажник по монтажу стальных и железобетонных конструкций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61</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Облицовщик-плиточник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35</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Официант</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Охранник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58</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Пекарь</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32</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Плотник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22</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Повар</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102</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30</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Подсобный рабочий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71</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37</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Полицейский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Помощник воспитателя</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Приемосдатчик груза и багажа</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Приемщик заказов, товара</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14</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Продавец продовольственных товаров</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76</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42</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Проходчик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Рабочий строительный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25</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Рамщик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27</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Распиловщик камня</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21</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3</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Санитарка(мойщица)</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17</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Слесарь строительный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7</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Слесарь-ремонтник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Слесарь-сантехник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Сортировщик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Специалист</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Столяр</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8</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Стрелок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lastRenderedPageBreak/>
              <w:t>Токарь</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16</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Тренер-преподаватель по спорту</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Уборщик производственных и служебных помещений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41</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Учитель</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9</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Фельдшер</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13</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Формовщик железобетонных изделий и конструкций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43</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15</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Швея</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4</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Штукатур</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255</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Электрогазосварщик</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117</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53</w:t>
            </w:r>
          </w:p>
        </w:tc>
      </w:tr>
      <w:tr w:rsidR="00C0699D" w:rsidRPr="00914DAC" w:rsidTr="003C650F">
        <w:trPr>
          <w:trHeight w:val="20"/>
        </w:trPr>
        <w:tc>
          <w:tcPr>
            <w:tcW w:w="5397" w:type="dxa"/>
            <w:tcBorders>
              <w:top w:val="nil"/>
              <w:left w:val="single" w:sz="8" w:space="0" w:color="auto"/>
              <w:bottom w:val="single" w:sz="8" w:space="0" w:color="auto"/>
              <w:right w:val="nil"/>
            </w:tcBorders>
            <w:shd w:val="clear" w:color="000000" w:fill="FFFFFF"/>
            <w:noWrap/>
            <w:vAlign w:val="center"/>
          </w:tcPr>
          <w:p w:rsidR="00C0699D" w:rsidRPr="00914DAC" w:rsidRDefault="00C0699D" w:rsidP="00DB45AA">
            <w:pPr>
              <w:keepNext/>
              <w:widowControl/>
              <w:suppressLineNumbers/>
              <w:suppressAutoHyphens/>
              <w:contextualSpacing/>
              <w:mirrorIndents/>
              <w:rPr>
                <w:sz w:val="22"/>
                <w:szCs w:val="22"/>
              </w:rPr>
            </w:pPr>
            <w:r w:rsidRPr="00914DAC">
              <w:rPr>
                <w:sz w:val="22"/>
                <w:szCs w:val="22"/>
              </w:rPr>
              <w:t>Электролизник расплавленных солей</w:t>
            </w:r>
          </w:p>
        </w:tc>
        <w:tc>
          <w:tcPr>
            <w:tcW w:w="2551" w:type="dxa"/>
            <w:tcBorders>
              <w:top w:val="nil"/>
              <w:left w:val="single" w:sz="8" w:space="0" w:color="auto"/>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w:t>
            </w:r>
          </w:p>
        </w:tc>
        <w:tc>
          <w:tcPr>
            <w:tcW w:w="1843" w:type="dxa"/>
            <w:tcBorders>
              <w:top w:val="nil"/>
              <w:left w:val="nil"/>
              <w:bottom w:val="single" w:sz="8" w:space="0" w:color="auto"/>
              <w:right w:val="single" w:sz="8" w:space="0" w:color="auto"/>
            </w:tcBorders>
            <w:shd w:val="clear" w:color="000000" w:fill="FFFFFF"/>
            <w:noWrap/>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12</w:t>
            </w:r>
          </w:p>
        </w:tc>
      </w:tr>
    </w:tbl>
    <w:p w:rsidR="00C0699D" w:rsidRDefault="00C0699D" w:rsidP="00DB45AA">
      <w:pPr>
        <w:pStyle w:val="65"/>
        <w:keepNext/>
        <w:widowControl/>
        <w:suppressLineNumbers/>
        <w:shd w:val="clear" w:color="auto" w:fill="auto"/>
        <w:suppressAutoHyphens/>
        <w:spacing w:after="0" w:line="240" w:lineRule="auto"/>
        <w:ind w:left="300" w:right="260"/>
        <w:contextualSpacing/>
        <w:mirrorIndents/>
        <w:rPr>
          <w:rStyle w:val="64"/>
          <w:sz w:val="24"/>
          <w:szCs w:val="24"/>
        </w:rPr>
      </w:pPr>
    </w:p>
    <w:p w:rsidR="00C0699D" w:rsidRPr="00914DAC" w:rsidRDefault="00C0699D" w:rsidP="00DB45AA">
      <w:pPr>
        <w:pStyle w:val="13"/>
        <w:numPr>
          <w:ilvl w:val="0"/>
          <w:numId w:val="22"/>
        </w:numPr>
        <w:suppressLineNumbers/>
        <w:suppressAutoHyphens/>
        <w:ind w:hanging="720"/>
        <w:contextualSpacing/>
        <w:mirrorIndents/>
        <w:jc w:val="left"/>
        <w:outlineLvl w:val="2"/>
        <w:rPr>
          <w:rStyle w:val="64"/>
          <w:sz w:val="24"/>
          <w:szCs w:val="24"/>
        </w:rPr>
      </w:pPr>
      <w:bookmarkStart w:id="119" w:name="_Toc442692903"/>
      <w:r w:rsidRPr="00914DAC">
        <w:rPr>
          <w:rStyle w:val="64"/>
          <w:sz w:val="24"/>
          <w:szCs w:val="24"/>
        </w:rPr>
        <w:t>Привлечение молодых специалистов по необходимым специальностям</w:t>
      </w:r>
      <w:bookmarkEnd w:id="119"/>
    </w:p>
    <w:p w:rsidR="00C0699D" w:rsidRPr="00914DAC" w:rsidRDefault="00C0699D" w:rsidP="00DB45AA">
      <w:pPr>
        <w:pStyle w:val="65"/>
        <w:keepNext/>
        <w:widowControl/>
        <w:suppressLineNumbers/>
        <w:shd w:val="clear" w:color="auto" w:fill="auto"/>
        <w:suppressAutoHyphens/>
        <w:spacing w:after="0" w:line="240" w:lineRule="auto"/>
        <w:ind w:left="300" w:right="260"/>
        <w:contextualSpacing/>
        <w:mirrorIndents/>
        <w:rPr>
          <w:rStyle w:val="64"/>
          <w:sz w:val="10"/>
          <w:szCs w:val="10"/>
        </w:rPr>
      </w:pPr>
    </w:p>
    <w:p w:rsidR="00C0699D" w:rsidRDefault="00C0699D" w:rsidP="00DB45AA">
      <w:pPr>
        <w:keepNext/>
        <w:widowControl/>
        <w:suppressLineNumbers/>
        <w:suppressAutoHyphens/>
        <w:ind w:firstLine="709"/>
        <w:contextualSpacing/>
        <w:mirrorIndents/>
        <w:jc w:val="both"/>
        <w:rPr>
          <w:rFonts w:eastAsia="SimSun"/>
          <w:sz w:val="24"/>
          <w:szCs w:val="24"/>
        </w:rPr>
      </w:pPr>
      <w:r w:rsidRPr="00914DAC">
        <w:rPr>
          <w:sz w:val="24"/>
          <w:szCs w:val="24"/>
        </w:rPr>
        <w:t>В целях привлечения молодых специалистов по необходимым специальностям и в рамках реализации пункта 5 части 2 статьи 2(1) Закона Республики Хакасия от 05.05.2003 №25 "О предоставлении в собственность граждан земельных участков, находящихся в</w:t>
      </w:r>
      <w:r w:rsidRPr="00914DAC">
        <w:rPr>
          <w:rFonts w:eastAsia="SimSun"/>
          <w:sz w:val="24"/>
          <w:szCs w:val="24"/>
        </w:rPr>
        <w:t xml:space="preserve"> государственной и муниципальной собственности"</w:t>
      </w:r>
      <w:r w:rsidRPr="00914DAC">
        <w:rPr>
          <w:sz w:val="24"/>
          <w:szCs w:val="24"/>
        </w:rPr>
        <w:t xml:space="preserve">, в соответствии с </w:t>
      </w:r>
      <w:r w:rsidRPr="00914DAC">
        <w:rPr>
          <w:rFonts w:eastAsia="SimSun"/>
          <w:sz w:val="24"/>
          <w:szCs w:val="24"/>
        </w:rPr>
        <w:t xml:space="preserve">Постановлением Правительства Республики Хакасия от 15.07.2013 №404, с 2013 года на территории муниципального образования г.Саяногорск утверждено и действует Постановление Администрации муниципального образования г.Саяногорск  от 04.09.2013 №1435 "Об утверждении Перечня специальностей для предоставления в собственность граждан земельных участков, находящихся в государственной и муниципальной собственности на территории муниципального образования г.Саяногорск: </w:t>
      </w:r>
    </w:p>
    <w:p w:rsidR="00C0699D" w:rsidRPr="00914DAC" w:rsidRDefault="00C0699D" w:rsidP="00DB45AA">
      <w:pPr>
        <w:keepNext/>
        <w:widowControl/>
        <w:suppressLineNumbers/>
        <w:suppressAutoHyphens/>
        <w:ind w:firstLine="709"/>
        <w:contextualSpacing/>
        <w:mirrorIndents/>
        <w:jc w:val="both"/>
        <w:rPr>
          <w:rFonts w:eastAsia="SimSun"/>
          <w:sz w:val="10"/>
          <w:szCs w:val="10"/>
        </w:rPr>
      </w:pPr>
    </w:p>
    <w:tbl>
      <w:tblPr>
        <w:tblW w:w="9938" w:type="dxa"/>
        <w:tblInd w:w="93" w:type="dxa"/>
        <w:tblLook w:val="00A0"/>
      </w:tblPr>
      <w:tblGrid>
        <w:gridCol w:w="1120"/>
        <w:gridCol w:w="3573"/>
        <w:gridCol w:w="780"/>
        <w:gridCol w:w="4465"/>
      </w:tblGrid>
      <w:tr w:rsidR="00C0699D" w:rsidRPr="00914DAC" w:rsidTr="00DB298C">
        <w:trPr>
          <w:trHeight w:val="20"/>
          <w:tblHeader/>
        </w:trPr>
        <w:tc>
          <w:tcPr>
            <w:tcW w:w="1120" w:type="dxa"/>
            <w:vMerge w:val="restart"/>
            <w:tcBorders>
              <w:top w:val="single" w:sz="4" w:space="0" w:color="auto"/>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pPr>
            <w:r w:rsidRPr="00914DAC">
              <w:t>Код</w:t>
            </w:r>
          </w:p>
        </w:tc>
        <w:tc>
          <w:tcPr>
            <w:tcW w:w="3573" w:type="dxa"/>
            <w:vMerge w:val="restart"/>
            <w:tcBorders>
              <w:top w:val="single" w:sz="4" w:space="0" w:color="auto"/>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pPr>
            <w:r w:rsidRPr="00914DAC">
              <w:t>Направление подготовки</w:t>
            </w:r>
          </w:p>
        </w:tc>
        <w:tc>
          <w:tcPr>
            <w:tcW w:w="5245" w:type="dxa"/>
            <w:gridSpan w:val="2"/>
            <w:tcBorders>
              <w:top w:val="single" w:sz="4" w:space="0" w:color="auto"/>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pPr>
            <w:r w:rsidRPr="00914DAC">
              <w:t>Квалификация</w:t>
            </w:r>
          </w:p>
        </w:tc>
      </w:tr>
      <w:tr w:rsidR="00C0699D" w:rsidRPr="00914DAC" w:rsidTr="00DB298C">
        <w:trPr>
          <w:trHeight w:val="20"/>
          <w:tblHeader/>
        </w:trPr>
        <w:tc>
          <w:tcPr>
            <w:tcW w:w="1120" w:type="dxa"/>
            <w:vMerge/>
            <w:tcBorders>
              <w:top w:val="single" w:sz="4" w:space="0" w:color="auto"/>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pPr>
          </w:p>
        </w:tc>
        <w:tc>
          <w:tcPr>
            <w:tcW w:w="3573" w:type="dxa"/>
            <w:vMerge/>
            <w:tcBorders>
              <w:top w:val="single" w:sz="4" w:space="0" w:color="auto"/>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pP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pPr>
            <w:r w:rsidRPr="00914DAC">
              <w:t>Код</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pPr>
            <w:r w:rsidRPr="00914DAC">
              <w:t xml:space="preserve">Наименование </w:t>
            </w:r>
          </w:p>
        </w:tc>
      </w:tr>
      <w:tr w:rsidR="00C0699D" w:rsidRPr="00914DAC" w:rsidTr="00DB298C">
        <w:trPr>
          <w:trHeight w:val="20"/>
          <w:tblHeader/>
        </w:trPr>
        <w:tc>
          <w:tcPr>
            <w:tcW w:w="1120" w:type="dxa"/>
            <w:vMerge w:val="restart"/>
            <w:tcBorders>
              <w:top w:val="nil"/>
              <w:left w:val="single" w:sz="4" w:space="0" w:color="auto"/>
              <w:bottom w:val="single" w:sz="4" w:space="0" w:color="000000"/>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060101</w:t>
            </w:r>
          </w:p>
        </w:tc>
        <w:tc>
          <w:tcPr>
            <w:tcW w:w="3573" w:type="dxa"/>
            <w:vMerge w:val="restart"/>
            <w:tcBorders>
              <w:top w:val="nil"/>
              <w:left w:val="single" w:sz="4" w:space="0" w:color="auto"/>
              <w:bottom w:val="single" w:sz="4" w:space="0" w:color="000000"/>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Лечебное дело</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Врач</w:t>
            </w:r>
          </w:p>
        </w:tc>
      </w:tr>
      <w:tr w:rsidR="00C0699D" w:rsidRPr="00914DAC" w:rsidTr="00DB298C">
        <w:trPr>
          <w:trHeight w:val="20"/>
          <w:tblHeader/>
        </w:trPr>
        <w:tc>
          <w:tcPr>
            <w:tcW w:w="1120" w:type="dxa"/>
            <w:vMerge/>
            <w:tcBorders>
              <w:top w:val="nil"/>
              <w:left w:val="single" w:sz="4" w:space="0" w:color="auto"/>
              <w:bottom w:val="single" w:sz="4" w:space="0" w:color="000000"/>
              <w:right w:val="single" w:sz="4" w:space="0" w:color="auto"/>
            </w:tcBorders>
            <w:vAlign w:val="center"/>
          </w:tcPr>
          <w:p w:rsidR="00C0699D" w:rsidRPr="00914DAC" w:rsidRDefault="00C0699D" w:rsidP="00DB45AA">
            <w:pPr>
              <w:keepNext/>
              <w:widowControl/>
              <w:suppressLineNumbers/>
              <w:suppressAutoHyphens/>
              <w:contextualSpacing/>
              <w:mirrorIndents/>
              <w:rPr>
                <w:sz w:val="22"/>
                <w:szCs w:val="22"/>
              </w:rPr>
            </w:pPr>
          </w:p>
        </w:tc>
        <w:tc>
          <w:tcPr>
            <w:tcW w:w="3573" w:type="dxa"/>
            <w:vMerge/>
            <w:tcBorders>
              <w:top w:val="nil"/>
              <w:left w:val="single" w:sz="4" w:space="0" w:color="auto"/>
              <w:bottom w:val="single" w:sz="4" w:space="0" w:color="000000"/>
              <w:right w:val="single" w:sz="4" w:space="0" w:color="auto"/>
            </w:tcBorders>
            <w:vAlign w:val="center"/>
          </w:tcPr>
          <w:p w:rsidR="00C0699D" w:rsidRPr="00914DAC" w:rsidRDefault="00C0699D" w:rsidP="00DB45AA">
            <w:pPr>
              <w:keepNext/>
              <w:widowControl/>
              <w:suppressLineNumbers/>
              <w:suppressAutoHyphens/>
              <w:contextualSpacing/>
              <w:mirrorIndents/>
              <w:rPr>
                <w:sz w:val="22"/>
                <w:szCs w:val="22"/>
              </w:rPr>
            </w:pP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52</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Фельдшер</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060102</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Акушерское дело</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51</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Акушерка</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060103</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Педиатрия</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Врач</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060104</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Медико-профилактическое дело</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Врач</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060105</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Стоматология</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Врач</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060109</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Сестринское дело</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51</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Медсестра</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060110</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Лабораторная диагностика</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51</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Медицинский лабораторный техник</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050708</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Педагогика и методика начального образования</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Учитель начальных классов</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050201</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Математика</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Учитель математики</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050720</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Физическая культура</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52</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Учитель физической культуры</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050202</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Информатика</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65</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Учитель информатики</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050704</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Дошкольное образование</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52</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Воспитатель детей дошкольного возраста</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070102</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Инструментальное исполнительство (по видам инструментов)</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52</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Преподаватель игры на инструменте, концертмейстер</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070901</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Живопись</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51</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Преподаватель</w:t>
            </w:r>
          </w:p>
        </w:tc>
      </w:tr>
      <w:tr w:rsidR="00C0699D" w:rsidRPr="00914DAC" w:rsidTr="00DB298C">
        <w:trPr>
          <w:trHeight w:val="20"/>
          <w:tblHeader/>
        </w:trPr>
        <w:tc>
          <w:tcPr>
            <w:tcW w:w="1120" w:type="dxa"/>
            <w:tcBorders>
              <w:top w:val="nil"/>
              <w:left w:val="single" w:sz="4" w:space="0" w:color="auto"/>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071202</w:t>
            </w:r>
          </w:p>
        </w:tc>
        <w:tc>
          <w:tcPr>
            <w:tcW w:w="3573"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Библиотековедение</w:t>
            </w:r>
          </w:p>
        </w:tc>
        <w:tc>
          <w:tcPr>
            <w:tcW w:w="780"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52</w:t>
            </w:r>
          </w:p>
        </w:tc>
        <w:tc>
          <w:tcPr>
            <w:tcW w:w="4465" w:type="dxa"/>
            <w:tcBorders>
              <w:top w:val="nil"/>
              <w:left w:val="nil"/>
              <w:bottom w:val="single" w:sz="4" w:space="0" w:color="auto"/>
              <w:right w:val="single" w:sz="4" w:space="0" w:color="auto"/>
            </w:tcBorders>
            <w:vAlign w:val="center"/>
          </w:tcPr>
          <w:p w:rsidR="00C0699D" w:rsidRPr="00914DAC" w:rsidRDefault="00C0699D" w:rsidP="00DB45AA">
            <w:pPr>
              <w:keepNext/>
              <w:widowControl/>
              <w:suppressLineNumbers/>
              <w:suppressAutoHyphens/>
              <w:contextualSpacing/>
              <w:mirrorIndents/>
              <w:jc w:val="center"/>
              <w:rPr>
                <w:sz w:val="22"/>
                <w:szCs w:val="22"/>
              </w:rPr>
            </w:pPr>
            <w:r w:rsidRPr="00914DAC">
              <w:rPr>
                <w:sz w:val="22"/>
                <w:szCs w:val="22"/>
              </w:rPr>
              <w:t>Библиотекарь с углубленной подготовкой</w:t>
            </w:r>
          </w:p>
        </w:tc>
      </w:tr>
    </w:tbl>
    <w:p w:rsidR="00C0699D" w:rsidRPr="00914DAC" w:rsidRDefault="00C0699D" w:rsidP="00DB45AA">
      <w:pPr>
        <w:keepNext/>
        <w:widowControl/>
        <w:suppressLineNumbers/>
        <w:suppressAutoHyphens/>
        <w:ind w:firstLine="709"/>
        <w:contextualSpacing/>
        <w:mirrorIndents/>
        <w:jc w:val="both"/>
        <w:rPr>
          <w:rFonts w:eastAsia="SimSun"/>
          <w:sz w:val="10"/>
          <w:szCs w:val="10"/>
        </w:rPr>
      </w:pPr>
    </w:p>
    <w:p w:rsidR="00C0699D"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Информация о перспективной потребности в 1 214 квалифицированных рабочих кадрах и специалистах (из них по годам: </w:t>
      </w:r>
      <w:smartTag w:uri="urn:schemas-microsoft-com:office:smarttags" w:element="metricconverter">
        <w:smartTagPr>
          <w:attr w:name="ProductID" w:val="2013 г"/>
        </w:smartTagPr>
        <w:r w:rsidRPr="00914DAC">
          <w:rPr>
            <w:sz w:val="24"/>
            <w:szCs w:val="24"/>
          </w:rPr>
          <w:t>2013 г</w:t>
        </w:r>
      </w:smartTag>
      <w:r w:rsidRPr="00914DAC">
        <w:rPr>
          <w:sz w:val="24"/>
          <w:szCs w:val="24"/>
        </w:rPr>
        <w:t xml:space="preserve">. – 287, </w:t>
      </w:r>
      <w:smartTag w:uri="urn:schemas-microsoft-com:office:smarttags" w:element="metricconverter">
        <w:smartTagPr>
          <w:attr w:name="ProductID" w:val="2014 г"/>
        </w:smartTagPr>
        <w:r w:rsidRPr="00914DAC">
          <w:rPr>
            <w:sz w:val="24"/>
            <w:szCs w:val="24"/>
          </w:rPr>
          <w:t>2014 г</w:t>
        </w:r>
      </w:smartTag>
      <w:r w:rsidRPr="00914DAC">
        <w:rPr>
          <w:sz w:val="24"/>
          <w:szCs w:val="24"/>
        </w:rPr>
        <w:t xml:space="preserve">. – 336, </w:t>
      </w:r>
      <w:smartTag w:uri="urn:schemas-microsoft-com:office:smarttags" w:element="metricconverter">
        <w:smartTagPr>
          <w:attr w:name="ProductID" w:val="2015 г"/>
        </w:smartTagPr>
        <w:r w:rsidRPr="00914DAC">
          <w:rPr>
            <w:sz w:val="24"/>
            <w:szCs w:val="24"/>
          </w:rPr>
          <w:t>2015 г</w:t>
        </w:r>
      </w:smartTag>
      <w:r w:rsidRPr="00914DAC">
        <w:rPr>
          <w:sz w:val="24"/>
          <w:szCs w:val="24"/>
        </w:rPr>
        <w:t xml:space="preserve">. - 304, </w:t>
      </w:r>
      <w:smartTag w:uri="urn:schemas-microsoft-com:office:smarttags" w:element="metricconverter">
        <w:smartTagPr>
          <w:attr w:name="ProductID" w:val="2016 г"/>
        </w:smartTagPr>
        <w:r w:rsidRPr="00914DAC">
          <w:rPr>
            <w:sz w:val="24"/>
            <w:szCs w:val="24"/>
          </w:rPr>
          <w:t>2016 г</w:t>
        </w:r>
      </w:smartTag>
      <w:r w:rsidRPr="00914DAC">
        <w:rPr>
          <w:sz w:val="24"/>
          <w:szCs w:val="24"/>
        </w:rPr>
        <w:t>. - 287) в соответствии со стратегией развития муниципального образования по муниципальному образованию г.Саяногорск представлена в приложении №</w:t>
      </w:r>
      <w:r w:rsidR="00487A9F">
        <w:rPr>
          <w:sz w:val="24"/>
          <w:szCs w:val="24"/>
        </w:rPr>
        <w:t>6 к данному Комплексному плану.</w:t>
      </w:r>
    </w:p>
    <w:p w:rsidR="00487A9F" w:rsidRDefault="00487A9F" w:rsidP="00DB45AA">
      <w:pPr>
        <w:pStyle w:val="13"/>
        <w:suppressLineNumbers/>
        <w:suppressAutoHyphens/>
        <w:contextualSpacing/>
        <w:mirrorIndents/>
        <w:jc w:val="left"/>
        <w:outlineLvl w:val="2"/>
        <w:rPr>
          <w:b/>
          <w:sz w:val="24"/>
          <w:szCs w:val="24"/>
        </w:rPr>
      </w:pPr>
    </w:p>
    <w:p w:rsidR="00A2280F" w:rsidRPr="00A2280F" w:rsidRDefault="00A2280F" w:rsidP="00DB45AA">
      <w:pPr>
        <w:keepNext/>
        <w:widowControl/>
        <w:suppressLineNumbers/>
        <w:suppressAutoHyphens/>
        <w:contextualSpacing/>
        <w:mirrorIndents/>
      </w:pPr>
    </w:p>
    <w:p w:rsidR="00C0699D" w:rsidRPr="00487A9F" w:rsidRDefault="00C0699D" w:rsidP="00DB45AA">
      <w:pPr>
        <w:pStyle w:val="13"/>
        <w:numPr>
          <w:ilvl w:val="0"/>
          <w:numId w:val="22"/>
        </w:numPr>
        <w:suppressLineNumbers/>
        <w:suppressAutoHyphens/>
        <w:ind w:hanging="720"/>
        <w:contextualSpacing/>
        <w:mirrorIndents/>
        <w:jc w:val="left"/>
        <w:outlineLvl w:val="2"/>
        <w:rPr>
          <w:rStyle w:val="64"/>
          <w:sz w:val="24"/>
          <w:szCs w:val="24"/>
        </w:rPr>
      </w:pPr>
      <w:bookmarkStart w:id="120" w:name="_Toc442692904"/>
      <w:r w:rsidRPr="00487A9F">
        <w:rPr>
          <w:rStyle w:val="64"/>
          <w:sz w:val="24"/>
          <w:szCs w:val="24"/>
        </w:rPr>
        <w:t>Трудоустройство в муниципальном секторе (ЖКХ, транспорт, образование и т.д.)</w:t>
      </w:r>
      <w:bookmarkEnd w:id="120"/>
    </w:p>
    <w:p w:rsidR="00C0699D" w:rsidRPr="00914DAC" w:rsidRDefault="00C0699D" w:rsidP="00DB45AA">
      <w:pPr>
        <w:keepNext/>
        <w:widowControl/>
        <w:suppressLineNumbers/>
        <w:suppressAutoHyphens/>
        <w:contextualSpacing/>
        <w:mirrorIndents/>
        <w:rPr>
          <w:sz w:val="16"/>
          <w:szCs w:val="16"/>
        </w:rPr>
      </w:pPr>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Образование</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lastRenderedPageBreak/>
        <w:t>Талантливая молодежь сегодня рассматрив</w:t>
      </w:r>
      <w:r w:rsidR="00487A9F">
        <w:rPr>
          <w:sz w:val="24"/>
          <w:szCs w:val="24"/>
        </w:rPr>
        <w:t>ается как стратегический ресурс</w:t>
      </w:r>
      <w:r w:rsidRPr="00914DAC">
        <w:rPr>
          <w:sz w:val="24"/>
          <w:szCs w:val="24"/>
        </w:rPr>
        <w:t>.</w:t>
      </w:r>
      <w:r w:rsidRPr="00914DAC">
        <w:rPr>
          <w:b/>
          <w:bCs/>
          <w:sz w:val="24"/>
          <w:szCs w:val="24"/>
        </w:rPr>
        <w:t xml:space="preserve"> </w:t>
      </w:r>
      <w:r w:rsidRPr="00914DAC">
        <w:rPr>
          <w:sz w:val="24"/>
          <w:szCs w:val="24"/>
        </w:rPr>
        <w:t>Современная экономика всё больше нуждается в специалистах, обладающих глубокими знаниями и способных к новаторству, поэтому работа по выявлению и развитию молодых талантов, основанная на лучшем историческом опыте и наиболее успешных современных образцах, – необходимый элемент модернизации экономики России. Выявление и развитие молодых талантов соответствует социальной политике, реализуемой в рамках муниципального образования город Саяногорск.</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Целью комплекса мер по реализации «Концепции общенациональной системы выявления и развития молодых талантов» (далее - Концепция),  утвержденной Президентом Российской Федерации от 03.04.2012 №Пр-827, является создание развивающей среды во всех направлениях деятельности и на всех уровнях запросов детей и молодежи.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В Концепции содержатся две стратегические установки. Первая из них утверждает недопустимость селекционного подхода по принципу наличия или отсутствия одаренности у детей и подростков. Вторая установка касается ответственности государства за предоставление каждому представителю молодого поколения возможностей для адекватного развития его дарований.</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Многие прошедшие проверку временем формы работы с одарёнными детьми и молодёжью успешно применяются сегодня в муниципальном образовании город Саяногорск: проводятся интеллектуальные, творческие и спортивные состязания,</w:t>
      </w:r>
      <w:r w:rsidRPr="00914DAC">
        <w:rPr>
          <w:b/>
          <w:bCs/>
          <w:sz w:val="24"/>
          <w:szCs w:val="24"/>
        </w:rPr>
        <w:t xml:space="preserve"> </w:t>
      </w:r>
      <w:r w:rsidRPr="00914DAC">
        <w:rPr>
          <w:sz w:val="24"/>
          <w:szCs w:val="24"/>
        </w:rPr>
        <w:t xml:space="preserve">осуществляются исследовательские проекты. В городе формируется разветвленная система поиска и поддержки талантливых детей, их сопровождения в течение всего периода становления личности, а также поддержи сформировавшихся талантливых школьников, учреждены и вручаются ежегодные премии Главы муниципального образования город Саяногорск талантливым учащимся и молодежи в различных номинациях. В образовательных учреждениях  постоянно совершенствуется среда для проявления и развития способностей каждого ребенка, стимулирования и выявления достижений одаренных ребят. Расширяется опыт организации профильных смен для одаренных детей.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В 2013 году организованы также  профильные смены на базе общеобразовательных организаций: СОШ №2, СОШ №3, Лицей№7, Лицея «Эврика».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С целью создания условий для выявления, развития и поддержки талантливой молодежи и подростков города были созданы и работают несколько программ на уровне муниципального образования город Саяногорск: муниципальная программа «Развитие и поддержка талантливой молодежи и подростков города Саяногорск на 2013-2015 годы» и муниципальная программа "Дети Саяногорска на 2013-2015 гг.», с перспективой продления данных программ на последующие годы.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Качественно организованная работа по развитию одаренностей детей, обеспечивает следующие результаты:</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На протяжении многих лет школьники и педагоги муниципального образования город Саяногорск достигают устойчивых результатов 2-ое место по Республике Хакасия по количеству призовых мест на региональном этапе всероссийской олимпиады школьников. По качеству подготовки участников Олимпиады в 2014 году 1-ое место. Количественный состав победителей и призеров сохраняется достаточно высокий. В 2013 году -  победителями и призерами регионального этапа стали 48 старшеклассников города (27,9% от количества призовых мест), в 2014 году- 46 призовых мест. Качество составило 33%.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Кадровое обеспечение – один из важнейших ресурсов, обеспечивающих образовательную деятельность. Существует прямая зависимость результатов развития системы образования от повышения профессионального уровня педагогов. В системе образования год от года наблюдается рост профессиональной компетенции преподавателей.</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 На начало 2014-2015 учебного года численность педагогических работников составляет всего 1</w:t>
      </w:r>
      <w:r w:rsidR="001F3021">
        <w:rPr>
          <w:sz w:val="24"/>
          <w:szCs w:val="24"/>
        </w:rPr>
        <w:t xml:space="preserve"> </w:t>
      </w:r>
      <w:r w:rsidRPr="00914DAC">
        <w:rPr>
          <w:sz w:val="24"/>
          <w:szCs w:val="24"/>
        </w:rPr>
        <w:t xml:space="preserve">019 чел. (в </w:t>
      </w:r>
      <w:smartTag w:uri="urn:schemas-microsoft-com:office:smarttags" w:element="metricconverter">
        <w:smartTagPr>
          <w:attr w:name="ProductID" w:val="2013 г"/>
        </w:smartTagPr>
        <w:r w:rsidRPr="00914DAC">
          <w:rPr>
            <w:sz w:val="24"/>
            <w:szCs w:val="24"/>
          </w:rPr>
          <w:t>2013 г</w:t>
        </w:r>
      </w:smartTag>
      <w:r w:rsidRPr="00914DAC">
        <w:rPr>
          <w:sz w:val="24"/>
          <w:szCs w:val="24"/>
        </w:rPr>
        <w:t>. – 1</w:t>
      </w:r>
      <w:r w:rsidR="001F3021">
        <w:rPr>
          <w:sz w:val="24"/>
          <w:szCs w:val="24"/>
        </w:rPr>
        <w:t xml:space="preserve"> </w:t>
      </w:r>
      <w:r w:rsidRPr="00914DAC">
        <w:rPr>
          <w:sz w:val="24"/>
          <w:szCs w:val="24"/>
        </w:rPr>
        <w:t>021 чел.): в школах – 516 чел., в детских садах - 441 чел., в УДОД – 62 чел.</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В образовательных организациях муниципального образования город Саяногорск  работают педагогические работники с высшим педагогическим и высшим профильным профессиональным образованием. Для работающих без высшего профессионального </w:t>
      </w:r>
      <w:r w:rsidRPr="00914DAC">
        <w:rPr>
          <w:sz w:val="24"/>
          <w:szCs w:val="24"/>
        </w:rPr>
        <w:lastRenderedPageBreak/>
        <w:t xml:space="preserve">педагогического и  высшего профильного образования организуется участие в обучении педагогических работников на двухгодичных курсах профессиональной подготовки (760 часов) при ГОУ ДПО ХакИРОиПК. Количество педагогов, работающих с высшим профессиональным образованием составляет 73,5% (750 чел.) и среднеспециальным профессиональным образованием составляет 26,0% (264 чел.) от общего   количества педагогических работников, без образования 5 педагогических работников, что составляет 0,5% от общего количества. По сравнению с прошлым годом показатели об образовании педагогических работников стали выше.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По данным мониторинга квалификационных категорий, наибольшую долю составляют педагогические работники с первой категорией  63%, с высшей квалификационной категорией работают 13%. Вторая квалификационная категория у 8%, остальные педагоги проходят аттестацию на соответствие занимаемой должности.</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По возрастному составу преобладает возрастная группа педагогических работников от 35-55 лет, что составляет 51 % (520 чел.). Педагоги до 25 лет – 4 % (36 чел.), от 25 до 35 лет – 24% (230 чел.). Старше 55 лет – 21% (233 чел.). Самый низкий показатель занимают молодые специалисты - 2%. Это свидетельствует о старении педагогических коллективов и нехватке молодых педагогов в образовательных учреждениях.</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Согласно мониторингу, в образовательных учреждениях г. Саяногорска преобладают педагогические работники со стажем работы более 20 лет – 58 % (584 чел.). Педагоги, чей стаж работы 10-20 лет - 20% (208 чел.), со стажем работы 5-10 лет – 10% (107 чел.) педагогические работники со стажем работы 0-5 лет составляют 12% (120 чел.).</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Руководители образовательных учреждений пытаются решить проблему привлечения  молодых педагогов в образовательные учреждения путем тесного контакта с ГОУ ВПО ХГУ им. Катанова. В 2014 году в образовательные учреждения города принято 13 молодых специалистов. Все педагоги продолжают работать.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С 2011 года была разработана, утверждена и действовала МП «Развитие трудовых ресурсов МО г.Саяногорск на 2012 – 2014 гг.», в которой были предусмотрены средства на повышение квалификации работников образовательных учреждений. В настоящее время реализуется в муниципальном образовании город Саяногорск подпрограмма «Содействие занятости населения (2015-2018 годы)».   </w:t>
      </w:r>
    </w:p>
    <w:p w:rsidR="00C0699D" w:rsidRPr="00526025" w:rsidRDefault="00C0699D" w:rsidP="00DB45AA">
      <w:pPr>
        <w:keepNext/>
        <w:widowControl/>
        <w:suppressLineNumbers/>
        <w:suppressAutoHyphens/>
        <w:ind w:firstLine="720"/>
        <w:contextualSpacing/>
        <w:mirrorIndents/>
        <w:jc w:val="both"/>
        <w:rPr>
          <w:sz w:val="24"/>
          <w:szCs w:val="24"/>
        </w:rPr>
      </w:pPr>
      <w:r w:rsidRPr="00526025">
        <w:rPr>
          <w:sz w:val="24"/>
          <w:szCs w:val="24"/>
        </w:rPr>
        <w:t>В системе образования МО г.Саяногорск принимаются меры по созданию условий для педагогических работников. Однако, в настоящее время, все эти меры недостаточны для активного привлечения молодых специалистов в сферу образования, необходимо решать задачу обновления педагогических кадров в ближайшие годы более эффективно на всех уровнях, обеспечивая более высокую социальную защищенность, повышение заработной платы, выделение жилья молодым специалистам, оздоровление педагогов за счет бюджетных средств и др.</w:t>
      </w:r>
    </w:p>
    <w:p w:rsidR="00C0699D" w:rsidRPr="00B84E57" w:rsidRDefault="00C0699D" w:rsidP="00DB45AA">
      <w:pPr>
        <w:keepNext/>
        <w:widowControl/>
        <w:suppressLineNumbers/>
        <w:suppressAutoHyphens/>
        <w:contextualSpacing/>
        <w:mirrorIndents/>
        <w:rPr>
          <w:strike/>
          <w:sz w:val="24"/>
          <w:szCs w:val="24"/>
          <w:highlight w:val="yellow"/>
        </w:rPr>
      </w:pPr>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Культура</w:t>
      </w:r>
    </w:p>
    <w:p w:rsidR="00B84E57"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сфере культуры муниципального образования город Саяногорск по состоянию на 01.01.2015 года занято 277 человек, из них </w:t>
      </w:r>
    </w:p>
    <w:p w:rsidR="00C0699D" w:rsidRPr="00914DAC" w:rsidRDefault="00B84E57"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88% трудятся в учреждениях культуры более 10 лет</w:t>
      </w:r>
      <w:r>
        <w:rPr>
          <w:sz w:val="24"/>
          <w:szCs w:val="24"/>
        </w:rPr>
        <w:t>;</w:t>
      </w:r>
    </w:p>
    <w:p w:rsidR="00B84E57" w:rsidRDefault="00B84E57"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59 % специалистов молодежь от 20 до 30 лет</w:t>
      </w:r>
      <w:r>
        <w:rPr>
          <w:sz w:val="24"/>
          <w:szCs w:val="24"/>
        </w:rPr>
        <w:t>;</w:t>
      </w:r>
      <w:r w:rsidR="00C0699D" w:rsidRPr="00914DAC">
        <w:rPr>
          <w:sz w:val="24"/>
          <w:szCs w:val="24"/>
        </w:rPr>
        <w:t xml:space="preserve"> </w:t>
      </w:r>
    </w:p>
    <w:p w:rsidR="00B84E57" w:rsidRDefault="00B84E57" w:rsidP="00DB45AA">
      <w:pPr>
        <w:keepNext/>
        <w:widowControl/>
        <w:suppressLineNumbers/>
        <w:suppressAutoHyphens/>
        <w:ind w:firstLine="709"/>
        <w:contextualSpacing/>
        <w:mirrorIndents/>
        <w:jc w:val="both"/>
        <w:rPr>
          <w:sz w:val="24"/>
          <w:szCs w:val="24"/>
        </w:rPr>
      </w:pPr>
      <w:r>
        <w:rPr>
          <w:sz w:val="24"/>
          <w:szCs w:val="24"/>
        </w:rPr>
        <w:t xml:space="preserve">- </w:t>
      </w:r>
      <w:r w:rsidR="00C0699D" w:rsidRPr="00914DAC">
        <w:rPr>
          <w:sz w:val="24"/>
          <w:szCs w:val="24"/>
        </w:rPr>
        <w:t xml:space="preserve">24% </w:t>
      </w:r>
      <w:r>
        <w:rPr>
          <w:sz w:val="24"/>
          <w:szCs w:val="24"/>
        </w:rPr>
        <w:t>специалистов в возрасте от 30 до 50 лет;</w:t>
      </w:r>
    </w:p>
    <w:p w:rsidR="00C0699D" w:rsidRPr="00914DAC" w:rsidRDefault="00B84E57" w:rsidP="00DB45AA">
      <w:pPr>
        <w:keepNext/>
        <w:widowControl/>
        <w:suppressLineNumbers/>
        <w:suppressAutoHyphens/>
        <w:ind w:firstLine="709"/>
        <w:contextualSpacing/>
        <w:mirrorIndents/>
        <w:jc w:val="both"/>
        <w:rPr>
          <w:sz w:val="24"/>
          <w:szCs w:val="24"/>
        </w:rPr>
      </w:pPr>
      <w:r>
        <w:rPr>
          <w:sz w:val="24"/>
          <w:szCs w:val="24"/>
        </w:rPr>
        <w:t xml:space="preserve">- 17% специалистов возраст </w:t>
      </w:r>
      <w:r w:rsidR="00C0699D" w:rsidRPr="00914DAC">
        <w:rPr>
          <w:sz w:val="24"/>
          <w:szCs w:val="24"/>
        </w:rPr>
        <w:t>старше 5</w:t>
      </w:r>
      <w:r>
        <w:rPr>
          <w:sz w:val="24"/>
          <w:szCs w:val="24"/>
        </w:rPr>
        <w:t>0 лет</w:t>
      </w:r>
      <w:r w:rsidR="00C0699D" w:rsidRPr="00914DAC">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Услуги населению в сфере культуры оказывают 219 специалистов, в том числе: 89 специалистов культурно-досуговой деятельности, 12 музейных работников, 33 библиотекаря, 85 преподавателей художественного образования.</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55% специалистов имеют высшее профессиональное образование, 77% специалистов имеют высшее и средне профессиональное (профильное) образование. В сфере дополнительного образования детей профильное образование имеют 94% преподавателей.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настоящее время острой проблемой является нехватка специалистов с музейным и с профильным библиотечным образованием. По состоянию на 01.01.2015 года специалистов-библиотекарей </w:t>
      </w:r>
      <w:r w:rsidR="00B84E57">
        <w:rPr>
          <w:sz w:val="24"/>
          <w:szCs w:val="24"/>
        </w:rPr>
        <w:t>с профильным образованием 44 %.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lastRenderedPageBreak/>
        <w:t>9 работников учреждений культуры и школ дополнительного образования детей имеют звание «Заслуженный работник культуры Республики Хакасия», 3 специалиста имеют звание «Заслуженный работник культуры Российской Федерации», 1 специалист Почетное звание «Ветеран труда».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За отчетный период 37 специалистов повысили квалификацию, 32 специалиста посетили семинары - практикумы и мастер-классы.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Количество аттестованных составило 65 человек (76%), из них по высшей квалификационной категории 24 человека (37%).</w:t>
      </w:r>
    </w:p>
    <w:p w:rsidR="00C0699D" w:rsidRPr="00914DAC" w:rsidRDefault="00C0699D" w:rsidP="00DB45AA">
      <w:pPr>
        <w:keepNext/>
        <w:widowControl/>
        <w:suppressLineNumbers/>
        <w:suppressAutoHyphens/>
        <w:contextualSpacing/>
        <w:mirrorIndents/>
        <w:rPr>
          <w:sz w:val="24"/>
          <w:szCs w:val="24"/>
          <w:u w:val="single"/>
        </w:rPr>
      </w:pPr>
      <w:r w:rsidRPr="00914DAC">
        <w:rPr>
          <w:sz w:val="24"/>
          <w:szCs w:val="24"/>
          <w:u w:val="single"/>
        </w:rPr>
        <w:t>Оплата труда работников учреждений культуры и дополнительного образования детей</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Согласно Указу Президента Российской Федерации от 07.05.2012 №597 «О мероприятиях по реализации государственной социальной политики», Постановлению Правительства РХ №439 от 31.07.2013 соотношение средней заработной платы работников культуры, искусства и дополнительного образования детей в 2014 году должно составлять 70% от уровня средней заработной платы в Республике Хакасия (данный показатель - 28 964,3 руб.).</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рамках исполнения Указа Президента РФ для повышения оплаты труда работникам сферы культуры решением Совета депутатов муниципального образования город Саяногорск от 25.09.2014 доведены дополнительные лимиты до учреждений культуры  и образовательных учреждений дополнительного образования детей в  сумме 20 363,2 тыс. руб. за счет бюджетов Республики Хакасии и бюджета муниципального образования город Саяногорск.</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xml:space="preserve">В соответствии с Постановлением администрации муниципального образования город Саяногорск №1371 от 26.08.2013 «О поэтапном совершенствовании системы оплаты труда работников учреждений бюджетной сферы муниципального образования г. Саяногорск» </w:t>
      </w:r>
      <w:r w:rsidR="00B84E57">
        <w:rPr>
          <w:sz w:val="24"/>
          <w:szCs w:val="24"/>
        </w:rPr>
        <w:t xml:space="preserve">средняя заработная плата работников </w:t>
      </w:r>
      <w:r w:rsidRPr="00914DAC">
        <w:rPr>
          <w:sz w:val="24"/>
          <w:szCs w:val="24"/>
        </w:rPr>
        <w:t xml:space="preserve">в 2014 году </w:t>
      </w:r>
      <w:r w:rsidR="00B84E57">
        <w:rPr>
          <w:sz w:val="24"/>
          <w:szCs w:val="24"/>
        </w:rPr>
        <w:t xml:space="preserve">составляет 20 200 рублей в месяц или </w:t>
      </w:r>
      <w:r w:rsidRPr="00914DAC">
        <w:rPr>
          <w:sz w:val="24"/>
          <w:szCs w:val="24"/>
        </w:rPr>
        <w:t>70% от уровня средней заработной платы по РХ</w:t>
      </w:r>
      <w:r w:rsidR="00B84E57">
        <w:rPr>
          <w:sz w:val="24"/>
          <w:szCs w:val="24"/>
        </w:rPr>
        <w:t>.</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Показатель средней заработной платы педагогических работников образовательных учреждений дополнительного образования детей составляет 25 030 руб. или 86% от средней заработной платы по региону (28 964,3 руб.).</w:t>
      </w:r>
    </w:p>
    <w:p w:rsidR="00C0699D" w:rsidRPr="00914DAC" w:rsidRDefault="00C0699D" w:rsidP="00DB45AA">
      <w:pPr>
        <w:keepNext/>
        <w:widowControl/>
        <w:suppressLineNumbers/>
        <w:suppressAutoHyphens/>
        <w:contextualSpacing/>
        <w:mirrorIndents/>
        <w:rPr>
          <w:b/>
          <w:i/>
          <w:sz w:val="24"/>
          <w:szCs w:val="24"/>
          <w:u w:val="single"/>
        </w:rPr>
      </w:pPr>
    </w:p>
    <w:p w:rsidR="00C0699D" w:rsidRPr="00914DAC" w:rsidRDefault="00C0699D" w:rsidP="00DB45AA">
      <w:pPr>
        <w:keepNext/>
        <w:widowControl/>
        <w:suppressLineNumbers/>
        <w:suppressAutoHyphens/>
        <w:contextualSpacing/>
        <w:mirrorIndents/>
        <w:rPr>
          <w:b/>
          <w:i/>
          <w:sz w:val="24"/>
          <w:szCs w:val="24"/>
          <w:u w:val="single"/>
        </w:rPr>
      </w:pPr>
      <w:r w:rsidRPr="00914DAC">
        <w:rPr>
          <w:b/>
          <w:i/>
          <w:sz w:val="24"/>
          <w:szCs w:val="24"/>
          <w:u w:val="single"/>
        </w:rPr>
        <w:t>Жилищно-коммунальное хозяйство</w:t>
      </w:r>
    </w:p>
    <w:p w:rsidR="00C0699D" w:rsidRPr="00914DAC" w:rsidRDefault="00C0699D" w:rsidP="00DB45AA">
      <w:pPr>
        <w:keepNext/>
        <w:widowControl/>
        <w:suppressLineNumbers/>
        <w:suppressAutoHyphens/>
        <w:contextualSpacing/>
        <w:mirrorIndents/>
        <w:rPr>
          <w:b/>
          <w:i/>
          <w:sz w:val="10"/>
          <w:szCs w:val="10"/>
          <w:u w:val="single"/>
        </w:rPr>
      </w:pPr>
    </w:p>
    <w:p w:rsidR="008B7C2E" w:rsidRDefault="00C0699D" w:rsidP="00DB45AA">
      <w:pPr>
        <w:keepNext/>
        <w:widowControl/>
        <w:suppressLineNumbers/>
        <w:suppressAutoHyphens/>
        <w:ind w:firstLine="720"/>
        <w:contextualSpacing/>
        <w:mirrorIndents/>
        <w:jc w:val="both"/>
        <w:rPr>
          <w:sz w:val="24"/>
          <w:szCs w:val="24"/>
        </w:rPr>
      </w:pPr>
      <w:r w:rsidRPr="00914DAC">
        <w:rPr>
          <w:sz w:val="24"/>
          <w:szCs w:val="24"/>
        </w:rPr>
        <w:t>В настоящее время в соответствии с основными направлениями развития жилищно-коммунального хозяйства создаются условия для привлечения частных организаций в данный сектор экономики.</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Значительно расширяются возможности для малого и среднего бизнеса как жилищной (оказание услуг управления, содержания и обслуживания, реализация товаров для оказания жилищных услуг, подрядные работы, вывоз ТБО и т.д.), так и в коммунальной сфере (оказание услуг в сфере утилизации (захоронения) ТБО, то есть сортировка мусора и т.д., оказание ремонтных работ, осуществление поверки и обслуживания приборов учета, услуги обслуживания и аварийно-диспетчерской службы и т.д.), что ведет к созданию и увеличению рабочих мест, реструктуризации сферы и развитию экономики МО г.Саяногорск. </w:t>
      </w:r>
    </w:p>
    <w:p w:rsidR="000140CC" w:rsidRPr="00914DAC" w:rsidRDefault="000140CC" w:rsidP="00DB45AA">
      <w:pPr>
        <w:keepNext/>
        <w:widowControl/>
        <w:suppressLineNumbers/>
        <w:suppressAutoHyphens/>
        <w:ind w:left="426" w:hanging="426"/>
        <w:contextualSpacing/>
        <w:mirrorIndents/>
        <w:rPr>
          <w:sz w:val="16"/>
          <w:szCs w:val="16"/>
        </w:rPr>
      </w:pPr>
    </w:p>
    <w:p w:rsidR="00C0699D" w:rsidRPr="00914DAC" w:rsidRDefault="00C0699D" w:rsidP="00DB45AA">
      <w:pPr>
        <w:pStyle w:val="13"/>
        <w:numPr>
          <w:ilvl w:val="0"/>
          <w:numId w:val="13"/>
        </w:numPr>
        <w:suppressLineNumbers/>
        <w:suppressAutoHyphens/>
        <w:ind w:left="0" w:firstLine="0"/>
        <w:contextualSpacing/>
        <w:mirrorIndents/>
        <w:rPr>
          <w:b/>
          <w:i w:val="0"/>
        </w:rPr>
      </w:pPr>
      <w:bookmarkStart w:id="121" w:name="_Toc266193870"/>
      <w:bookmarkStart w:id="122" w:name="_Toc266194123"/>
      <w:bookmarkStart w:id="123" w:name="_Toc266194220"/>
      <w:bookmarkStart w:id="124" w:name="_Toc286594590"/>
      <w:bookmarkStart w:id="125" w:name="_Toc286594681"/>
      <w:bookmarkStart w:id="126" w:name="_Toc286647069"/>
      <w:bookmarkStart w:id="127" w:name="_Toc286647159"/>
      <w:bookmarkStart w:id="128" w:name="_Toc286661602"/>
      <w:bookmarkStart w:id="129" w:name="_Toc286766521"/>
      <w:bookmarkStart w:id="130" w:name="_Toc286766610"/>
      <w:bookmarkStart w:id="131" w:name="_Toc442692905"/>
      <w:bookmarkEnd w:id="121"/>
      <w:bookmarkEnd w:id="122"/>
      <w:bookmarkEnd w:id="123"/>
      <w:bookmarkEnd w:id="124"/>
      <w:bookmarkEnd w:id="125"/>
      <w:bookmarkEnd w:id="126"/>
      <w:bookmarkEnd w:id="127"/>
      <w:bookmarkEnd w:id="128"/>
      <w:bookmarkEnd w:id="129"/>
      <w:bookmarkEnd w:id="130"/>
      <w:r w:rsidRPr="00914DAC">
        <w:rPr>
          <w:b/>
          <w:i w:val="0"/>
        </w:rPr>
        <w:t>Механизм управления реализацией КИП</w:t>
      </w:r>
      <w:bookmarkEnd w:id="131"/>
    </w:p>
    <w:p w:rsidR="00C0699D" w:rsidRPr="00914DAC" w:rsidRDefault="00C0699D" w:rsidP="00DB45AA">
      <w:pPr>
        <w:pStyle w:val="13"/>
        <w:suppressLineNumbers/>
        <w:suppressAutoHyphens/>
        <w:ind w:left="720"/>
        <w:contextualSpacing/>
        <w:mirrorIndents/>
        <w:jc w:val="left"/>
        <w:outlineLvl w:val="9"/>
        <w:rPr>
          <w:b/>
          <w:i w:val="0"/>
          <w:sz w:val="10"/>
          <w:szCs w:val="10"/>
        </w:rPr>
      </w:pPr>
    </w:p>
    <w:p w:rsidR="00C0699D" w:rsidRPr="00914DAC" w:rsidRDefault="00C0699D" w:rsidP="00DB45AA">
      <w:pPr>
        <w:pStyle w:val="13"/>
        <w:numPr>
          <w:ilvl w:val="0"/>
          <w:numId w:val="55"/>
        </w:numPr>
        <w:suppressLineNumbers/>
        <w:suppressAutoHyphens/>
        <w:ind w:left="0" w:firstLine="0"/>
        <w:contextualSpacing/>
        <w:mirrorIndents/>
        <w:outlineLvl w:val="9"/>
        <w:rPr>
          <w:b/>
          <w:bCs/>
          <w:i w:val="0"/>
          <w:iCs w:val="0"/>
          <w:sz w:val="24"/>
          <w:szCs w:val="24"/>
        </w:rPr>
      </w:pPr>
      <w:bookmarkStart w:id="132" w:name="_Toc442692906"/>
      <w:r w:rsidRPr="00914DAC">
        <w:rPr>
          <w:b/>
          <w:bCs/>
          <w:i w:val="0"/>
          <w:iCs w:val="0"/>
          <w:sz w:val="24"/>
          <w:szCs w:val="24"/>
        </w:rPr>
        <w:t>Система управления реализацией КИП</w:t>
      </w:r>
      <w:bookmarkEnd w:id="132"/>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«Комплексный инвестиционный план монопрофильного населенного пункта Республики Хакасия – муниципального образования г.Саяногорск на 201</w:t>
      </w:r>
      <w:r w:rsidR="00614368">
        <w:rPr>
          <w:sz w:val="24"/>
          <w:szCs w:val="24"/>
        </w:rPr>
        <w:t xml:space="preserve">6 </w:t>
      </w:r>
      <w:r w:rsidRPr="00914DAC">
        <w:rPr>
          <w:sz w:val="24"/>
          <w:szCs w:val="24"/>
        </w:rPr>
        <w:t>-</w:t>
      </w:r>
      <w:r w:rsidR="00614368">
        <w:rPr>
          <w:sz w:val="24"/>
          <w:szCs w:val="24"/>
        </w:rPr>
        <w:t xml:space="preserve"> </w:t>
      </w:r>
      <w:r w:rsidRPr="00914DAC">
        <w:rPr>
          <w:sz w:val="24"/>
          <w:szCs w:val="24"/>
        </w:rPr>
        <w:t>201</w:t>
      </w:r>
      <w:r w:rsidR="00614368">
        <w:rPr>
          <w:sz w:val="24"/>
          <w:szCs w:val="24"/>
        </w:rPr>
        <w:t>8</w:t>
      </w:r>
      <w:r w:rsidRPr="00914DAC">
        <w:rPr>
          <w:sz w:val="24"/>
          <w:szCs w:val="24"/>
        </w:rPr>
        <w:t xml:space="preserve"> годы и на перспективу до 2024 года» предполагает достижение намеченных стратегических целей, реализацию задач и выполнение мероприятий, способствующих экономическому и социальному развитию муниципального образования г.Саяногорск.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Механизм реализации КИП направлен на обеспечение выполнения всех программных мероприятий в рамках социальной, экономической, финансовой, а также инвестиционной политики. Необходимым условием реализации КИП является взаимодействие органов местного самоуправления с федеральными, региональными структурами и органами власти, с финансовыми структурами, с внебюджетными фондами, с хозяйствующими субъектами всех </w:t>
      </w:r>
      <w:r w:rsidRPr="00914DAC">
        <w:rPr>
          <w:sz w:val="24"/>
          <w:szCs w:val="24"/>
        </w:rPr>
        <w:lastRenderedPageBreak/>
        <w:t>форм собственности, с общественными организациями и населением муниципального образования г.Саяногорск.</w:t>
      </w:r>
    </w:p>
    <w:p w:rsidR="00C0699D" w:rsidRPr="00914DAC" w:rsidRDefault="00C0699D" w:rsidP="00DB45AA">
      <w:pPr>
        <w:keepNext/>
        <w:widowControl/>
        <w:suppressLineNumbers/>
        <w:shd w:val="clear" w:color="auto" w:fill="FFFFFF"/>
        <w:suppressAutoHyphens/>
        <w:ind w:firstLine="720"/>
        <w:contextualSpacing/>
        <w:mirrorIndents/>
        <w:jc w:val="both"/>
        <w:rPr>
          <w:sz w:val="24"/>
          <w:szCs w:val="24"/>
        </w:rPr>
      </w:pPr>
      <w:r w:rsidRPr="00914DAC">
        <w:rPr>
          <w:sz w:val="24"/>
          <w:szCs w:val="24"/>
        </w:rPr>
        <w:t>Финансовое обеспечение реализации КИП ориентировано преимущественно на использование собственных средств хозяйствующих субъектов, и привлечение средств банков и кредитных организаций, внебюджетных источников, средств населения, а также возможно частичное софинансирование за счет средств федерального, регионального и местного бюджетов.</w:t>
      </w:r>
    </w:p>
    <w:p w:rsidR="00C0699D" w:rsidRPr="00914DAC" w:rsidRDefault="00C0699D" w:rsidP="00DB45AA">
      <w:pPr>
        <w:keepNext/>
        <w:widowControl/>
        <w:suppressLineNumbers/>
        <w:shd w:val="clear" w:color="auto" w:fill="FFFFFF"/>
        <w:suppressAutoHyphens/>
        <w:ind w:firstLine="720"/>
        <w:contextualSpacing/>
        <w:mirrorIndents/>
        <w:jc w:val="both"/>
        <w:rPr>
          <w:sz w:val="24"/>
          <w:szCs w:val="24"/>
        </w:rPr>
      </w:pPr>
      <w:r w:rsidRPr="00914DAC">
        <w:rPr>
          <w:sz w:val="24"/>
          <w:szCs w:val="24"/>
        </w:rPr>
        <w:t>Конкретные объемы потребности финансовых средств на реализацию КИП подлежат корректировке в соответствии с инвестиционными потребностями и возможностями инвесторов, и могут уточняться в ходе реализации (в процессе составления и (или) изменения проектно-сметной документации, проведения изыскательных исследований, в ходе строительства и т.д.), а также после уточнения объемов софинансирования мероприятий за счет бюджетов всех уровней.</w:t>
      </w:r>
    </w:p>
    <w:p w:rsidR="00C0699D" w:rsidRPr="00914DAC" w:rsidRDefault="00C0699D" w:rsidP="00DB45AA">
      <w:pPr>
        <w:keepNext/>
        <w:widowControl/>
        <w:suppressLineNumbers/>
        <w:shd w:val="clear" w:color="auto" w:fill="FFFFFF"/>
        <w:suppressAutoHyphens/>
        <w:ind w:firstLine="720"/>
        <w:contextualSpacing/>
        <w:mirrorIndents/>
        <w:jc w:val="both"/>
        <w:rPr>
          <w:sz w:val="24"/>
          <w:szCs w:val="24"/>
        </w:rPr>
      </w:pPr>
      <w:r w:rsidRPr="00914DAC">
        <w:rPr>
          <w:sz w:val="24"/>
          <w:szCs w:val="24"/>
        </w:rPr>
        <w:t>Объемы финансирования за счет средств федерального, регионального и местного бюджетов осуществляются, исходя из возможностей бюджетов на соответствующий финансовый год в пределах выделенных ассигнований. В случае изменения объемов финансирования мероприятий КИП за счет средств бюджетов всех уровней, предусматривается их перераспределение, исходя из приоритетности (первоочередности) выполнения мероприятий.</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Для успешной реализации КИП необходимо развивать все существующие механизмы привлечения финансовых средств: привлечение инвестиций в уставный капитал, акционирование и создание совместных предприятий, кредитование, лизинг, организацию публичных займов, использование залоговых инструментов и другие. Важная роль отводится созданию эффективного механизма привлечения инвестиций для реализации Программы, в том числе за счет:</w:t>
      </w:r>
    </w:p>
    <w:p w:rsidR="00C0699D" w:rsidRPr="00914DAC" w:rsidRDefault="00C0699D" w:rsidP="00DB45AA">
      <w:pPr>
        <w:keepNext/>
        <w:widowControl/>
        <w:numPr>
          <w:ilvl w:val="0"/>
          <w:numId w:val="56"/>
        </w:numPr>
        <w:suppressLineNumbers/>
        <w:suppressAutoHyphens/>
        <w:autoSpaceDE/>
        <w:adjustRightInd/>
        <w:contextualSpacing/>
        <w:mirrorIndents/>
        <w:jc w:val="both"/>
        <w:rPr>
          <w:sz w:val="24"/>
          <w:szCs w:val="24"/>
        </w:rPr>
      </w:pPr>
      <w:r w:rsidRPr="00914DAC">
        <w:rPr>
          <w:sz w:val="24"/>
          <w:szCs w:val="24"/>
        </w:rPr>
        <w:t>повышения открытости муниципального образования для участия в реализации действующих программ отечественных и зарубежных инвесторов;</w:t>
      </w:r>
    </w:p>
    <w:p w:rsidR="00C0699D" w:rsidRPr="00914DAC" w:rsidRDefault="00C0699D" w:rsidP="00DB45AA">
      <w:pPr>
        <w:keepNext/>
        <w:widowControl/>
        <w:numPr>
          <w:ilvl w:val="0"/>
          <w:numId w:val="56"/>
        </w:numPr>
        <w:suppressLineNumbers/>
        <w:suppressAutoHyphens/>
        <w:autoSpaceDE/>
        <w:adjustRightInd/>
        <w:contextualSpacing/>
        <w:mirrorIndents/>
        <w:jc w:val="both"/>
        <w:rPr>
          <w:sz w:val="24"/>
          <w:szCs w:val="24"/>
        </w:rPr>
      </w:pPr>
      <w:r w:rsidRPr="00914DAC">
        <w:rPr>
          <w:sz w:val="24"/>
          <w:szCs w:val="24"/>
        </w:rPr>
        <w:t xml:space="preserve">участия в федеральных, региональных и муниципальных программах, реализация приоритетных национальных проектов и Указов Президента российской Федерации; </w:t>
      </w:r>
    </w:p>
    <w:p w:rsidR="00C0699D" w:rsidRPr="00914DAC" w:rsidRDefault="00C0699D" w:rsidP="00DB45AA">
      <w:pPr>
        <w:keepNext/>
        <w:widowControl/>
        <w:numPr>
          <w:ilvl w:val="0"/>
          <w:numId w:val="56"/>
        </w:numPr>
        <w:suppressLineNumbers/>
        <w:suppressAutoHyphens/>
        <w:autoSpaceDE/>
        <w:adjustRightInd/>
        <w:contextualSpacing/>
        <w:mirrorIndents/>
        <w:jc w:val="both"/>
        <w:rPr>
          <w:sz w:val="24"/>
          <w:szCs w:val="24"/>
        </w:rPr>
      </w:pPr>
      <w:r w:rsidRPr="00914DAC">
        <w:rPr>
          <w:sz w:val="24"/>
          <w:szCs w:val="24"/>
        </w:rPr>
        <w:t>привлечения средств населения.</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Финансирование мероприятий КИП в очередном финансовом году будет осуществляться по результатам мониторинга и оценки эффективности выполнения мероприятий в прошедшем отчетном периоде, что обеспечит необходимую информационно-аналитическую поддержку принятия решений для реализации КИП по годам с учетом:</w:t>
      </w:r>
    </w:p>
    <w:p w:rsidR="00C0699D" w:rsidRPr="00914DAC" w:rsidRDefault="00C0699D" w:rsidP="00DB45AA">
      <w:pPr>
        <w:keepNext/>
        <w:widowControl/>
        <w:numPr>
          <w:ilvl w:val="0"/>
          <w:numId w:val="57"/>
        </w:numPr>
        <w:suppressLineNumbers/>
        <w:suppressAutoHyphens/>
        <w:autoSpaceDE/>
        <w:adjustRightInd/>
        <w:ind w:left="360" w:hanging="360"/>
        <w:contextualSpacing/>
        <w:mirrorIndents/>
        <w:jc w:val="both"/>
        <w:rPr>
          <w:sz w:val="24"/>
          <w:szCs w:val="24"/>
        </w:rPr>
      </w:pPr>
      <w:r w:rsidRPr="00914DAC">
        <w:rPr>
          <w:sz w:val="24"/>
          <w:szCs w:val="24"/>
        </w:rPr>
        <w:t>полноты и эффективности выполнения мероприятий, целевого использования средств, выделяемых на реализацию;</w:t>
      </w:r>
    </w:p>
    <w:p w:rsidR="00C0699D" w:rsidRPr="00914DAC" w:rsidRDefault="00C0699D" w:rsidP="00DB45AA">
      <w:pPr>
        <w:keepNext/>
        <w:widowControl/>
        <w:numPr>
          <w:ilvl w:val="0"/>
          <w:numId w:val="57"/>
        </w:numPr>
        <w:suppressLineNumbers/>
        <w:suppressAutoHyphens/>
        <w:autoSpaceDE/>
        <w:adjustRightInd/>
        <w:ind w:left="360" w:hanging="360"/>
        <w:contextualSpacing/>
        <w:mirrorIndents/>
        <w:jc w:val="both"/>
        <w:rPr>
          <w:sz w:val="24"/>
          <w:szCs w:val="24"/>
        </w:rPr>
      </w:pPr>
      <w:r w:rsidRPr="00914DAC">
        <w:rPr>
          <w:sz w:val="24"/>
          <w:szCs w:val="24"/>
        </w:rPr>
        <w:t>финансирования по годам, источникам и направлениям расходов в сопоставлении с объемами, принятыми при ее утверждении;</w:t>
      </w:r>
    </w:p>
    <w:p w:rsidR="00C0699D" w:rsidRPr="00914DAC" w:rsidRDefault="00C0699D" w:rsidP="00DB45AA">
      <w:pPr>
        <w:keepNext/>
        <w:widowControl/>
        <w:numPr>
          <w:ilvl w:val="0"/>
          <w:numId w:val="57"/>
        </w:numPr>
        <w:suppressLineNumbers/>
        <w:suppressAutoHyphens/>
        <w:autoSpaceDE/>
        <w:adjustRightInd/>
        <w:ind w:left="360" w:hanging="360"/>
        <w:contextualSpacing/>
        <w:mirrorIndents/>
        <w:jc w:val="both"/>
        <w:rPr>
          <w:sz w:val="24"/>
          <w:szCs w:val="24"/>
        </w:rPr>
      </w:pPr>
      <w:r w:rsidRPr="00914DAC">
        <w:rPr>
          <w:sz w:val="24"/>
          <w:szCs w:val="24"/>
        </w:rPr>
        <w:t>заявленных объемов финансирования мероприятий за счет федерального, республиканского и местного бюджетов и других источников.</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Таким образом, в механизм реализации КИП закладывается определенный динамизм системы реализации мероприятий, параметры которого определяются результатами мониторинга выполнения КИП и включенных в него инвестиционных проектов. Это позволит обеспечить адаптивность КИП к изменениям внутренней и внешней среды, влияющих на развитие муниципального образования г.Саяногорск.</w:t>
      </w:r>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pStyle w:val="13"/>
        <w:numPr>
          <w:ilvl w:val="0"/>
          <w:numId w:val="55"/>
        </w:numPr>
        <w:suppressLineNumbers/>
        <w:suppressAutoHyphens/>
        <w:ind w:left="0" w:firstLine="0"/>
        <w:contextualSpacing/>
        <w:mirrorIndents/>
        <w:outlineLvl w:val="9"/>
        <w:rPr>
          <w:b/>
          <w:bCs/>
          <w:i w:val="0"/>
          <w:iCs w:val="0"/>
          <w:sz w:val="24"/>
          <w:szCs w:val="24"/>
        </w:rPr>
      </w:pPr>
      <w:bookmarkStart w:id="133" w:name="_Toc244404132"/>
      <w:bookmarkStart w:id="134" w:name="_Toc442692907"/>
      <w:r w:rsidRPr="00914DAC">
        <w:rPr>
          <w:b/>
          <w:bCs/>
          <w:i w:val="0"/>
          <w:iCs w:val="0"/>
          <w:sz w:val="24"/>
          <w:szCs w:val="24"/>
        </w:rPr>
        <w:t xml:space="preserve">Организация управления </w:t>
      </w:r>
      <w:bookmarkEnd w:id="133"/>
      <w:r w:rsidRPr="00914DAC">
        <w:rPr>
          <w:b/>
          <w:bCs/>
          <w:i w:val="0"/>
          <w:iCs w:val="0"/>
          <w:sz w:val="24"/>
          <w:szCs w:val="24"/>
        </w:rPr>
        <w:t>КИП</w:t>
      </w:r>
      <w:bookmarkEnd w:id="134"/>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 xml:space="preserve">Общее руководство реализацией КИП осуществляет Глава муниципального образования г.Саяногорск. </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Текущее руководство возлагается на Рабочую группу по разработке Комплексного инвестиционного плана развития монопрофильного населенного пункта Республики Хакасия – муниципального образования г.Саяногорск (состав которой утвержден Постановлением Администрации муниципального образования г.Саяногорск от 18.03.2014 №313). В функции рабочей группы входит:</w:t>
      </w:r>
    </w:p>
    <w:p w:rsidR="00C0699D" w:rsidRPr="00914DAC" w:rsidRDefault="00C0699D" w:rsidP="00DB45AA">
      <w:pPr>
        <w:keepNext/>
        <w:widowControl/>
        <w:numPr>
          <w:ilvl w:val="0"/>
          <w:numId w:val="58"/>
        </w:numPr>
        <w:suppressLineNumbers/>
        <w:tabs>
          <w:tab w:val="clear" w:pos="1004"/>
          <w:tab w:val="num" w:pos="284"/>
        </w:tabs>
        <w:suppressAutoHyphens/>
        <w:autoSpaceDE/>
        <w:adjustRightInd/>
        <w:ind w:left="284"/>
        <w:contextualSpacing/>
        <w:mirrorIndents/>
        <w:jc w:val="both"/>
        <w:rPr>
          <w:sz w:val="24"/>
          <w:szCs w:val="24"/>
        </w:rPr>
      </w:pPr>
      <w:r w:rsidRPr="00914DAC">
        <w:rPr>
          <w:sz w:val="24"/>
          <w:szCs w:val="24"/>
        </w:rPr>
        <w:lastRenderedPageBreak/>
        <w:t>корректировка КИП по мере необходимости, в зависимости от изменения социально-экономических условий, влияния внешних и внутренних факторов на развитие муниципального образования г.Саяногорск;</w:t>
      </w:r>
    </w:p>
    <w:p w:rsidR="00C0699D" w:rsidRPr="00914DAC" w:rsidRDefault="00C0699D" w:rsidP="00DB45AA">
      <w:pPr>
        <w:keepNext/>
        <w:widowControl/>
        <w:numPr>
          <w:ilvl w:val="0"/>
          <w:numId w:val="58"/>
        </w:numPr>
        <w:suppressLineNumbers/>
        <w:tabs>
          <w:tab w:val="clear" w:pos="1004"/>
          <w:tab w:val="num" w:pos="284"/>
        </w:tabs>
        <w:suppressAutoHyphens/>
        <w:autoSpaceDE/>
        <w:adjustRightInd/>
        <w:ind w:left="284"/>
        <w:contextualSpacing/>
        <w:mirrorIndents/>
        <w:jc w:val="both"/>
        <w:rPr>
          <w:sz w:val="24"/>
          <w:szCs w:val="24"/>
        </w:rPr>
      </w:pPr>
      <w:r w:rsidRPr="00914DAC">
        <w:rPr>
          <w:sz w:val="24"/>
          <w:szCs w:val="24"/>
        </w:rPr>
        <w:t>координация действий всех участников КИП;</w:t>
      </w:r>
    </w:p>
    <w:p w:rsidR="00C0699D" w:rsidRPr="00914DAC" w:rsidRDefault="00C0699D" w:rsidP="00DB45AA">
      <w:pPr>
        <w:keepNext/>
        <w:widowControl/>
        <w:numPr>
          <w:ilvl w:val="0"/>
          <w:numId w:val="58"/>
        </w:numPr>
        <w:suppressLineNumbers/>
        <w:tabs>
          <w:tab w:val="clear" w:pos="1004"/>
          <w:tab w:val="num" w:pos="284"/>
        </w:tabs>
        <w:suppressAutoHyphens/>
        <w:autoSpaceDE/>
        <w:adjustRightInd/>
        <w:ind w:left="284"/>
        <w:contextualSpacing/>
        <w:mirrorIndents/>
        <w:jc w:val="both"/>
        <w:rPr>
          <w:sz w:val="24"/>
          <w:szCs w:val="24"/>
        </w:rPr>
      </w:pPr>
      <w:r w:rsidRPr="00914DAC">
        <w:rPr>
          <w:sz w:val="24"/>
          <w:szCs w:val="24"/>
        </w:rPr>
        <w:t>обеспечение представления мероприятий КИП для включения в федеральные, региональные и муниципальные программы;</w:t>
      </w:r>
    </w:p>
    <w:p w:rsidR="00C0699D" w:rsidRPr="00914DAC" w:rsidRDefault="00C0699D" w:rsidP="00DB45AA">
      <w:pPr>
        <w:keepNext/>
        <w:widowControl/>
        <w:numPr>
          <w:ilvl w:val="0"/>
          <w:numId w:val="58"/>
        </w:numPr>
        <w:suppressLineNumbers/>
        <w:tabs>
          <w:tab w:val="clear" w:pos="1004"/>
          <w:tab w:val="num" w:pos="284"/>
        </w:tabs>
        <w:suppressAutoHyphens/>
        <w:autoSpaceDE/>
        <w:adjustRightInd/>
        <w:ind w:left="284"/>
        <w:contextualSpacing/>
        <w:mirrorIndents/>
        <w:jc w:val="both"/>
        <w:rPr>
          <w:sz w:val="24"/>
          <w:szCs w:val="24"/>
        </w:rPr>
      </w:pPr>
      <w:r w:rsidRPr="00914DAC">
        <w:rPr>
          <w:sz w:val="24"/>
          <w:szCs w:val="24"/>
        </w:rPr>
        <w:t>информационное сопровождение реализации КИП;</w:t>
      </w:r>
    </w:p>
    <w:p w:rsidR="00C0699D" w:rsidRPr="00914DAC" w:rsidRDefault="00C0699D" w:rsidP="00DB45AA">
      <w:pPr>
        <w:keepNext/>
        <w:widowControl/>
        <w:numPr>
          <w:ilvl w:val="0"/>
          <w:numId w:val="58"/>
        </w:numPr>
        <w:suppressLineNumbers/>
        <w:tabs>
          <w:tab w:val="clear" w:pos="1004"/>
          <w:tab w:val="num" w:pos="284"/>
        </w:tabs>
        <w:suppressAutoHyphens/>
        <w:autoSpaceDE/>
        <w:adjustRightInd/>
        <w:ind w:left="284"/>
        <w:contextualSpacing/>
        <w:mirrorIndents/>
        <w:jc w:val="both"/>
        <w:rPr>
          <w:sz w:val="24"/>
          <w:szCs w:val="24"/>
        </w:rPr>
      </w:pPr>
      <w:r w:rsidRPr="00914DAC">
        <w:rPr>
          <w:sz w:val="24"/>
          <w:szCs w:val="24"/>
        </w:rPr>
        <w:t>контроль над выполнением мероприятий КИП;</w:t>
      </w:r>
    </w:p>
    <w:p w:rsidR="00C0699D" w:rsidRPr="00914DAC" w:rsidRDefault="00C0699D" w:rsidP="00DB45AA">
      <w:pPr>
        <w:keepNext/>
        <w:widowControl/>
        <w:numPr>
          <w:ilvl w:val="0"/>
          <w:numId w:val="58"/>
        </w:numPr>
        <w:suppressLineNumbers/>
        <w:tabs>
          <w:tab w:val="clear" w:pos="1004"/>
          <w:tab w:val="num" w:pos="284"/>
        </w:tabs>
        <w:suppressAutoHyphens/>
        <w:autoSpaceDE/>
        <w:adjustRightInd/>
        <w:ind w:left="284"/>
        <w:contextualSpacing/>
        <w:mirrorIndents/>
        <w:jc w:val="both"/>
        <w:rPr>
          <w:sz w:val="24"/>
          <w:szCs w:val="24"/>
        </w:rPr>
      </w:pPr>
      <w:r w:rsidRPr="00914DAC">
        <w:rPr>
          <w:sz w:val="24"/>
          <w:szCs w:val="24"/>
        </w:rPr>
        <w:t>мониторинг реализации КИП.</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КИП утверждается представительным органом муниципального образования г.Саяногорск - Советом депутатов муниципального образования г.Саяногорск.</w:t>
      </w:r>
    </w:p>
    <w:p w:rsidR="00C0699D" w:rsidRPr="00914DAC" w:rsidRDefault="00C0699D" w:rsidP="00DB45AA">
      <w:pPr>
        <w:keepNext/>
        <w:widowControl/>
        <w:suppressLineNumbers/>
        <w:suppressAutoHyphens/>
        <w:ind w:firstLine="720"/>
        <w:contextualSpacing/>
        <w:mirrorIndents/>
        <w:jc w:val="both"/>
        <w:rPr>
          <w:sz w:val="24"/>
          <w:szCs w:val="24"/>
        </w:rPr>
      </w:pPr>
      <w:r w:rsidRPr="00526025">
        <w:rPr>
          <w:sz w:val="24"/>
          <w:szCs w:val="24"/>
        </w:rPr>
        <w:t>Утвержденный КИП исполн</w:t>
      </w:r>
      <w:r w:rsidR="00526025" w:rsidRPr="00526025">
        <w:rPr>
          <w:sz w:val="24"/>
          <w:szCs w:val="24"/>
        </w:rPr>
        <w:t xml:space="preserve">яется </w:t>
      </w:r>
      <w:r w:rsidRPr="00526025">
        <w:rPr>
          <w:sz w:val="24"/>
          <w:szCs w:val="24"/>
        </w:rPr>
        <w:t xml:space="preserve">всеми заинтересованными лицами: органами местного самоуправления, </w:t>
      </w:r>
      <w:r w:rsidRPr="00526025">
        <w:rPr>
          <w:strike/>
          <w:sz w:val="24"/>
          <w:szCs w:val="24"/>
        </w:rPr>
        <w:t xml:space="preserve">федеральными </w:t>
      </w:r>
      <w:r w:rsidRPr="00526025">
        <w:rPr>
          <w:sz w:val="24"/>
          <w:szCs w:val="24"/>
        </w:rPr>
        <w:t>и региональными органами власти, внебюджетными фондами</w:t>
      </w:r>
      <w:r w:rsidRPr="00914DAC">
        <w:rPr>
          <w:sz w:val="24"/>
          <w:szCs w:val="24"/>
        </w:rPr>
        <w:t>, финансовыми структурами, хозяйствующими субъектами всех форм собственности, общественными организациями и населением муниципального образования г.Саяногорск. Заинтересованные лица (инициаторы, инвесторы, ответственные) предоставляют предложения (ходатайства) по включению, изменению, корректировке, исключению мероприятий КИП, их включения в среднесрочные и долгосрочные планы, учитывая цели, задачи и основные направления, принятые в данном Комплексном инвестиционном плане.</w:t>
      </w:r>
    </w:p>
    <w:p w:rsidR="00C0699D" w:rsidRPr="00914DAC" w:rsidRDefault="00C0699D" w:rsidP="00DB45AA">
      <w:pPr>
        <w:keepNext/>
        <w:widowControl/>
        <w:suppressLineNumbers/>
        <w:suppressAutoHyphens/>
        <w:ind w:firstLine="720"/>
        <w:contextualSpacing/>
        <w:mirrorIndents/>
        <w:jc w:val="both"/>
        <w:rPr>
          <w:sz w:val="24"/>
          <w:szCs w:val="24"/>
        </w:rPr>
      </w:pPr>
      <w:r w:rsidRPr="00914DAC">
        <w:rPr>
          <w:sz w:val="24"/>
          <w:szCs w:val="24"/>
        </w:rPr>
        <w:t>Реализация КИП заключается в поэтапном продвижении к поставленным целям путем выполнения задач, реализации инвестиционных проектов и другое. КИП считается полностью реализованным при достижении главной заявленной цели.</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Главным инструментом управления реализацией КИП является проведение мониторинга и актуализации мероприятий КИП.</w:t>
      </w:r>
    </w:p>
    <w:p w:rsidR="00C0699D" w:rsidRPr="00914DAC" w:rsidRDefault="00C0699D" w:rsidP="00DB45AA">
      <w:pPr>
        <w:keepNext/>
        <w:widowControl/>
        <w:suppressLineNumbers/>
        <w:suppressAutoHyphens/>
        <w:ind w:firstLine="708"/>
        <w:contextualSpacing/>
        <w:mirrorIndents/>
        <w:jc w:val="both"/>
        <w:rPr>
          <w:sz w:val="24"/>
          <w:szCs w:val="24"/>
        </w:rPr>
      </w:pPr>
      <w:r w:rsidRPr="00914DAC">
        <w:rPr>
          <w:sz w:val="24"/>
          <w:szCs w:val="24"/>
        </w:rPr>
        <w:t xml:space="preserve">По результатам проведенного мониторинга для актуализации КИП по решению Главы муниципального образования г.Саяногорск при необходимости вносятся изменения в КИП и размещаются на официальном сайте Администрации муниципального образования г.Саяногорск для публичности и открытости, ознакомления. </w:t>
      </w:r>
    </w:p>
    <w:p w:rsidR="00C0699D" w:rsidRPr="00914DAC" w:rsidRDefault="00C0699D" w:rsidP="00DB45AA">
      <w:pPr>
        <w:keepNext/>
        <w:widowControl/>
        <w:suppressLineNumbers/>
        <w:suppressAutoHyphens/>
        <w:contextualSpacing/>
        <w:mirrorIndents/>
        <w:rPr>
          <w:b/>
          <w:bCs/>
          <w:sz w:val="10"/>
          <w:szCs w:val="10"/>
        </w:rPr>
      </w:pPr>
    </w:p>
    <w:p w:rsidR="00C0699D" w:rsidRPr="00914DAC" w:rsidRDefault="00C0699D" w:rsidP="00EC66B1">
      <w:pPr>
        <w:pStyle w:val="13"/>
        <w:numPr>
          <w:ilvl w:val="0"/>
          <w:numId w:val="55"/>
        </w:numPr>
        <w:suppressLineNumbers/>
        <w:suppressAutoHyphens/>
        <w:ind w:left="0" w:firstLine="709"/>
        <w:contextualSpacing/>
        <w:mirrorIndents/>
        <w:outlineLvl w:val="9"/>
        <w:rPr>
          <w:b/>
          <w:bCs/>
          <w:i w:val="0"/>
          <w:iCs w:val="0"/>
          <w:sz w:val="24"/>
          <w:szCs w:val="24"/>
        </w:rPr>
      </w:pPr>
      <w:bookmarkStart w:id="135" w:name="_Toc442692908"/>
      <w:r w:rsidRPr="00914DAC">
        <w:rPr>
          <w:b/>
          <w:bCs/>
          <w:i w:val="0"/>
          <w:iCs w:val="0"/>
          <w:sz w:val="24"/>
          <w:szCs w:val="24"/>
        </w:rPr>
        <w:t>Взаимодействие с федеральными и региональными органами власти, с инициаторами (инвесторами) мероприятий КИП</w:t>
      </w:r>
      <w:bookmarkEnd w:id="135"/>
      <w:r w:rsidRPr="00914DAC">
        <w:rPr>
          <w:b/>
          <w:bCs/>
          <w:i w:val="0"/>
          <w:iCs w:val="0"/>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Для обеспечения взаимодействия в процессе реализации мероприятий КИП планируется:</w:t>
      </w:r>
    </w:p>
    <w:p w:rsidR="00C0699D" w:rsidRPr="00914DAC" w:rsidRDefault="00C0699D" w:rsidP="00DB45AA">
      <w:pPr>
        <w:keepNext/>
        <w:widowControl/>
        <w:numPr>
          <w:ilvl w:val="0"/>
          <w:numId w:val="59"/>
        </w:numPr>
        <w:suppressLineNumbers/>
        <w:suppressAutoHyphens/>
        <w:adjustRightInd/>
        <w:ind w:left="284" w:hanging="284"/>
        <w:contextualSpacing/>
        <w:mirrorIndents/>
        <w:jc w:val="both"/>
        <w:rPr>
          <w:sz w:val="24"/>
          <w:szCs w:val="24"/>
        </w:rPr>
      </w:pPr>
      <w:r w:rsidRPr="00914DAC">
        <w:rPr>
          <w:sz w:val="24"/>
          <w:szCs w:val="24"/>
        </w:rPr>
        <w:t>подписание Соглашений «О совместных действиях по реализации Комплексных инвестиционных планов монопрофильных муниципальных образований Республики Хакасия» с Правительством Республики Хакасия, с Министерствами и ведомствами Российской Федерации, с  Администрациями монопрофильных муниципальных образований Республики Хакасия, с градообразующими предприятиями, с инициаторами (инвесторами) мероприятий КИП;</w:t>
      </w:r>
    </w:p>
    <w:p w:rsidR="00C0699D" w:rsidRPr="00914DAC" w:rsidRDefault="00C0699D" w:rsidP="00DB45AA">
      <w:pPr>
        <w:keepNext/>
        <w:widowControl/>
        <w:numPr>
          <w:ilvl w:val="0"/>
          <w:numId w:val="59"/>
        </w:numPr>
        <w:suppressLineNumbers/>
        <w:suppressAutoHyphens/>
        <w:adjustRightInd/>
        <w:ind w:left="284" w:hanging="284"/>
        <w:contextualSpacing/>
        <w:mirrorIndents/>
        <w:jc w:val="both"/>
        <w:rPr>
          <w:sz w:val="24"/>
          <w:szCs w:val="24"/>
        </w:rPr>
      </w:pPr>
      <w:r w:rsidRPr="00914DAC">
        <w:rPr>
          <w:sz w:val="24"/>
          <w:szCs w:val="24"/>
        </w:rPr>
        <w:t>постоянно проводить заседания Рабочей группы по разработке Комплексного инвестиционного плана развития монопрофильного населенного пункта Республики Хакасия – муниципального образования г.Саяногорск (состав которой утвержден Постановлением Администрации муниципального образования г.Саяногорск от 18.03.2014 №313) при участии на заседаниях руководителей и (или) представителей градообразующих предприятий (ОАО «РУСАЛ Саяногорский алюминиевый завод», ОАО «РУСАЛ САЯНАЛ», филиал ПАО «РусГидро»  - «Саяно-Шушенская ГЭС им. П.С.Непорожнего»), всех заинтересованных сторон мероприятий в целях координации действий и коммуникаций;</w:t>
      </w:r>
    </w:p>
    <w:p w:rsidR="00C0699D" w:rsidRPr="00914DAC" w:rsidRDefault="00C0699D" w:rsidP="00DB45AA">
      <w:pPr>
        <w:keepNext/>
        <w:widowControl/>
        <w:numPr>
          <w:ilvl w:val="0"/>
          <w:numId w:val="59"/>
        </w:numPr>
        <w:suppressLineNumbers/>
        <w:suppressAutoHyphens/>
        <w:adjustRightInd/>
        <w:ind w:left="284" w:hanging="284"/>
        <w:contextualSpacing/>
        <w:mirrorIndents/>
        <w:jc w:val="both"/>
        <w:rPr>
          <w:sz w:val="24"/>
          <w:szCs w:val="24"/>
        </w:rPr>
      </w:pPr>
      <w:r w:rsidRPr="00914DAC">
        <w:rPr>
          <w:sz w:val="24"/>
          <w:szCs w:val="24"/>
        </w:rPr>
        <w:t>для организационного сопровождения конкретного мероприятия возможно создание рабочих групп, в состав которых будут входить представители федеральных, региональных органов власти, органа местного самоуправления, инициатор (инвестор) инвестиционного проекта, и другие заинтересованные стороны в реализации данного мероприятия.</w:t>
      </w:r>
    </w:p>
    <w:p w:rsidR="00C0699D" w:rsidRPr="00914DAC" w:rsidRDefault="00C0699D" w:rsidP="00DB45AA">
      <w:pPr>
        <w:keepNext/>
        <w:widowControl/>
        <w:suppressLineNumbers/>
        <w:suppressAutoHyphens/>
        <w:contextualSpacing/>
        <w:mirrorIndents/>
        <w:rPr>
          <w:sz w:val="10"/>
          <w:szCs w:val="10"/>
        </w:rPr>
      </w:pPr>
    </w:p>
    <w:p w:rsidR="00C0699D" w:rsidRDefault="00C0699D" w:rsidP="00DB45AA">
      <w:pPr>
        <w:keepNext/>
        <w:widowControl/>
        <w:suppressLineNumbers/>
        <w:shd w:val="clear" w:color="auto" w:fill="FFFFFF"/>
        <w:suppressAutoHyphens/>
        <w:contextualSpacing/>
        <w:mirrorIndents/>
        <w:jc w:val="center"/>
        <w:rPr>
          <w:b/>
          <w:i/>
          <w:sz w:val="10"/>
          <w:szCs w:val="10"/>
        </w:rPr>
      </w:pPr>
    </w:p>
    <w:p w:rsidR="00EC66B1" w:rsidRDefault="00EC66B1" w:rsidP="00DB45AA">
      <w:pPr>
        <w:keepNext/>
        <w:widowControl/>
        <w:suppressLineNumbers/>
        <w:shd w:val="clear" w:color="auto" w:fill="FFFFFF"/>
        <w:suppressAutoHyphens/>
        <w:contextualSpacing/>
        <w:mirrorIndents/>
        <w:jc w:val="center"/>
        <w:rPr>
          <w:b/>
          <w:i/>
          <w:sz w:val="10"/>
          <w:szCs w:val="10"/>
        </w:rPr>
      </w:pPr>
    </w:p>
    <w:p w:rsidR="00EC66B1" w:rsidRPr="00914DAC" w:rsidRDefault="00EC66B1" w:rsidP="00DB45AA">
      <w:pPr>
        <w:keepNext/>
        <w:widowControl/>
        <w:suppressLineNumbers/>
        <w:shd w:val="clear" w:color="auto" w:fill="FFFFFF"/>
        <w:suppressAutoHyphens/>
        <w:contextualSpacing/>
        <w:mirrorIndents/>
        <w:jc w:val="center"/>
        <w:rPr>
          <w:b/>
          <w:i/>
          <w:sz w:val="10"/>
          <w:szCs w:val="10"/>
        </w:rPr>
      </w:pPr>
    </w:p>
    <w:p w:rsidR="00C0699D" w:rsidRPr="00914DAC" w:rsidRDefault="00C0699D" w:rsidP="00DB45AA">
      <w:pPr>
        <w:pStyle w:val="13"/>
        <w:numPr>
          <w:ilvl w:val="0"/>
          <w:numId w:val="13"/>
        </w:numPr>
        <w:suppressLineNumbers/>
        <w:suppressAutoHyphens/>
        <w:ind w:left="0" w:firstLine="0"/>
        <w:contextualSpacing/>
        <w:mirrorIndents/>
        <w:rPr>
          <w:b/>
          <w:i w:val="0"/>
        </w:rPr>
      </w:pPr>
      <w:bookmarkStart w:id="136" w:name="_Toc442692909"/>
      <w:r w:rsidRPr="00914DAC">
        <w:rPr>
          <w:b/>
          <w:i w:val="0"/>
        </w:rPr>
        <w:lastRenderedPageBreak/>
        <w:t>Ожидаемые результаты</w:t>
      </w:r>
      <w:bookmarkEnd w:id="136"/>
    </w:p>
    <w:p w:rsidR="00C0699D" w:rsidRPr="00914DAC" w:rsidRDefault="00C0699D" w:rsidP="00DB45AA">
      <w:pPr>
        <w:keepNext/>
        <w:widowControl/>
        <w:numPr>
          <w:ilvl w:val="0"/>
          <w:numId w:val="16"/>
        </w:numPr>
        <w:suppressLineNumbers/>
        <w:suppressAutoHyphens/>
        <w:ind w:left="0" w:firstLine="0"/>
        <w:contextualSpacing/>
        <w:mirrorIndents/>
        <w:jc w:val="center"/>
        <w:outlineLvl w:val="1"/>
        <w:rPr>
          <w:b/>
          <w:sz w:val="24"/>
          <w:szCs w:val="24"/>
        </w:rPr>
      </w:pPr>
      <w:bookmarkStart w:id="137" w:name="_Toc442692910"/>
      <w:r w:rsidRPr="00914DAC">
        <w:rPr>
          <w:b/>
          <w:sz w:val="24"/>
          <w:szCs w:val="24"/>
        </w:rPr>
        <w:t>Основные показатели мероприятий КИП</w:t>
      </w:r>
      <w:bookmarkEnd w:id="137"/>
    </w:p>
    <w:p w:rsidR="00C0699D" w:rsidRPr="00914DAC" w:rsidRDefault="00C0699D" w:rsidP="00DB45AA">
      <w:pPr>
        <w:keepNext/>
        <w:widowControl/>
        <w:suppressLineNumbers/>
        <w:suppressAutoHyphens/>
        <w:ind w:firstLine="709"/>
        <w:contextualSpacing/>
        <w:mirrorIndents/>
        <w:jc w:val="both"/>
        <w:rPr>
          <w:sz w:val="10"/>
          <w:szCs w:val="10"/>
        </w:rPr>
      </w:pP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Информация о целевых показателях КИП МО г.Саяногорск на конец соответствующего года показателях (объемов финансирования, ожидаемый социально-экономический эффект) представлена в отдельном приложении.</w:t>
      </w:r>
    </w:p>
    <w:p w:rsidR="00C0699D" w:rsidRPr="00914DAC" w:rsidRDefault="00C0699D" w:rsidP="00DB45AA">
      <w:pPr>
        <w:keepNext/>
        <w:widowControl/>
        <w:suppressLineNumbers/>
        <w:tabs>
          <w:tab w:val="left" w:pos="0"/>
        </w:tabs>
        <w:suppressAutoHyphens/>
        <w:autoSpaceDE/>
        <w:autoSpaceDN/>
        <w:adjustRightInd/>
        <w:ind w:firstLine="709"/>
        <w:contextualSpacing/>
        <w:mirrorIndents/>
        <w:jc w:val="both"/>
        <w:rPr>
          <w:sz w:val="24"/>
          <w:szCs w:val="24"/>
        </w:rPr>
      </w:pPr>
      <w:r w:rsidRPr="00914DAC">
        <w:rPr>
          <w:sz w:val="24"/>
          <w:szCs w:val="24"/>
        </w:rPr>
        <w:t>Основные показатели мероприятий КИП характеризуют:</w:t>
      </w:r>
    </w:p>
    <w:p w:rsidR="00C0699D" w:rsidRPr="00914DAC" w:rsidRDefault="00C0699D" w:rsidP="00DB45AA">
      <w:pPr>
        <w:keepNext/>
        <w:widowControl/>
        <w:numPr>
          <w:ilvl w:val="0"/>
          <w:numId w:val="8"/>
        </w:numPr>
        <w:suppressLineNumbers/>
        <w:tabs>
          <w:tab w:val="clear" w:pos="720"/>
          <w:tab w:val="num" w:pos="284"/>
        </w:tabs>
        <w:suppressAutoHyphens/>
        <w:autoSpaceDE/>
        <w:autoSpaceDN/>
        <w:adjustRightInd/>
        <w:ind w:left="284" w:hanging="284"/>
        <w:contextualSpacing/>
        <w:mirrorIndents/>
        <w:jc w:val="both"/>
        <w:rPr>
          <w:sz w:val="24"/>
          <w:szCs w:val="24"/>
        </w:rPr>
      </w:pPr>
      <w:r w:rsidRPr="00914DAC">
        <w:rPr>
          <w:sz w:val="24"/>
          <w:szCs w:val="24"/>
        </w:rPr>
        <w:t>сроки реализации инвестиционных проектов на краткосрочный, среднесрочный период и на долгосрочную перспективу;</w:t>
      </w:r>
    </w:p>
    <w:p w:rsidR="00C0699D" w:rsidRPr="00914DAC" w:rsidRDefault="00C0699D" w:rsidP="00DB45AA">
      <w:pPr>
        <w:keepNext/>
        <w:widowControl/>
        <w:numPr>
          <w:ilvl w:val="0"/>
          <w:numId w:val="8"/>
        </w:numPr>
        <w:suppressLineNumbers/>
        <w:tabs>
          <w:tab w:val="clear" w:pos="720"/>
          <w:tab w:val="num" w:pos="284"/>
        </w:tabs>
        <w:suppressAutoHyphens/>
        <w:autoSpaceDE/>
        <w:autoSpaceDN/>
        <w:adjustRightInd/>
        <w:ind w:left="284" w:hanging="284"/>
        <w:contextualSpacing/>
        <w:mirrorIndents/>
        <w:jc w:val="both"/>
        <w:rPr>
          <w:sz w:val="24"/>
          <w:szCs w:val="24"/>
        </w:rPr>
      </w:pPr>
      <w:r w:rsidRPr="00914DAC">
        <w:rPr>
          <w:sz w:val="24"/>
          <w:szCs w:val="24"/>
        </w:rPr>
        <w:t xml:space="preserve">объемы инвестиционных вложений по реализации инвестиционных проектов до 2024 года планируются в размере </w:t>
      </w:r>
      <w:r>
        <w:rPr>
          <w:sz w:val="24"/>
          <w:szCs w:val="24"/>
        </w:rPr>
        <w:t>8</w:t>
      </w:r>
      <w:r w:rsidR="006B60AC">
        <w:rPr>
          <w:sz w:val="24"/>
          <w:szCs w:val="24"/>
        </w:rPr>
        <w:t>2</w:t>
      </w:r>
      <w:r>
        <w:rPr>
          <w:sz w:val="24"/>
          <w:szCs w:val="24"/>
        </w:rPr>
        <w:t> </w:t>
      </w:r>
      <w:r w:rsidR="006B60AC">
        <w:rPr>
          <w:sz w:val="24"/>
          <w:szCs w:val="24"/>
        </w:rPr>
        <w:t>663</w:t>
      </w:r>
      <w:r>
        <w:rPr>
          <w:sz w:val="24"/>
          <w:szCs w:val="24"/>
        </w:rPr>
        <w:t>,1</w:t>
      </w:r>
      <w:r w:rsidRPr="00914DAC">
        <w:rPr>
          <w:sz w:val="24"/>
          <w:szCs w:val="24"/>
        </w:rPr>
        <w:t xml:space="preserve"> млн.руб., в т.ч. по реализации инвестиционных проектов с – </w:t>
      </w:r>
      <w:r w:rsidR="006B60AC">
        <w:rPr>
          <w:sz w:val="24"/>
          <w:szCs w:val="24"/>
        </w:rPr>
        <w:t>81</w:t>
      </w:r>
      <w:r>
        <w:rPr>
          <w:sz w:val="24"/>
          <w:szCs w:val="24"/>
        </w:rPr>
        <w:t> 82</w:t>
      </w:r>
      <w:r w:rsidR="006B60AC">
        <w:rPr>
          <w:sz w:val="24"/>
          <w:szCs w:val="24"/>
        </w:rPr>
        <w:t>3,2</w:t>
      </w:r>
      <w:r w:rsidRPr="00914DAC">
        <w:rPr>
          <w:sz w:val="24"/>
          <w:szCs w:val="24"/>
        </w:rPr>
        <w:t xml:space="preserve"> млн.руб.</w:t>
      </w:r>
      <w:r w:rsidR="006B60AC">
        <w:rPr>
          <w:sz w:val="24"/>
          <w:szCs w:val="24"/>
        </w:rPr>
        <w:t xml:space="preserve"> и инфраструктурных объектов 839,9 </w:t>
      </w:r>
      <w:r w:rsidR="006B60AC" w:rsidRPr="00914DAC">
        <w:rPr>
          <w:sz w:val="24"/>
          <w:szCs w:val="24"/>
        </w:rPr>
        <w:t>млн.руб.</w:t>
      </w:r>
      <w:r w:rsidRPr="00914DAC">
        <w:rPr>
          <w:sz w:val="24"/>
          <w:szCs w:val="24"/>
        </w:rPr>
        <w:t>;</w:t>
      </w:r>
    </w:p>
    <w:p w:rsidR="00C0699D" w:rsidRPr="00914DAC" w:rsidRDefault="00C0699D" w:rsidP="00DB45AA">
      <w:pPr>
        <w:keepNext/>
        <w:widowControl/>
        <w:numPr>
          <w:ilvl w:val="0"/>
          <w:numId w:val="8"/>
        </w:numPr>
        <w:suppressLineNumbers/>
        <w:tabs>
          <w:tab w:val="clear" w:pos="720"/>
          <w:tab w:val="num" w:pos="284"/>
        </w:tabs>
        <w:suppressAutoHyphens/>
        <w:autoSpaceDE/>
        <w:autoSpaceDN/>
        <w:adjustRightInd/>
        <w:ind w:left="284" w:hanging="284"/>
        <w:contextualSpacing/>
        <w:mirrorIndents/>
        <w:jc w:val="both"/>
        <w:rPr>
          <w:sz w:val="24"/>
          <w:szCs w:val="24"/>
        </w:rPr>
      </w:pPr>
      <w:r w:rsidRPr="00914DAC">
        <w:rPr>
          <w:sz w:val="24"/>
          <w:szCs w:val="24"/>
        </w:rPr>
        <w:t>инвестиционные проекты направлены на сохранение и на создание рабочих мест в период реализации до</w:t>
      </w:r>
      <w:r w:rsidR="006B60AC">
        <w:rPr>
          <w:sz w:val="24"/>
          <w:szCs w:val="24"/>
        </w:rPr>
        <w:t xml:space="preserve"> 2024 года будет задействовано 6</w:t>
      </w:r>
      <w:r w:rsidRPr="00914DAC">
        <w:rPr>
          <w:sz w:val="24"/>
          <w:szCs w:val="24"/>
        </w:rPr>
        <w:t>17 рабочих мест, на момент</w:t>
      </w:r>
      <w:r w:rsidR="006B60AC">
        <w:rPr>
          <w:sz w:val="24"/>
          <w:szCs w:val="24"/>
        </w:rPr>
        <w:t xml:space="preserve"> ввода в эксплуатацию – 407</w:t>
      </w:r>
      <w:r w:rsidRPr="00914DAC">
        <w:rPr>
          <w:sz w:val="24"/>
          <w:szCs w:val="24"/>
        </w:rPr>
        <w:t xml:space="preserve"> рабочих мест;</w:t>
      </w:r>
    </w:p>
    <w:p w:rsidR="00C0699D" w:rsidRPr="00F04837" w:rsidRDefault="00F04837" w:rsidP="00DB45AA">
      <w:pPr>
        <w:keepNext/>
        <w:widowControl/>
        <w:numPr>
          <w:ilvl w:val="0"/>
          <w:numId w:val="8"/>
        </w:numPr>
        <w:suppressLineNumbers/>
        <w:tabs>
          <w:tab w:val="clear" w:pos="720"/>
          <w:tab w:val="num" w:pos="284"/>
        </w:tabs>
        <w:suppressAutoHyphens/>
        <w:autoSpaceDE/>
        <w:autoSpaceDN/>
        <w:adjustRightInd/>
        <w:ind w:left="284" w:hanging="284"/>
        <w:contextualSpacing/>
        <w:mirrorIndents/>
        <w:jc w:val="both"/>
        <w:rPr>
          <w:sz w:val="24"/>
          <w:szCs w:val="24"/>
        </w:rPr>
      </w:pPr>
      <w:r w:rsidRPr="00F04837">
        <w:rPr>
          <w:sz w:val="24"/>
          <w:szCs w:val="24"/>
        </w:rPr>
        <w:t xml:space="preserve">дополнительные поступления в бюджеты всех уровней за периоды 2014-2016 гг. составили сумму 4,1 млн.руб. и на перспективу накопленным итогом за период с 2016 г. до </w:t>
      </w:r>
      <w:smartTag w:uri="urn:schemas-microsoft-com:office:smarttags" w:element="metricconverter">
        <w:smartTagPr>
          <w:attr w:name="ProductID" w:val="2024 г"/>
        </w:smartTagPr>
        <w:r w:rsidRPr="00F04837">
          <w:rPr>
            <w:sz w:val="24"/>
            <w:szCs w:val="24"/>
          </w:rPr>
          <w:t>2024 г</w:t>
        </w:r>
      </w:smartTag>
      <w:r w:rsidRPr="00F04837">
        <w:rPr>
          <w:sz w:val="24"/>
          <w:szCs w:val="24"/>
        </w:rPr>
        <w:t>. составят сумму 17,1 млн.руб.</w:t>
      </w:r>
      <w:r w:rsidR="00C0699D" w:rsidRPr="00F04837">
        <w:rPr>
          <w:sz w:val="24"/>
          <w:szCs w:val="24"/>
        </w:rPr>
        <w:t xml:space="preserve">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План создания инвестиционных объектов и объектов инфраструктуры МО г.Саяногорск прилагается к данному КИП (Приложение № 2).</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Сводная информация по финансированию программ и инвестиционных проектов в рамках КИП представлен в отдельном приложении (Приложение № 3).</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Целевые показатели КИП представлены в отдельном приложении (Приложение № 4).</w:t>
      </w:r>
    </w:p>
    <w:p w:rsidR="00C0699D" w:rsidRPr="00914DAC" w:rsidRDefault="00C0699D" w:rsidP="00DB45AA">
      <w:pPr>
        <w:keepNext/>
        <w:widowControl/>
        <w:suppressLineNumbers/>
        <w:suppressAutoHyphens/>
        <w:contextualSpacing/>
        <w:mirrorIndents/>
        <w:jc w:val="both"/>
        <w:rPr>
          <w:sz w:val="10"/>
          <w:szCs w:val="10"/>
        </w:rPr>
      </w:pPr>
    </w:p>
    <w:p w:rsidR="00C0699D" w:rsidRDefault="00C0699D" w:rsidP="00DB45AA">
      <w:pPr>
        <w:keepNext/>
        <w:widowControl/>
        <w:numPr>
          <w:ilvl w:val="0"/>
          <w:numId w:val="16"/>
        </w:numPr>
        <w:suppressLineNumbers/>
        <w:suppressAutoHyphens/>
        <w:ind w:left="0" w:firstLine="0"/>
        <w:contextualSpacing/>
        <w:mirrorIndents/>
        <w:jc w:val="center"/>
        <w:outlineLvl w:val="1"/>
        <w:rPr>
          <w:b/>
          <w:sz w:val="24"/>
          <w:szCs w:val="24"/>
        </w:rPr>
      </w:pPr>
      <w:bookmarkStart w:id="138" w:name="_Toc442692911"/>
      <w:r w:rsidRPr="00914DAC">
        <w:rPr>
          <w:b/>
          <w:sz w:val="24"/>
          <w:szCs w:val="24"/>
        </w:rPr>
        <w:t>Краткосрочные результаты</w:t>
      </w:r>
      <w:bookmarkEnd w:id="138"/>
    </w:p>
    <w:p w:rsidR="003F2980" w:rsidRPr="003F2980" w:rsidRDefault="003F2980" w:rsidP="00DB45AA">
      <w:pPr>
        <w:keepNext/>
        <w:widowControl/>
        <w:suppressLineNumbers/>
        <w:suppressAutoHyphens/>
        <w:ind w:firstLine="709"/>
        <w:contextualSpacing/>
        <w:mirrorIndents/>
        <w:jc w:val="both"/>
        <w:rPr>
          <w:sz w:val="10"/>
          <w:szCs w:val="10"/>
        </w:rPr>
      </w:pPr>
    </w:p>
    <w:p w:rsidR="00C0699D" w:rsidRPr="00526025"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краткосрочной перспективе реализация КИП позволит снизить социальную напряженность на рынке труда, </w:t>
      </w:r>
      <w:r w:rsidRPr="00526025">
        <w:rPr>
          <w:sz w:val="24"/>
          <w:szCs w:val="24"/>
        </w:rPr>
        <w:t>создать предпосылки для диверсификации экономики моногорода.</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В МО г.Саяногорск может сохранится стабильная экономическая ситуация, занятость населения</w:t>
      </w:r>
      <w:r w:rsidR="008B7C2E">
        <w:rPr>
          <w:sz w:val="24"/>
          <w:szCs w:val="24"/>
        </w:rPr>
        <w:t>,</w:t>
      </w:r>
      <w:r w:rsidRPr="00914DAC">
        <w:rPr>
          <w:sz w:val="24"/>
          <w:szCs w:val="24"/>
        </w:rPr>
        <w:t xml:space="preserve"> увеличение средней заработной платы.</w:t>
      </w:r>
    </w:p>
    <w:p w:rsidR="00C0699D" w:rsidRPr="001719CA" w:rsidRDefault="00C0699D" w:rsidP="00DB45AA">
      <w:pPr>
        <w:keepNext/>
        <w:widowControl/>
        <w:suppressLineNumbers/>
        <w:suppressAutoHyphens/>
        <w:ind w:firstLine="709"/>
        <w:contextualSpacing/>
        <w:mirrorIndents/>
        <w:jc w:val="both"/>
        <w:rPr>
          <w:sz w:val="24"/>
          <w:szCs w:val="24"/>
        </w:rPr>
      </w:pPr>
      <w:r w:rsidRPr="001719CA">
        <w:rPr>
          <w:sz w:val="24"/>
          <w:szCs w:val="24"/>
        </w:rPr>
        <w:t>В результате реализации всех мероприятий КИП в 201</w:t>
      </w:r>
      <w:r w:rsidR="00487228" w:rsidRPr="001719CA">
        <w:rPr>
          <w:sz w:val="24"/>
          <w:szCs w:val="24"/>
        </w:rPr>
        <w:t>6</w:t>
      </w:r>
      <w:r w:rsidRPr="001719CA">
        <w:rPr>
          <w:sz w:val="24"/>
          <w:szCs w:val="24"/>
        </w:rPr>
        <w:t xml:space="preserve"> году (к уровню 201</w:t>
      </w:r>
      <w:r w:rsidR="00487228" w:rsidRPr="001719CA">
        <w:rPr>
          <w:sz w:val="24"/>
          <w:szCs w:val="24"/>
        </w:rPr>
        <w:t>4</w:t>
      </w:r>
      <w:r w:rsidRPr="001719CA">
        <w:rPr>
          <w:sz w:val="24"/>
          <w:szCs w:val="24"/>
        </w:rPr>
        <w:t xml:space="preserve"> года) будут достигнуты следующие результаты: </w:t>
      </w:r>
    </w:p>
    <w:p w:rsidR="00C0699D" w:rsidRPr="00914DAC" w:rsidRDefault="00C0699D" w:rsidP="00DB45AA">
      <w:pPr>
        <w:keepNext/>
        <w:widowControl/>
        <w:suppressLineNumbers/>
        <w:suppressAutoHyphens/>
        <w:contextualSpacing/>
        <w:mirrorIndents/>
        <w:jc w:val="both"/>
        <w:rPr>
          <w:sz w:val="24"/>
          <w:szCs w:val="24"/>
        </w:rPr>
      </w:pPr>
      <w:r w:rsidRPr="001719CA">
        <w:rPr>
          <w:sz w:val="24"/>
          <w:szCs w:val="24"/>
        </w:rPr>
        <w:t>- сохранение рабочих мест и создано новых рабочих мест в 201</w:t>
      </w:r>
      <w:r w:rsidR="00487228" w:rsidRPr="001719CA">
        <w:rPr>
          <w:sz w:val="24"/>
          <w:szCs w:val="24"/>
        </w:rPr>
        <w:t>6</w:t>
      </w:r>
      <w:r w:rsidRPr="001719CA">
        <w:rPr>
          <w:sz w:val="24"/>
          <w:szCs w:val="24"/>
        </w:rPr>
        <w:t xml:space="preserve"> году – </w:t>
      </w:r>
      <w:r w:rsidR="00F04837">
        <w:rPr>
          <w:sz w:val="24"/>
          <w:szCs w:val="24"/>
        </w:rPr>
        <w:t>15</w:t>
      </w:r>
      <w:r w:rsidR="00487228" w:rsidRPr="001719CA">
        <w:rPr>
          <w:sz w:val="24"/>
          <w:szCs w:val="24"/>
        </w:rPr>
        <w:t>7</w:t>
      </w:r>
      <w:r w:rsidRPr="001719CA">
        <w:rPr>
          <w:sz w:val="24"/>
          <w:szCs w:val="24"/>
        </w:rPr>
        <w:t xml:space="preserve"> ед.;</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xml:space="preserve">- </w:t>
      </w:r>
      <w:r w:rsidR="001719CA" w:rsidRPr="00914DAC">
        <w:rPr>
          <w:sz w:val="24"/>
          <w:szCs w:val="24"/>
        </w:rPr>
        <w:t>сохранение количества предприятий малого и среднего бизнеса</w:t>
      </w:r>
      <w:r w:rsidR="0094306E">
        <w:rPr>
          <w:sz w:val="24"/>
          <w:szCs w:val="24"/>
        </w:rPr>
        <w:t xml:space="preserve"> с учетом индивидуальных предпринимателей </w:t>
      </w:r>
      <w:r w:rsidR="001719CA" w:rsidRPr="00914DAC">
        <w:rPr>
          <w:sz w:val="24"/>
          <w:szCs w:val="24"/>
        </w:rPr>
        <w:t>на уровне 2014 года – 2</w:t>
      </w:r>
      <w:r w:rsidR="001719CA">
        <w:rPr>
          <w:sz w:val="24"/>
          <w:szCs w:val="24"/>
        </w:rPr>
        <w:t> 303;</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рост среднемесячной заработной платы - на 1</w:t>
      </w:r>
      <w:r w:rsidR="001719CA">
        <w:rPr>
          <w:sz w:val="24"/>
          <w:szCs w:val="24"/>
        </w:rPr>
        <w:t>0,0</w:t>
      </w:r>
      <w:r w:rsidRPr="00914DAC">
        <w:rPr>
          <w:sz w:val="24"/>
          <w:szCs w:val="24"/>
        </w:rPr>
        <w:t>%;</w:t>
      </w:r>
    </w:p>
    <w:p w:rsidR="00C0699D" w:rsidRPr="00914DAC" w:rsidRDefault="00C0699D" w:rsidP="00DB45AA">
      <w:pPr>
        <w:keepNext/>
        <w:widowControl/>
        <w:suppressLineNumbers/>
        <w:suppressAutoHyphens/>
        <w:autoSpaceDE/>
        <w:autoSpaceDN/>
        <w:adjustRightInd/>
        <w:contextualSpacing/>
        <w:mirrorIndents/>
        <w:jc w:val="both"/>
        <w:rPr>
          <w:sz w:val="24"/>
          <w:szCs w:val="24"/>
        </w:rPr>
      </w:pPr>
      <w:r w:rsidRPr="00914DAC">
        <w:rPr>
          <w:sz w:val="24"/>
          <w:szCs w:val="24"/>
        </w:rPr>
        <w:t xml:space="preserve">- дополнительные поступления в бюджеты всех уровней </w:t>
      </w:r>
      <w:r w:rsidR="00131897">
        <w:rPr>
          <w:sz w:val="24"/>
          <w:szCs w:val="24"/>
        </w:rPr>
        <w:t xml:space="preserve">в 2016 году </w:t>
      </w:r>
      <w:r w:rsidRPr="00914DAC">
        <w:rPr>
          <w:sz w:val="24"/>
          <w:szCs w:val="24"/>
        </w:rPr>
        <w:t xml:space="preserve">– </w:t>
      </w:r>
      <w:r w:rsidR="00F04837">
        <w:rPr>
          <w:color w:val="000000"/>
          <w:sz w:val="24"/>
          <w:szCs w:val="24"/>
        </w:rPr>
        <w:t>4,1</w:t>
      </w:r>
      <w:r w:rsidRPr="00094EF9">
        <w:rPr>
          <w:color w:val="000000"/>
          <w:sz w:val="24"/>
          <w:szCs w:val="24"/>
        </w:rPr>
        <w:t xml:space="preserve"> млн.руб.</w:t>
      </w:r>
      <w:r w:rsidRPr="00914DAC">
        <w:rPr>
          <w:sz w:val="24"/>
          <w:szCs w:val="24"/>
        </w:rPr>
        <w:t xml:space="preserve"> (накопленным итогом за период с 201</w:t>
      </w:r>
      <w:r w:rsidR="00094EF9">
        <w:rPr>
          <w:sz w:val="24"/>
          <w:szCs w:val="24"/>
        </w:rPr>
        <w:t>4</w:t>
      </w:r>
      <w:r w:rsidRPr="00914DAC">
        <w:rPr>
          <w:sz w:val="24"/>
          <w:szCs w:val="24"/>
        </w:rPr>
        <w:t>-201</w:t>
      </w:r>
      <w:r w:rsidR="00131897">
        <w:rPr>
          <w:sz w:val="24"/>
          <w:szCs w:val="24"/>
        </w:rPr>
        <w:t>6</w:t>
      </w:r>
      <w:r w:rsidRPr="00914DAC">
        <w:rPr>
          <w:sz w:val="24"/>
          <w:szCs w:val="24"/>
        </w:rPr>
        <w:t xml:space="preserve"> гг.).</w:t>
      </w:r>
    </w:p>
    <w:p w:rsidR="00C0699D" w:rsidRDefault="00C0699D" w:rsidP="00DB45AA">
      <w:pPr>
        <w:keepNext/>
        <w:widowControl/>
        <w:suppressLineNumbers/>
        <w:suppressAutoHyphens/>
        <w:ind w:left="284" w:hanging="284"/>
        <w:contextualSpacing/>
        <w:mirrorIndents/>
        <w:jc w:val="both"/>
        <w:rPr>
          <w:sz w:val="10"/>
          <w:szCs w:val="10"/>
        </w:rPr>
      </w:pPr>
    </w:p>
    <w:p w:rsidR="000140CC" w:rsidRDefault="000140CC" w:rsidP="00DB45AA">
      <w:pPr>
        <w:keepNext/>
        <w:widowControl/>
        <w:suppressLineNumbers/>
        <w:suppressAutoHyphens/>
        <w:ind w:left="284" w:hanging="284"/>
        <w:contextualSpacing/>
        <w:mirrorIndents/>
        <w:jc w:val="both"/>
        <w:rPr>
          <w:sz w:val="10"/>
          <w:szCs w:val="10"/>
        </w:rPr>
      </w:pPr>
    </w:p>
    <w:p w:rsidR="00C0699D" w:rsidRDefault="00C0699D" w:rsidP="00DB45AA">
      <w:pPr>
        <w:keepNext/>
        <w:widowControl/>
        <w:numPr>
          <w:ilvl w:val="0"/>
          <w:numId w:val="16"/>
        </w:numPr>
        <w:suppressLineNumbers/>
        <w:suppressAutoHyphens/>
        <w:ind w:left="0" w:firstLine="0"/>
        <w:contextualSpacing/>
        <w:mirrorIndents/>
        <w:jc w:val="center"/>
        <w:outlineLvl w:val="1"/>
        <w:rPr>
          <w:b/>
          <w:sz w:val="24"/>
          <w:szCs w:val="24"/>
        </w:rPr>
      </w:pPr>
      <w:bookmarkStart w:id="139" w:name="_Toc442692912"/>
      <w:r w:rsidRPr="00914DAC">
        <w:rPr>
          <w:b/>
          <w:sz w:val="24"/>
          <w:szCs w:val="24"/>
        </w:rPr>
        <w:t>Среднесрочные результаты</w:t>
      </w:r>
      <w:bookmarkEnd w:id="139"/>
    </w:p>
    <w:p w:rsidR="003F2980" w:rsidRPr="003F2980" w:rsidRDefault="003F2980" w:rsidP="00DB45AA">
      <w:pPr>
        <w:keepNext/>
        <w:widowControl/>
        <w:suppressLineNumbers/>
        <w:suppressAutoHyphens/>
        <w:contextualSpacing/>
        <w:mirrorIndents/>
        <w:outlineLvl w:val="1"/>
        <w:rPr>
          <w:b/>
          <w:sz w:val="10"/>
          <w:szCs w:val="10"/>
        </w:rPr>
      </w:pPr>
    </w:p>
    <w:p w:rsidR="00C0699D" w:rsidRPr="00914DAC" w:rsidRDefault="00C0699D" w:rsidP="00DB45AA">
      <w:pPr>
        <w:pStyle w:val="afa"/>
        <w:keepNext/>
        <w:suppressLineNumbers/>
        <w:suppressAutoHyphens/>
        <w:spacing w:before="0" w:after="0"/>
        <w:ind w:firstLine="709"/>
        <w:contextualSpacing/>
        <w:mirrorIndents/>
        <w:jc w:val="both"/>
        <w:rPr>
          <w:szCs w:val="24"/>
        </w:rPr>
      </w:pPr>
      <w:r w:rsidRPr="00914DAC">
        <w:rPr>
          <w:szCs w:val="24"/>
        </w:rPr>
        <w:t xml:space="preserve">В среднесрочной перспективе реализация КИП позволит </w:t>
      </w:r>
      <w:r w:rsidRPr="00914DAC">
        <w:rPr>
          <w:bCs/>
          <w:szCs w:val="24"/>
        </w:rPr>
        <w:t xml:space="preserve">к 2018 году </w:t>
      </w:r>
      <w:r w:rsidRPr="00914DAC">
        <w:rPr>
          <w:szCs w:val="24"/>
        </w:rPr>
        <w:t xml:space="preserve">на территории МО г.Саяногорск обеспечить благоприятные условия для инвестиционной привлекательности, эффективного функционирования предприятий разных сфер деятельности, активного развития малого и среднего предпринимательства, устранить напряженность на рынке труда, обеспечить занятость населения, улучшить доступность услуг социальной инфраструктуры и качество городской среды.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результате реализации мероприятий Комплексного инновационного плана в </w:t>
      </w:r>
      <w:smartTag w:uri="urn:schemas-microsoft-com:office:smarttags" w:element="metricconverter">
        <w:smartTagPr>
          <w:attr w:name="ProductID" w:val="2018 г"/>
        </w:smartTagPr>
        <w:r w:rsidRPr="00914DAC">
          <w:rPr>
            <w:sz w:val="24"/>
            <w:szCs w:val="24"/>
          </w:rPr>
          <w:t>2018 г</w:t>
        </w:r>
      </w:smartTag>
      <w:r w:rsidRPr="00914DAC">
        <w:rPr>
          <w:sz w:val="24"/>
          <w:szCs w:val="24"/>
        </w:rPr>
        <w:t xml:space="preserve">. (к уровню </w:t>
      </w:r>
      <w:smartTag w:uri="urn:schemas-microsoft-com:office:smarttags" w:element="metricconverter">
        <w:smartTagPr>
          <w:attr w:name="ProductID" w:val="2014 г"/>
        </w:smartTagPr>
        <w:r w:rsidRPr="00914DAC">
          <w:rPr>
            <w:sz w:val="24"/>
            <w:szCs w:val="24"/>
          </w:rPr>
          <w:t>2014 г</w:t>
        </w:r>
      </w:smartTag>
      <w:r w:rsidRPr="00914DAC">
        <w:rPr>
          <w:sz w:val="24"/>
          <w:szCs w:val="24"/>
        </w:rPr>
        <w:t xml:space="preserve">.) будут достигнуты следующие результаты: </w:t>
      </w:r>
    </w:p>
    <w:p w:rsidR="00C0699D" w:rsidRPr="00E90968" w:rsidRDefault="00C0699D" w:rsidP="00DB45AA">
      <w:pPr>
        <w:keepNext/>
        <w:widowControl/>
        <w:suppressLineNumbers/>
        <w:suppressAutoHyphens/>
        <w:contextualSpacing/>
        <w:mirrorIndents/>
        <w:jc w:val="both"/>
        <w:rPr>
          <w:color w:val="000000"/>
          <w:sz w:val="24"/>
          <w:szCs w:val="24"/>
        </w:rPr>
      </w:pPr>
      <w:r w:rsidRPr="00914DAC">
        <w:rPr>
          <w:sz w:val="24"/>
          <w:szCs w:val="24"/>
        </w:rPr>
        <w:t xml:space="preserve">- сохранение рабочих мест и создание новых рабочих мест </w:t>
      </w:r>
      <w:r w:rsidR="0094306E">
        <w:rPr>
          <w:sz w:val="24"/>
          <w:szCs w:val="24"/>
        </w:rPr>
        <w:t>в 201</w:t>
      </w:r>
      <w:r w:rsidR="00094EF9">
        <w:rPr>
          <w:sz w:val="24"/>
          <w:szCs w:val="24"/>
        </w:rPr>
        <w:t>6</w:t>
      </w:r>
      <w:r w:rsidR="0094306E">
        <w:rPr>
          <w:sz w:val="24"/>
          <w:szCs w:val="24"/>
        </w:rPr>
        <w:t xml:space="preserve">-2018 </w:t>
      </w:r>
      <w:r w:rsidR="0094306E" w:rsidRPr="00E90968">
        <w:rPr>
          <w:color w:val="000000"/>
          <w:sz w:val="24"/>
          <w:szCs w:val="24"/>
        </w:rPr>
        <w:t xml:space="preserve">годы </w:t>
      </w:r>
      <w:r w:rsidRPr="00E90968">
        <w:rPr>
          <w:color w:val="000000"/>
          <w:sz w:val="24"/>
          <w:szCs w:val="24"/>
        </w:rPr>
        <w:t xml:space="preserve">– </w:t>
      </w:r>
      <w:r w:rsidR="00F04837">
        <w:rPr>
          <w:color w:val="000000"/>
          <w:sz w:val="24"/>
          <w:szCs w:val="24"/>
        </w:rPr>
        <w:t>33</w:t>
      </w:r>
      <w:r w:rsidR="00E90968" w:rsidRPr="00E90968">
        <w:rPr>
          <w:color w:val="000000"/>
          <w:sz w:val="24"/>
          <w:szCs w:val="24"/>
        </w:rPr>
        <w:t>9</w:t>
      </w:r>
      <w:r w:rsidRPr="00E90968">
        <w:rPr>
          <w:color w:val="000000"/>
          <w:sz w:val="24"/>
          <w:szCs w:val="24"/>
        </w:rPr>
        <w:t xml:space="preserve"> ед.;</w:t>
      </w:r>
    </w:p>
    <w:p w:rsidR="00C0699D" w:rsidRPr="00E90968" w:rsidRDefault="00C0699D" w:rsidP="00DB45AA">
      <w:pPr>
        <w:keepNext/>
        <w:widowControl/>
        <w:suppressLineNumbers/>
        <w:suppressAutoHyphens/>
        <w:contextualSpacing/>
        <w:mirrorIndents/>
        <w:jc w:val="both"/>
        <w:rPr>
          <w:color w:val="000000"/>
          <w:sz w:val="24"/>
          <w:szCs w:val="24"/>
        </w:rPr>
      </w:pPr>
      <w:r w:rsidRPr="00E90968">
        <w:rPr>
          <w:color w:val="000000"/>
          <w:sz w:val="24"/>
          <w:szCs w:val="24"/>
        </w:rPr>
        <w:t>- сохранение количества предприятий малого и среднего бизнеса</w:t>
      </w:r>
      <w:r w:rsidR="0094306E" w:rsidRPr="00E90968">
        <w:rPr>
          <w:color w:val="000000"/>
          <w:sz w:val="24"/>
          <w:szCs w:val="24"/>
        </w:rPr>
        <w:t xml:space="preserve"> </w:t>
      </w:r>
      <w:r w:rsidRPr="00E90968">
        <w:rPr>
          <w:color w:val="000000"/>
          <w:sz w:val="24"/>
          <w:szCs w:val="24"/>
        </w:rPr>
        <w:t>– 2</w:t>
      </w:r>
      <w:r w:rsidR="001719CA" w:rsidRPr="00E90968">
        <w:rPr>
          <w:color w:val="000000"/>
          <w:sz w:val="24"/>
          <w:szCs w:val="24"/>
        </w:rPr>
        <w:t> 314 и открытие новых около 10</w:t>
      </w:r>
      <w:r w:rsidRPr="00E90968">
        <w:rPr>
          <w:color w:val="000000"/>
          <w:sz w:val="24"/>
          <w:szCs w:val="24"/>
        </w:rPr>
        <w:t>;</w:t>
      </w:r>
    </w:p>
    <w:p w:rsidR="00C0699D" w:rsidRPr="00E90968" w:rsidRDefault="00C0699D" w:rsidP="00DB45AA">
      <w:pPr>
        <w:keepNext/>
        <w:widowControl/>
        <w:suppressLineNumbers/>
        <w:suppressAutoHyphens/>
        <w:contextualSpacing/>
        <w:mirrorIndents/>
        <w:jc w:val="both"/>
        <w:rPr>
          <w:color w:val="000000"/>
          <w:sz w:val="24"/>
          <w:szCs w:val="24"/>
        </w:rPr>
      </w:pPr>
      <w:r w:rsidRPr="00E90968">
        <w:rPr>
          <w:color w:val="000000"/>
          <w:sz w:val="24"/>
          <w:szCs w:val="24"/>
        </w:rPr>
        <w:t>- рост уровня среднемесячной заработной платы – на 21,2%;</w:t>
      </w:r>
    </w:p>
    <w:p w:rsidR="00C0699D" w:rsidRPr="00E90968" w:rsidRDefault="00C0699D" w:rsidP="00DB45AA">
      <w:pPr>
        <w:keepNext/>
        <w:widowControl/>
        <w:suppressLineNumbers/>
        <w:suppressAutoHyphens/>
        <w:autoSpaceDE/>
        <w:autoSpaceDN/>
        <w:adjustRightInd/>
        <w:contextualSpacing/>
        <w:mirrorIndents/>
        <w:jc w:val="both"/>
        <w:rPr>
          <w:color w:val="000000"/>
          <w:sz w:val="24"/>
          <w:szCs w:val="24"/>
        </w:rPr>
      </w:pPr>
      <w:r w:rsidRPr="00E90968">
        <w:rPr>
          <w:color w:val="000000"/>
          <w:sz w:val="24"/>
          <w:szCs w:val="24"/>
        </w:rPr>
        <w:t xml:space="preserve">- дополнительные поступления в бюджеты всех уровней – </w:t>
      </w:r>
      <w:r w:rsidR="00F04837">
        <w:rPr>
          <w:color w:val="000000"/>
          <w:sz w:val="24"/>
          <w:szCs w:val="24"/>
        </w:rPr>
        <w:t>8,2</w:t>
      </w:r>
      <w:r w:rsidRPr="00E90968">
        <w:rPr>
          <w:color w:val="000000"/>
          <w:sz w:val="24"/>
          <w:szCs w:val="24"/>
        </w:rPr>
        <w:t xml:space="preserve"> млн.руб. (накопленным итогом за период с 201</w:t>
      </w:r>
      <w:r w:rsidR="00E90968" w:rsidRPr="00E90968">
        <w:rPr>
          <w:color w:val="000000"/>
          <w:sz w:val="24"/>
          <w:szCs w:val="24"/>
        </w:rPr>
        <w:t>6</w:t>
      </w:r>
      <w:r w:rsidRPr="00E90968">
        <w:rPr>
          <w:color w:val="000000"/>
          <w:sz w:val="24"/>
          <w:szCs w:val="24"/>
        </w:rPr>
        <w:t>-2018 гг.).</w:t>
      </w:r>
    </w:p>
    <w:p w:rsidR="00C0699D" w:rsidRPr="00914DAC" w:rsidRDefault="00C0699D" w:rsidP="00DB45AA">
      <w:pPr>
        <w:keepNext/>
        <w:widowControl/>
        <w:suppressLineNumbers/>
        <w:suppressAutoHyphens/>
        <w:ind w:firstLine="709"/>
        <w:contextualSpacing/>
        <w:mirrorIndents/>
        <w:jc w:val="both"/>
        <w:rPr>
          <w:sz w:val="10"/>
          <w:szCs w:val="10"/>
        </w:rPr>
      </w:pPr>
    </w:p>
    <w:p w:rsidR="00C0699D" w:rsidRDefault="00C0699D" w:rsidP="00DB45AA">
      <w:pPr>
        <w:keepNext/>
        <w:widowControl/>
        <w:numPr>
          <w:ilvl w:val="0"/>
          <w:numId w:val="16"/>
        </w:numPr>
        <w:suppressLineNumbers/>
        <w:suppressAutoHyphens/>
        <w:ind w:left="0" w:firstLine="0"/>
        <w:contextualSpacing/>
        <w:mirrorIndents/>
        <w:jc w:val="center"/>
        <w:outlineLvl w:val="1"/>
        <w:rPr>
          <w:b/>
          <w:sz w:val="24"/>
          <w:szCs w:val="24"/>
        </w:rPr>
      </w:pPr>
      <w:bookmarkStart w:id="140" w:name="_Toc442692913"/>
      <w:r w:rsidRPr="00914DAC">
        <w:rPr>
          <w:b/>
          <w:sz w:val="24"/>
          <w:szCs w:val="24"/>
        </w:rPr>
        <w:lastRenderedPageBreak/>
        <w:t>Долгосрочные результаты</w:t>
      </w:r>
      <w:bookmarkEnd w:id="140"/>
    </w:p>
    <w:p w:rsidR="003F2980" w:rsidRPr="003F2980" w:rsidRDefault="003F2980" w:rsidP="00DB45AA">
      <w:pPr>
        <w:keepNext/>
        <w:widowControl/>
        <w:suppressLineNumbers/>
        <w:suppressAutoHyphens/>
        <w:contextualSpacing/>
        <w:mirrorIndents/>
        <w:outlineLvl w:val="1"/>
        <w:rPr>
          <w:b/>
          <w:sz w:val="10"/>
          <w:szCs w:val="10"/>
        </w:rPr>
      </w:pPr>
    </w:p>
    <w:p w:rsidR="00C0699D" w:rsidRPr="00914DAC" w:rsidRDefault="00C0699D" w:rsidP="00DB45AA">
      <w:pPr>
        <w:keepNext/>
        <w:widowControl/>
        <w:suppressLineNumbers/>
        <w:suppressAutoHyphens/>
        <w:autoSpaceDE/>
        <w:autoSpaceDN/>
        <w:ind w:firstLine="720"/>
        <w:contextualSpacing/>
        <w:mirrorIndents/>
        <w:jc w:val="both"/>
        <w:rPr>
          <w:sz w:val="24"/>
          <w:szCs w:val="24"/>
        </w:rPr>
      </w:pPr>
      <w:r w:rsidRPr="00914DAC">
        <w:rPr>
          <w:sz w:val="24"/>
          <w:szCs w:val="24"/>
        </w:rPr>
        <w:t xml:space="preserve">В долгосрочной перспективе реализация мероприятий КИП позволит на территории моногорода МО г.Саяногорск создать благоприятные условия для жизни, улучшить качество городской среды, улучшить доступность услуг социальной инфраструктуры, повысить внутреннюю и внешнюю транспортную доступность, повысить уровень благоустройства городской территории и инфраструктуры жизнедеятельности граждан, сформировать благоприятный хозяйственный климат, привлечь инвестиции, содействовать в реализации наукоемких технологий и инновационных проектов, повысить уровень конкурентоспособности выпускаемой продукции. </w:t>
      </w:r>
    </w:p>
    <w:p w:rsidR="00C0699D" w:rsidRPr="00914DAC" w:rsidRDefault="00C0699D" w:rsidP="00DB45AA">
      <w:pPr>
        <w:keepNext/>
        <w:widowControl/>
        <w:suppressLineNumbers/>
        <w:suppressAutoHyphens/>
        <w:ind w:firstLine="709"/>
        <w:contextualSpacing/>
        <w:mirrorIndents/>
        <w:jc w:val="both"/>
        <w:rPr>
          <w:sz w:val="24"/>
          <w:szCs w:val="24"/>
        </w:rPr>
      </w:pPr>
      <w:r w:rsidRPr="00914DAC">
        <w:rPr>
          <w:sz w:val="24"/>
          <w:szCs w:val="24"/>
        </w:rPr>
        <w:t xml:space="preserve">В результате реализации мероприятий КИП к 2024 году (в сравнении с </w:t>
      </w:r>
      <w:smartTag w:uri="urn:schemas-microsoft-com:office:smarttags" w:element="metricconverter">
        <w:smartTagPr>
          <w:attr w:name="ProductID" w:val="2014 г"/>
        </w:smartTagPr>
        <w:r w:rsidRPr="00914DAC">
          <w:rPr>
            <w:sz w:val="24"/>
            <w:szCs w:val="24"/>
          </w:rPr>
          <w:t>2014 г</w:t>
        </w:r>
      </w:smartTag>
      <w:r w:rsidRPr="00914DAC">
        <w:rPr>
          <w:sz w:val="24"/>
          <w:szCs w:val="24"/>
        </w:rPr>
        <w:t xml:space="preserve">.) планируется достигнуть следующих основных показателей: </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стабилизация численности постоянного населения МО г.Саяногорск;</w:t>
      </w:r>
    </w:p>
    <w:p w:rsidR="00C0699D" w:rsidRPr="00724E54" w:rsidRDefault="00C0699D" w:rsidP="00DB45AA">
      <w:pPr>
        <w:keepNext/>
        <w:widowControl/>
        <w:suppressLineNumbers/>
        <w:suppressAutoHyphens/>
        <w:contextualSpacing/>
        <w:mirrorIndents/>
        <w:jc w:val="both"/>
        <w:rPr>
          <w:color w:val="000000"/>
          <w:sz w:val="24"/>
          <w:szCs w:val="24"/>
        </w:rPr>
      </w:pPr>
      <w:r w:rsidRPr="00914DAC">
        <w:rPr>
          <w:sz w:val="24"/>
          <w:szCs w:val="24"/>
        </w:rPr>
        <w:t xml:space="preserve">- сохранение рабочих мест и создание новых рабочих мест </w:t>
      </w:r>
      <w:r w:rsidR="00F04837">
        <w:rPr>
          <w:sz w:val="24"/>
          <w:szCs w:val="24"/>
        </w:rPr>
        <w:t>в 2016-2024</w:t>
      </w:r>
      <w:r w:rsidR="00E90968">
        <w:rPr>
          <w:sz w:val="24"/>
          <w:szCs w:val="24"/>
        </w:rPr>
        <w:t xml:space="preserve"> </w:t>
      </w:r>
      <w:r w:rsidR="00E90968" w:rsidRPr="00724E54">
        <w:rPr>
          <w:color w:val="000000"/>
          <w:sz w:val="24"/>
          <w:szCs w:val="24"/>
        </w:rPr>
        <w:t xml:space="preserve">годы </w:t>
      </w:r>
      <w:r w:rsidRPr="00724E54">
        <w:rPr>
          <w:color w:val="000000"/>
          <w:sz w:val="24"/>
          <w:szCs w:val="24"/>
        </w:rPr>
        <w:t xml:space="preserve">– </w:t>
      </w:r>
      <w:r w:rsidR="00F04837">
        <w:rPr>
          <w:color w:val="000000"/>
          <w:sz w:val="24"/>
          <w:szCs w:val="24"/>
        </w:rPr>
        <w:t>74</w:t>
      </w:r>
      <w:r w:rsidR="00E90968" w:rsidRPr="00724E54">
        <w:rPr>
          <w:color w:val="000000"/>
          <w:sz w:val="24"/>
          <w:szCs w:val="24"/>
        </w:rPr>
        <w:t>4</w:t>
      </w:r>
      <w:r w:rsidRPr="00724E54">
        <w:rPr>
          <w:color w:val="000000"/>
          <w:sz w:val="24"/>
          <w:szCs w:val="24"/>
        </w:rPr>
        <w:t xml:space="preserve"> ед.;</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xml:space="preserve">- увеличение количества предприятий малого и среднего бизнеса </w:t>
      </w:r>
      <w:r w:rsidR="00664CE6" w:rsidRPr="00E90968">
        <w:rPr>
          <w:color w:val="000000"/>
          <w:sz w:val="24"/>
          <w:szCs w:val="24"/>
        </w:rPr>
        <w:t>с учетом индивидуальных предпринимателей на уровне 2014 года</w:t>
      </w:r>
      <w:r w:rsidR="00664CE6" w:rsidRPr="00914DAC">
        <w:rPr>
          <w:sz w:val="24"/>
          <w:szCs w:val="24"/>
        </w:rPr>
        <w:t xml:space="preserve"> </w:t>
      </w:r>
      <w:r w:rsidRPr="00914DAC">
        <w:rPr>
          <w:sz w:val="24"/>
          <w:szCs w:val="24"/>
        </w:rPr>
        <w:t xml:space="preserve">- </w:t>
      </w:r>
      <w:r w:rsidR="00664CE6" w:rsidRPr="00E90968">
        <w:rPr>
          <w:color w:val="000000"/>
          <w:sz w:val="24"/>
          <w:szCs w:val="24"/>
        </w:rPr>
        <w:t>2 3</w:t>
      </w:r>
      <w:r w:rsidR="00664CE6">
        <w:rPr>
          <w:color w:val="000000"/>
          <w:sz w:val="24"/>
          <w:szCs w:val="24"/>
        </w:rPr>
        <w:t>48</w:t>
      </w:r>
      <w:r w:rsidR="00664CE6" w:rsidRPr="00E90968">
        <w:rPr>
          <w:color w:val="000000"/>
          <w:sz w:val="24"/>
          <w:szCs w:val="24"/>
        </w:rPr>
        <w:t xml:space="preserve"> и открытие новых около </w:t>
      </w:r>
      <w:r w:rsidR="00664CE6">
        <w:rPr>
          <w:color w:val="000000"/>
          <w:sz w:val="24"/>
          <w:szCs w:val="24"/>
        </w:rPr>
        <w:t>45;</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доля объема малого и среднего бизнеса в общем объеме производства товаров и услуг составит - 16,</w:t>
      </w:r>
      <w:r w:rsidR="00664CE6">
        <w:rPr>
          <w:sz w:val="24"/>
          <w:szCs w:val="24"/>
        </w:rPr>
        <w:t>7</w:t>
      </w:r>
      <w:r w:rsidRPr="00914DAC">
        <w:rPr>
          <w:sz w:val="24"/>
          <w:szCs w:val="24"/>
        </w:rPr>
        <w:t>% и увеличится на 5,</w:t>
      </w:r>
      <w:r w:rsidR="00664CE6">
        <w:rPr>
          <w:sz w:val="24"/>
          <w:szCs w:val="24"/>
        </w:rPr>
        <w:t>9</w:t>
      </w:r>
      <w:r w:rsidRPr="00914DAC">
        <w:rPr>
          <w:sz w:val="24"/>
          <w:szCs w:val="24"/>
        </w:rPr>
        <w:t xml:space="preserve"> пунктов;</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xml:space="preserve">- доля занятых в малом и среднем бизнесе от численности экономически активного населения составит – </w:t>
      </w:r>
      <w:r w:rsidR="00664CE6">
        <w:rPr>
          <w:sz w:val="24"/>
          <w:szCs w:val="24"/>
        </w:rPr>
        <w:t>22,1</w:t>
      </w:r>
      <w:r w:rsidRPr="00914DAC">
        <w:rPr>
          <w:sz w:val="24"/>
          <w:szCs w:val="24"/>
        </w:rPr>
        <w:t>%</w:t>
      </w:r>
      <w:r w:rsidR="00664CE6" w:rsidRPr="00664CE6">
        <w:rPr>
          <w:sz w:val="24"/>
          <w:szCs w:val="24"/>
        </w:rPr>
        <w:t xml:space="preserve"> </w:t>
      </w:r>
      <w:r w:rsidR="00664CE6" w:rsidRPr="00914DAC">
        <w:rPr>
          <w:sz w:val="24"/>
          <w:szCs w:val="24"/>
        </w:rPr>
        <w:t xml:space="preserve">и увеличится на </w:t>
      </w:r>
      <w:r w:rsidR="00664CE6">
        <w:rPr>
          <w:sz w:val="24"/>
          <w:szCs w:val="24"/>
        </w:rPr>
        <w:t>2,3</w:t>
      </w:r>
      <w:r w:rsidR="00664CE6" w:rsidRPr="00914DAC">
        <w:rPr>
          <w:sz w:val="24"/>
          <w:szCs w:val="24"/>
        </w:rPr>
        <w:t xml:space="preserve"> пункт</w:t>
      </w:r>
      <w:r w:rsidR="00664CE6">
        <w:rPr>
          <w:sz w:val="24"/>
          <w:szCs w:val="24"/>
        </w:rPr>
        <w:t>а;</w:t>
      </w:r>
    </w:p>
    <w:p w:rsidR="00664CE6" w:rsidRPr="00E90968" w:rsidRDefault="00664CE6" w:rsidP="00DB45AA">
      <w:pPr>
        <w:keepNext/>
        <w:widowControl/>
        <w:suppressLineNumbers/>
        <w:suppressAutoHyphens/>
        <w:contextualSpacing/>
        <w:mirrorIndents/>
        <w:jc w:val="both"/>
        <w:rPr>
          <w:color w:val="000000"/>
          <w:sz w:val="24"/>
          <w:szCs w:val="24"/>
        </w:rPr>
      </w:pPr>
      <w:r w:rsidRPr="00E90968">
        <w:rPr>
          <w:color w:val="000000"/>
          <w:sz w:val="24"/>
          <w:szCs w:val="24"/>
        </w:rPr>
        <w:t xml:space="preserve">- рост уровня среднемесячной заработной платы – на </w:t>
      </w:r>
      <w:r>
        <w:rPr>
          <w:color w:val="000000"/>
          <w:sz w:val="24"/>
          <w:szCs w:val="24"/>
        </w:rPr>
        <w:t>67,1</w:t>
      </w:r>
      <w:r w:rsidRPr="00E90968">
        <w:rPr>
          <w:color w:val="000000"/>
          <w:sz w:val="24"/>
          <w:szCs w:val="24"/>
        </w:rPr>
        <w:t>%;</w:t>
      </w:r>
    </w:p>
    <w:p w:rsidR="00C0699D" w:rsidRPr="00914DAC" w:rsidRDefault="00C0699D" w:rsidP="00DB45AA">
      <w:pPr>
        <w:keepNext/>
        <w:widowControl/>
        <w:suppressLineNumbers/>
        <w:suppressAutoHyphens/>
        <w:contextualSpacing/>
        <w:mirrorIndents/>
        <w:jc w:val="both"/>
        <w:rPr>
          <w:sz w:val="24"/>
          <w:szCs w:val="24"/>
        </w:rPr>
      </w:pPr>
      <w:r w:rsidRPr="00914DAC">
        <w:rPr>
          <w:sz w:val="24"/>
          <w:szCs w:val="24"/>
        </w:rPr>
        <w:t xml:space="preserve">- дополнительные поступления в бюджеты всех уровней – </w:t>
      </w:r>
      <w:r w:rsidR="00664CE6">
        <w:rPr>
          <w:sz w:val="24"/>
          <w:szCs w:val="24"/>
        </w:rPr>
        <w:t>1</w:t>
      </w:r>
      <w:r w:rsidR="00F04837">
        <w:rPr>
          <w:sz w:val="24"/>
          <w:szCs w:val="24"/>
        </w:rPr>
        <w:t>7</w:t>
      </w:r>
      <w:r w:rsidRPr="00914DAC">
        <w:rPr>
          <w:sz w:val="24"/>
          <w:szCs w:val="24"/>
        </w:rPr>
        <w:t>,</w:t>
      </w:r>
      <w:r w:rsidR="00F04837">
        <w:rPr>
          <w:sz w:val="24"/>
          <w:szCs w:val="24"/>
        </w:rPr>
        <w:t>1</w:t>
      </w:r>
      <w:r w:rsidRPr="00914DAC">
        <w:rPr>
          <w:sz w:val="24"/>
          <w:szCs w:val="24"/>
        </w:rPr>
        <w:t xml:space="preserve"> млн.руб. (накопленным итогом за период с 201</w:t>
      </w:r>
      <w:r w:rsidR="00664CE6">
        <w:rPr>
          <w:sz w:val="24"/>
          <w:szCs w:val="24"/>
        </w:rPr>
        <w:t>6</w:t>
      </w:r>
      <w:r w:rsidRPr="00914DAC">
        <w:rPr>
          <w:sz w:val="24"/>
          <w:szCs w:val="24"/>
        </w:rPr>
        <w:t>-2024 гг.).</w:t>
      </w:r>
    </w:p>
    <w:p w:rsidR="00C0699D" w:rsidRDefault="00C0699D" w:rsidP="00DB45AA">
      <w:pPr>
        <w:keepNext/>
        <w:widowControl/>
        <w:suppressLineNumbers/>
        <w:suppressAutoHyphens/>
        <w:ind w:left="284" w:hanging="284"/>
        <w:contextualSpacing/>
        <w:mirrorIndents/>
        <w:jc w:val="both"/>
        <w:rPr>
          <w:sz w:val="24"/>
          <w:szCs w:val="24"/>
        </w:rPr>
      </w:pPr>
    </w:p>
    <w:p w:rsidR="000140CC" w:rsidRPr="00914DAC" w:rsidRDefault="000140CC" w:rsidP="00DB45AA">
      <w:pPr>
        <w:keepNext/>
        <w:widowControl/>
        <w:suppressLineNumbers/>
        <w:suppressAutoHyphens/>
        <w:ind w:left="284" w:hanging="284"/>
        <w:contextualSpacing/>
        <w:mirrorIndents/>
        <w:jc w:val="both"/>
        <w:rPr>
          <w:sz w:val="24"/>
          <w:szCs w:val="24"/>
        </w:rPr>
      </w:pPr>
    </w:p>
    <w:p w:rsidR="00C0699D" w:rsidRPr="00914DAC" w:rsidRDefault="00C0699D" w:rsidP="00DB45AA">
      <w:pPr>
        <w:keepNext/>
        <w:widowControl/>
        <w:suppressLineNumbers/>
        <w:suppressAutoHyphens/>
        <w:ind w:left="426" w:hanging="426"/>
        <w:contextualSpacing/>
        <w:mirrorIndents/>
        <w:jc w:val="center"/>
        <w:rPr>
          <w:b/>
          <w:sz w:val="10"/>
          <w:szCs w:val="10"/>
        </w:rPr>
      </w:pPr>
    </w:p>
    <w:p w:rsidR="00C0699D" w:rsidRPr="00914DAC" w:rsidRDefault="00C0699D" w:rsidP="00DB45AA">
      <w:pPr>
        <w:keepNext/>
        <w:widowControl/>
        <w:suppressLineNumbers/>
        <w:suppressAutoHyphens/>
        <w:ind w:firstLine="720"/>
        <w:contextualSpacing/>
        <w:mirrorIndents/>
        <w:rPr>
          <w:sz w:val="10"/>
          <w:szCs w:val="10"/>
        </w:rPr>
      </w:pPr>
    </w:p>
    <w:p w:rsidR="00C0699D" w:rsidRPr="00914DAC" w:rsidRDefault="00C0699D" w:rsidP="00DB45AA">
      <w:pPr>
        <w:keepNext/>
        <w:widowControl/>
        <w:suppressLineNumbers/>
        <w:suppressAutoHyphens/>
        <w:contextualSpacing/>
        <w:mirrorIndents/>
        <w:rPr>
          <w:sz w:val="24"/>
          <w:szCs w:val="24"/>
        </w:rPr>
      </w:pPr>
      <w:r w:rsidRPr="00914DAC">
        <w:rPr>
          <w:sz w:val="24"/>
          <w:szCs w:val="24"/>
        </w:rPr>
        <w:t xml:space="preserve">Главы муниципального </w:t>
      </w:r>
    </w:p>
    <w:p w:rsidR="00C0699D" w:rsidRPr="00914DAC" w:rsidRDefault="00C0699D" w:rsidP="00DB45AA">
      <w:pPr>
        <w:keepNext/>
        <w:widowControl/>
        <w:suppressLineNumbers/>
        <w:suppressAutoHyphens/>
        <w:contextualSpacing/>
        <w:mirrorIndents/>
        <w:rPr>
          <w:b/>
          <w:sz w:val="10"/>
          <w:szCs w:val="10"/>
        </w:rPr>
      </w:pPr>
      <w:r w:rsidRPr="00914DAC">
        <w:rPr>
          <w:sz w:val="24"/>
          <w:szCs w:val="24"/>
        </w:rPr>
        <w:t>образования г.Саяногорск                                                                                                   Л.М.Быков</w:t>
      </w:r>
    </w:p>
    <w:p w:rsidR="00C0699D" w:rsidRPr="00914DAC" w:rsidRDefault="00C0699D" w:rsidP="00DB45AA">
      <w:pPr>
        <w:keepNext/>
        <w:widowControl/>
        <w:suppressLineNumbers/>
        <w:suppressAutoHyphens/>
        <w:contextualSpacing/>
        <w:mirrorIndents/>
        <w:jc w:val="center"/>
        <w:rPr>
          <w:b/>
          <w:sz w:val="10"/>
          <w:szCs w:val="10"/>
        </w:rPr>
      </w:pPr>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rPr>
          <w:sz w:val="10"/>
          <w:szCs w:val="10"/>
        </w:rPr>
      </w:pPr>
    </w:p>
    <w:p w:rsidR="00C0699D" w:rsidRPr="00914DAC" w:rsidRDefault="00C0699D" w:rsidP="00DB45AA">
      <w:pPr>
        <w:keepNext/>
        <w:widowControl/>
        <w:suppressLineNumbers/>
        <w:suppressAutoHyphens/>
        <w:contextualSpacing/>
        <w:mirrorIndents/>
      </w:pPr>
    </w:p>
    <w:p w:rsidR="00C0699D" w:rsidRPr="00914DAC" w:rsidRDefault="00C0699D" w:rsidP="00DB45AA">
      <w:pPr>
        <w:keepNext/>
        <w:widowControl/>
        <w:suppressLineNumbers/>
        <w:suppressAutoHyphens/>
        <w:contextualSpacing/>
        <w:mirrorIndents/>
      </w:pPr>
    </w:p>
    <w:sectPr w:rsidR="00C0699D" w:rsidRPr="00914DAC" w:rsidSect="00B720B1">
      <w:footerReference w:type="even" r:id="rId30"/>
      <w:footerReference w:type="default" r:id="rId31"/>
      <w:pgSz w:w="11906" w:h="16838" w:code="9"/>
      <w:pgMar w:top="851" w:right="707" w:bottom="851" w:left="1418" w:header="709" w:footer="2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FCC" w:rsidRDefault="00986FCC">
      <w:r>
        <w:separator/>
      </w:r>
    </w:p>
  </w:endnote>
  <w:endnote w:type="continuationSeparator" w:id="1">
    <w:p w:rsidR="00986FCC" w:rsidRDefault="00986F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90" w:rsidRDefault="006A5590" w:rsidP="00DA56F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A5590" w:rsidRDefault="006A5590" w:rsidP="006C4E8E">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90" w:rsidRPr="00500ACC" w:rsidRDefault="006A5590" w:rsidP="00DA56F3">
    <w:pPr>
      <w:pStyle w:val="a9"/>
      <w:framePr w:wrap="around" w:vAnchor="text" w:hAnchor="margin" w:xAlign="right" w:y="1"/>
      <w:rPr>
        <w:rStyle w:val="ab"/>
        <w:sz w:val="20"/>
        <w:szCs w:val="20"/>
      </w:rPr>
    </w:pPr>
    <w:r w:rsidRPr="00500ACC">
      <w:rPr>
        <w:rStyle w:val="ab"/>
        <w:sz w:val="20"/>
        <w:szCs w:val="20"/>
      </w:rPr>
      <w:fldChar w:fldCharType="begin"/>
    </w:r>
    <w:r w:rsidRPr="00500ACC">
      <w:rPr>
        <w:rStyle w:val="ab"/>
        <w:sz w:val="20"/>
        <w:szCs w:val="20"/>
      </w:rPr>
      <w:instrText xml:space="preserve">PAGE  </w:instrText>
    </w:r>
    <w:r w:rsidRPr="00500ACC">
      <w:rPr>
        <w:rStyle w:val="ab"/>
        <w:sz w:val="20"/>
        <w:szCs w:val="20"/>
      </w:rPr>
      <w:fldChar w:fldCharType="separate"/>
    </w:r>
    <w:r w:rsidR="007049C0">
      <w:rPr>
        <w:rStyle w:val="ab"/>
        <w:noProof/>
        <w:sz w:val="20"/>
        <w:szCs w:val="20"/>
      </w:rPr>
      <w:t>4</w:t>
    </w:r>
    <w:r w:rsidRPr="00500ACC">
      <w:rPr>
        <w:rStyle w:val="ab"/>
        <w:sz w:val="20"/>
        <w:szCs w:val="20"/>
      </w:rPr>
      <w:fldChar w:fldCharType="end"/>
    </w:r>
  </w:p>
  <w:p w:rsidR="006A5590" w:rsidRDefault="006A5590" w:rsidP="006C4E8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FCC" w:rsidRDefault="00986FCC">
      <w:r>
        <w:separator/>
      </w:r>
    </w:p>
  </w:footnote>
  <w:footnote w:type="continuationSeparator" w:id="1">
    <w:p w:rsidR="00986FCC" w:rsidRDefault="00986F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6CA2FFE"/>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E0327C36"/>
    <w:lvl w:ilvl="0">
      <w:numFmt w:val="bullet"/>
      <w:lvlText w:val="*"/>
      <w:lvlJc w:val="left"/>
    </w:lvl>
  </w:abstractNum>
  <w:abstractNum w:abstractNumId="2">
    <w:nsid w:val="00000001"/>
    <w:multiLevelType w:val="multilevel"/>
    <w:tmpl w:val="00000001"/>
    <w:name w:val="WWNum2"/>
    <w:lvl w:ilvl="0">
      <w:start w:val="1"/>
      <w:numFmt w:val="decimal"/>
      <w:lvlText w:val="%1)"/>
      <w:lvlJc w:val="left"/>
      <w:pPr>
        <w:tabs>
          <w:tab w:val="num" w:pos="2148"/>
        </w:tabs>
        <w:ind w:left="2148" w:hanging="360"/>
      </w:pPr>
      <w:rPr>
        <w:rFonts w:cs="Times New Roman"/>
      </w:rPr>
    </w:lvl>
    <w:lvl w:ilvl="1">
      <w:start w:val="1"/>
      <w:numFmt w:val="decimal"/>
      <w:lvlText w:val="%2."/>
      <w:lvlJc w:val="left"/>
      <w:pPr>
        <w:tabs>
          <w:tab w:val="num" w:pos="3633"/>
        </w:tabs>
        <w:ind w:left="3633" w:hanging="1125"/>
      </w:pPr>
      <w:rPr>
        <w:rFonts w:cs="Times New Roman"/>
      </w:rPr>
    </w:lvl>
    <w:lvl w:ilvl="2">
      <w:start w:val="1"/>
      <w:numFmt w:val="lowerRoman"/>
      <w:lvlText w:val="%3."/>
      <w:lvlJc w:val="right"/>
      <w:pPr>
        <w:tabs>
          <w:tab w:val="num" w:pos="3588"/>
        </w:tabs>
        <w:ind w:left="3588" w:hanging="180"/>
      </w:pPr>
      <w:rPr>
        <w:rFonts w:cs="Times New Roman"/>
      </w:rPr>
    </w:lvl>
    <w:lvl w:ilvl="3">
      <w:start w:val="1"/>
      <w:numFmt w:val="decimal"/>
      <w:lvlText w:val="%4."/>
      <w:lvlJc w:val="left"/>
      <w:pPr>
        <w:tabs>
          <w:tab w:val="num" w:pos="4308"/>
        </w:tabs>
        <w:ind w:left="4308" w:hanging="360"/>
      </w:pPr>
      <w:rPr>
        <w:rFonts w:cs="Times New Roman"/>
      </w:rPr>
    </w:lvl>
    <w:lvl w:ilvl="4">
      <w:start w:val="1"/>
      <w:numFmt w:val="lowerLetter"/>
      <w:lvlText w:val="%5."/>
      <w:lvlJc w:val="left"/>
      <w:pPr>
        <w:tabs>
          <w:tab w:val="num" w:pos="5028"/>
        </w:tabs>
        <w:ind w:left="5028" w:hanging="360"/>
      </w:pPr>
      <w:rPr>
        <w:rFonts w:cs="Times New Roman"/>
      </w:rPr>
    </w:lvl>
    <w:lvl w:ilvl="5">
      <w:start w:val="1"/>
      <w:numFmt w:val="lowerRoman"/>
      <w:lvlText w:val="%6."/>
      <w:lvlJc w:val="right"/>
      <w:pPr>
        <w:tabs>
          <w:tab w:val="num" w:pos="5748"/>
        </w:tabs>
        <w:ind w:left="5748" w:hanging="180"/>
      </w:pPr>
      <w:rPr>
        <w:rFonts w:cs="Times New Roman"/>
      </w:rPr>
    </w:lvl>
    <w:lvl w:ilvl="6">
      <w:start w:val="1"/>
      <w:numFmt w:val="decimal"/>
      <w:lvlText w:val="%7."/>
      <w:lvlJc w:val="left"/>
      <w:pPr>
        <w:tabs>
          <w:tab w:val="num" w:pos="6468"/>
        </w:tabs>
        <w:ind w:left="6468" w:hanging="360"/>
      </w:pPr>
      <w:rPr>
        <w:rFonts w:cs="Times New Roman"/>
      </w:rPr>
    </w:lvl>
    <w:lvl w:ilvl="7">
      <w:start w:val="1"/>
      <w:numFmt w:val="lowerLetter"/>
      <w:lvlText w:val="%8."/>
      <w:lvlJc w:val="left"/>
      <w:pPr>
        <w:tabs>
          <w:tab w:val="num" w:pos="7188"/>
        </w:tabs>
        <w:ind w:left="7188" w:hanging="360"/>
      </w:pPr>
      <w:rPr>
        <w:rFonts w:cs="Times New Roman"/>
      </w:rPr>
    </w:lvl>
    <w:lvl w:ilvl="8">
      <w:start w:val="1"/>
      <w:numFmt w:val="lowerRoman"/>
      <w:lvlText w:val="%9."/>
      <w:lvlJc w:val="right"/>
      <w:pPr>
        <w:tabs>
          <w:tab w:val="num" w:pos="7908"/>
        </w:tabs>
        <w:ind w:left="7908" w:hanging="180"/>
      </w:pPr>
      <w:rPr>
        <w:rFonts w:cs="Times New Roman"/>
      </w:rPr>
    </w:lvl>
  </w:abstractNum>
  <w:abstractNum w:abstractNumId="3">
    <w:nsid w:val="03586E24"/>
    <w:multiLevelType w:val="hybridMultilevel"/>
    <w:tmpl w:val="74AC6610"/>
    <w:lvl w:ilvl="0" w:tplc="47BEA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417129C"/>
    <w:multiLevelType w:val="hybridMultilevel"/>
    <w:tmpl w:val="624C6D4C"/>
    <w:lvl w:ilvl="0" w:tplc="1BDC3AEA">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60932FB"/>
    <w:multiLevelType w:val="hybridMultilevel"/>
    <w:tmpl w:val="00228190"/>
    <w:lvl w:ilvl="0" w:tplc="055C0D4A">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5220FD"/>
    <w:multiLevelType w:val="hybridMultilevel"/>
    <w:tmpl w:val="8F4A82E6"/>
    <w:lvl w:ilvl="0" w:tplc="47BEAFE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06AD5716"/>
    <w:multiLevelType w:val="hybridMultilevel"/>
    <w:tmpl w:val="6FE63AAE"/>
    <w:lvl w:ilvl="0" w:tplc="136A48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7056C14"/>
    <w:multiLevelType w:val="hybridMultilevel"/>
    <w:tmpl w:val="34BEC0A6"/>
    <w:lvl w:ilvl="0" w:tplc="11CAB3D4">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650E88"/>
    <w:multiLevelType w:val="hybridMultilevel"/>
    <w:tmpl w:val="513CD59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D4A144F"/>
    <w:multiLevelType w:val="multilevel"/>
    <w:tmpl w:val="97422F76"/>
    <w:lvl w:ilvl="0">
      <w:start w:val="1"/>
      <w:numFmt w:val="decimal"/>
      <w:lvlText w:val="3.%1."/>
      <w:lvlJc w:val="left"/>
      <w:pPr>
        <w:ind w:left="720" w:hanging="360"/>
      </w:pPr>
      <w:rPr>
        <w:rFonts w:cs="Times New Roman" w:hint="default"/>
      </w:rPr>
    </w:lvl>
    <w:lvl w:ilvl="1">
      <w:start w:val="2"/>
      <w:numFmt w:val="decimal"/>
      <w:isLgl/>
      <w:lvlText w:val="%1.%2."/>
      <w:lvlJc w:val="left"/>
      <w:pPr>
        <w:ind w:left="900" w:hanging="54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0DC041F2"/>
    <w:multiLevelType w:val="multilevel"/>
    <w:tmpl w:val="47C22ACC"/>
    <w:lvl w:ilvl="0">
      <w:start w:val="1"/>
      <w:numFmt w:val="decimal"/>
      <w:lvlText w:val="%1."/>
      <w:lvlJc w:val="left"/>
      <w:pPr>
        <w:ind w:left="720" w:hanging="360"/>
      </w:pPr>
      <w:rPr>
        <w:rFonts w:cs="Times New Roman"/>
      </w:rPr>
    </w:lvl>
    <w:lvl w:ilvl="1">
      <w:start w:val="1"/>
      <w:numFmt w:val="decimal"/>
      <w:isLgl/>
      <w:lvlText w:val="%1.%2"/>
      <w:lvlJc w:val="left"/>
      <w:pPr>
        <w:ind w:left="1878" w:hanging="1170"/>
      </w:pPr>
      <w:rPr>
        <w:rFonts w:cs="Times New Roman" w:hint="default"/>
      </w:rPr>
    </w:lvl>
    <w:lvl w:ilvl="2">
      <w:start w:val="1"/>
      <w:numFmt w:val="decimal"/>
      <w:isLgl/>
      <w:lvlText w:val="%1.%2.%3"/>
      <w:lvlJc w:val="left"/>
      <w:pPr>
        <w:ind w:left="2226" w:hanging="1170"/>
      </w:pPr>
      <w:rPr>
        <w:rFonts w:cs="Times New Roman" w:hint="default"/>
      </w:rPr>
    </w:lvl>
    <w:lvl w:ilvl="3">
      <w:start w:val="1"/>
      <w:numFmt w:val="decimal"/>
      <w:isLgl/>
      <w:lvlText w:val="%1.%2.%3.%4"/>
      <w:lvlJc w:val="left"/>
      <w:pPr>
        <w:ind w:left="2574" w:hanging="1170"/>
      </w:pPr>
      <w:rPr>
        <w:rFonts w:cs="Times New Roman" w:hint="default"/>
      </w:rPr>
    </w:lvl>
    <w:lvl w:ilvl="4">
      <w:start w:val="1"/>
      <w:numFmt w:val="decimal"/>
      <w:isLgl/>
      <w:lvlText w:val="%1.%2.%3.%4.%5"/>
      <w:lvlJc w:val="left"/>
      <w:pPr>
        <w:ind w:left="2922" w:hanging="117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2">
    <w:nsid w:val="0F5F5232"/>
    <w:multiLevelType w:val="multilevel"/>
    <w:tmpl w:val="E0804A3A"/>
    <w:lvl w:ilvl="0">
      <w:start w:val="1"/>
      <w:numFmt w:val="decimal"/>
      <w:lvlText w:val="%1."/>
      <w:lvlJc w:val="left"/>
      <w:pPr>
        <w:ind w:left="720" w:hanging="360"/>
      </w:pPr>
      <w:rPr>
        <w:rFonts w:cs="Times New Roman" w:hint="default"/>
      </w:rPr>
    </w:lvl>
    <w:lvl w:ilvl="1">
      <w:start w:val="2"/>
      <w:numFmt w:val="decimal"/>
      <w:isLgl/>
      <w:lvlText w:val="%1.%2."/>
      <w:lvlJc w:val="left"/>
      <w:pPr>
        <w:ind w:left="900" w:hanging="54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0FAE3F49"/>
    <w:multiLevelType w:val="hybridMultilevel"/>
    <w:tmpl w:val="48CE5EC2"/>
    <w:lvl w:ilvl="0" w:tplc="A1443CE8">
      <w:start w:val="1"/>
      <w:numFmt w:val="bullet"/>
      <w:lvlText w:val="-"/>
      <w:lvlJc w:val="left"/>
      <w:pPr>
        <w:tabs>
          <w:tab w:val="num" w:pos="720"/>
        </w:tabs>
        <w:ind w:left="720"/>
      </w:pPr>
      <w:rPr>
        <w:rFonts w:ascii="Shruti" w:hAnsi="Shruti"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10954FE6"/>
    <w:multiLevelType w:val="hybridMultilevel"/>
    <w:tmpl w:val="D9542F32"/>
    <w:lvl w:ilvl="0" w:tplc="11CAB3D4">
      <w:start w:val="1"/>
      <w:numFmt w:val="bullet"/>
      <w:lvlText w:val="-"/>
      <w:lvlJc w:val="left"/>
      <w:pPr>
        <w:ind w:left="1260" w:hanging="360"/>
      </w:pPr>
      <w:rPr>
        <w:rFonts w:ascii="Tahoma" w:hAnsi="Tahoma"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12C07986"/>
    <w:multiLevelType w:val="hybridMultilevel"/>
    <w:tmpl w:val="E924C978"/>
    <w:lvl w:ilvl="0" w:tplc="1BDC3AEA">
      <w:start w:val="1"/>
      <w:numFmt w:val="bullet"/>
      <w:lvlText w:val=""/>
      <w:lvlJc w:val="left"/>
      <w:pPr>
        <w:tabs>
          <w:tab w:val="num" w:pos="284"/>
        </w:tabs>
        <w:ind w:left="284" w:hanging="284"/>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4537759"/>
    <w:multiLevelType w:val="hybridMultilevel"/>
    <w:tmpl w:val="ACACF8CE"/>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14F1161C"/>
    <w:multiLevelType w:val="hybridMultilevel"/>
    <w:tmpl w:val="EEF262E6"/>
    <w:lvl w:ilvl="0" w:tplc="136A48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5CC7A04"/>
    <w:multiLevelType w:val="hybridMultilevel"/>
    <w:tmpl w:val="684ECFC6"/>
    <w:lvl w:ilvl="0" w:tplc="A1D64168">
      <w:start w:val="1"/>
      <w:numFmt w:val="bullet"/>
      <w:lvlText w:val="-"/>
      <w:lvlJc w:val="left"/>
      <w:pPr>
        <w:ind w:left="1429" w:hanging="360"/>
      </w:pPr>
      <w:rPr>
        <w:rFonts w:ascii="Kartika" w:hAnsi="Kartika"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73F7898"/>
    <w:multiLevelType w:val="hybridMultilevel"/>
    <w:tmpl w:val="7F68446E"/>
    <w:lvl w:ilvl="0" w:tplc="6D84EBA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9307351"/>
    <w:multiLevelType w:val="hybridMultilevel"/>
    <w:tmpl w:val="3994685E"/>
    <w:lvl w:ilvl="0" w:tplc="136A48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99053D3"/>
    <w:multiLevelType w:val="hybridMultilevel"/>
    <w:tmpl w:val="38C07580"/>
    <w:lvl w:ilvl="0" w:tplc="47BEA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A2365AE"/>
    <w:multiLevelType w:val="hybridMultilevel"/>
    <w:tmpl w:val="407AE97E"/>
    <w:lvl w:ilvl="0" w:tplc="72C6B5BA">
      <w:start w:val="1"/>
      <w:numFmt w:val="bullet"/>
      <w:lvlText w:val="-"/>
      <w:lvlJc w:val="left"/>
      <w:pPr>
        <w:tabs>
          <w:tab w:val="num" w:pos="1428"/>
        </w:tabs>
        <w:ind w:left="1428"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1A7110ED"/>
    <w:multiLevelType w:val="hybridMultilevel"/>
    <w:tmpl w:val="13D64BCC"/>
    <w:lvl w:ilvl="0" w:tplc="A1D64168">
      <w:start w:val="1"/>
      <w:numFmt w:val="bullet"/>
      <w:lvlText w:val="-"/>
      <w:lvlJc w:val="left"/>
      <w:pPr>
        <w:ind w:left="1440" w:hanging="360"/>
      </w:pPr>
      <w:rPr>
        <w:rFonts w:ascii="Kartika" w:hAnsi="Kartik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1A945EBF"/>
    <w:multiLevelType w:val="hybridMultilevel"/>
    <w:tmpl w:val="5C00EF22"/>
    <w:lvl w:ilvl="0" w:tplc="AF84C8EA">
      <w:start w:val="1"/>
      <w:numFmt w:val="decimal"/>
      <w:lvlText w:val="4.3.%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1B110A6A"/>
    <w:multiLevelType w:val="hybridMultilevel"/>
    <w:tmpl w:val="8D0A21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1BD210D7"/>
    <w:multiLevelType w:val="hybridMultilevel"/>
    <w:tmpl w:val="87E83FFE"/>
    <w:lvl w:ilvl="0" w:tplc="11CAB3D4">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BE55AC0"/>
    <w:multiLevelType w:val="hybridMultilevel"/>
    <w:tmpl w:val="69208D9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1E085CD4"/>
    <w:multiLevelType w:val="hybridMultilevel"/>
    <w:tmpl w:val="E30CC360"/>
    <w:lvl w:ilvl="0" w:tplc="11CAB3D4">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EF850C4"/>
    <w:multiLevelType w:val="hybridMultilevel"/>
    <w:tmpl w:val="91389D7A"/>
    <w:lvl w:ilvl="0" w:tplc="11CAB3D4">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F2D4902"/>
    <w:multiLevelType w:val="hybridMultilevel"/>
    <w:tmpl w:val="0E2A9C2E"/>
    <w:lvl w:ilvl="0" w:tplc="72C6B5BA">
      <w:start w:val="1"/>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209365C1"/>
    <w:multiLevelType w:val="hybridMultilevel"/>
    <w:tmpl w:val="0CE0338A"/>
    <w:lvl w:ilvl="0" w:tplc="6BD0AB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219B66B1"/>
    <w:multiLevelType w:val="hybridMultilevel"/>
    <w:tmpl w:val="E3303128"/>
    <w:lvl w:ilvl="0" w:tplc="6D84EBA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3FA587C"/>
    <w:multiLevelType w:val="hybridMultilevel"/>
    <w:tmpl w:val="9B6CED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78D735E"/>
    <w:multiLevelType w:val="hybridMultilevel"/>
    <w:tmpl w:val="469054A6"/>
    <w:lvl w:ilvl="0" w:tplc="11CAB3D4">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A1073A3"/>
    <w:multiLevelType w:val="hybridMultilevel"/>
    <w:tmpl w:val="A5927C6E"/>
    <w:lvl w:ilvl="0" w:tplc="04190011">
      <w:start w:val="1"/>
      <w:numFmt w:val="decimal"/>
      <w:lvlText w:val="%1)"/>
      <w:lvlJc w:val="left"/>
      <w:pPr>
        <w:ind w:left="720" w:hanging="360"/>
      </w:pPr>
      <w:rPr>
        <w:rFonts w:cs="Times New Roman"/>
      </w:rPr>
    </w:lvl>
    <w:lvl w:ilvl="1" w:tplc="F538F618">
      <w:start w:val="1"/>
      <w:numFmt w:val="decimal"/>
      <w:lvlText w:val="%2."/>
      <w:lvlJc w:val="left"/>
      <w:pPr>
        <w:ind w:left="2055" w:hanging="975"/>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2EB04A97"/>
    <w:multiLevelType w:val="hybridMultilevel"/>
    <w:tmpl w:val="9BA6C7E0"/>
    <w:lvl w:ilvl="0" w:tplc="136A48AA">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3244223A"/>
    <w:multiLevelType w:val="hybridMultilevel"/>
    <w:tmpl w:val="64A455DA"/>
    <w:lvl w:ilvl="0" w:tplc="D77667C4">
      <w:start w:val="1"/>
      <w:numFmt w:val="decimal"/>
      <w:lvlText w:val="6.%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334B0625"/>
    <w:multiLevelType w:val="hybridMultilevel"/>
    <w:tmpl w:val="CB4C976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34A721F0"/>
    <w:multiLevelType w:val="hybridMultilevel"/>
    <w:tmpl w:val="74D6ACA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58E4AF7"/>
    <w:multiLevelType w:val="hybridMultilevel"/>
    <w:tmpl w:val="5E8E09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371F4F8D"/>
    <w:multiLevelType w:val="hybridMultilevel"/>
    <w:tmpl w:val="2CB2296A"/>
    <w:lvl w:ilvl="0" w:tplc="86B65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732347C"/>
    <w:multiLevelType w:val="hybridMultilevel"/>
    <w:tmpl w:val="92241122"/>
    <w:lvl w:ilvl="0" w:tplc="11CAB3D4">
      <w:start w:val="1"/>
      <w:numFmt w:val="bullet"/>
      <w:lvlText w:val="-"/>
      <w:lvlJc w:val="left"/>
      <w:pPr>
        <w:ind w:left="1429" w:hanging="360"/>
      </w:pPr>
      <w:rPr>
        <w:rFonts w:ascii="Tahoma" w:hAnsi="Tahoma"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37B554BA"/>
    <w:multiLevelType w:val="hybridMultilevel"/>
    <w:tmpl w:val="71C04362"/>
    <w:lvl w:ilvl="0" w:tplc="F56A8A6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C7061F1"/>
    <w:multiLevelType w:val="hybridMultilevel"/>
    <w:tmpl w:val="2C8C687E"/>
    <w:lvl w:ilvl="0" w:tplc="11CAB3D4">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CEE3130"/>
    <w:multiLevelType w:val="hybridMultilevel"/>
    <w:tmpl w:val="7038983E"/>
    <w:lvl w:ilvl="0" w:tplc="1BDC3AEA">
      <w:start w:val="1"/>
      <w:numFmt w:val="bullet"/>
      <w:lvlText w:val=""/>
      <w:lvlJc w:val="left"/>
      <w:pPr>
        <w:tabs>
          <w:tab w:val="num" w:pos="1004"/>
        </w:tabs>
        <w:ind w:left="100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6">
    <w:nsid w:val="3FB243F0"/>
    <w:multiLevelType w:val="hybridMultilevel"/>
    <w:tmpl w:val="35DA3586"/>
    <w:name w:val="RTF_Num 723"/>
    <w:lvl w:ilvl="0" w:tplc="CC9612B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7">
    <w:nsid w:val="406D472F"/>
    <w:multiLevelType w:val="hybridMultilevel"/>
    <w:tmpl w:val="15801D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479B5212"/>
    <w:multiLevelType w:val="hybridMultilevel"/>
    <w:tmpl w:val="6C74F824"/>
    <w:lvl w:ilvl="0" w:tplc="EFEA6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91D13DA"/>
    <w:multiLevelType w:val="hybridMultilevel"/>
    <w:tmpl w:val="90BA9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A974E12"/>
    <w:multiLevelType w:val="hybridMultilevel"/>
    <w:tmpl w:val="ABC4044C"/>
    <w:lvl w:ilvl="0" w:tplc="1BDC3AEA">
      <w:start w:val="1"/>
      <w:numFmt w:val="bullet"/>
      <w:lvlText w:val=""/>
      <w:lvlJc w:val="left"/>
      <w:pPr>
        <w:tabs>
          <w:tab w:val="num" w:pos="354"/>
        </w:tabs>
        <w:ind w:left="354" w:hanging="284"/>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51">
    <w:nsid w:val="4AA971C2"/>
    <w:multiLevelType w:val="hybridMultilevel"/>
    <w:tmpl w:val="034A9D86"/>
    <w:lvl w:ilvl="0" w:tplc="A1443CE8">
      <w:start w:val="1"/>
      <w:numFmt w:val="bullet"/>
      <w:lvlText w:val="-"/>
      <w:lvlJc w:val="left"/>
      <w:pPr>
        <w:ind w:left="1429" w:hanging="360"/>
      </w:pPr>
      <w:rPr>
        <w:rFonts w:ascii="Shruti" w:hAnsi="Shruti"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4AB41DEA"/>
    <w:multiLevelType w:val="hybridMultilevel"/>
    <w:tmpl w:val="881E56F0"/>
    <w:lvl w:ilvl="0" w:tplc="815E7486">
      <w:start w:val="1"/>
      <w:numFmt w:val="decimal"/>
      <w:lvlText w:val="2.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4D393A5D"/>
    <w:multiLevelType w:val="hybridMultilevel"/>
    <w:tmpl w:val="9D764E90"/>
    <w:lvl w:ilvl="0" w:tplc="11CAB3D4">
      <w:start w:val="1"/>
      <w:numFmt w:val="bullet"/>
      <w:lvlText w:val="-"/>
      <w:lvlJc w:val="left"/>
      <w:pPr>
        <w:ind w:left="720" w:hanging="360"/>
      </w:pPr>
      <w:rPr>
        <w:rFonts w:ascii="Tahoma" w:hAnsi="Tahoma"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D7A76B4"/>
    <w:multiLevelType w:val="hybridMultilevel"/>
    <w:tmpl w:val="699C20DC"/>
    <w:lvl w:ilvl="0" w:tplc="11CAB3D4">
      <w:start w:val="1"/>
      <w:numFmt w:val="bullet"/>
      <w:lvlText w:val="-"/>
      <w:lvlJc w:val="left"/>
      <w:pPr>
        <w:ind w:left="1429" w:hanging="360"/>
      </w:pPr>
      <w:rPr>
        <w:rFonts w:ascii="Tahoma" w:hAnsi="Tahoma"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4DBA1357"/>
    <w:multiLevelType w:val="hybridMultilevel"/>
    <w:tmpl w:val="31D4DFD8"/>
    <w:lvl w:ilvl="0" w:tplc="47BEA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E7073EB"/>
    <w:multiLevelType w:val="hybridMultilevel"/>
    <w:tmpl w:val="BA7490E2"/>
    <w:lvl w:ilvl="0" w:tplc="47BEAFE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4F437565"/>
    <w:multiLevelType w:val="hybridMultilevel"/>
    <w:tmpl w:val="053C2E9E"/>
    <w:lvl w:ilvl="0" w:tplc="A1443CE8">
      <w:start w:val="1"/>
      <w:numFmt w:val="bullet"/>
      <w:lvlText w:val="-"/>
      <w:lvlJc w:val="left"/>
      <w:pPr>
        <w:ind w:left="720" w:hanging="360"/>
      </w:pPr>
      <w:rPr>
        <w:rFonts w:ascii="Shruti" w:hAnsi="Shrut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29E49C6"/>
    <w:multiLevelType w:val="hybridMultilevel"/>
    <w:tmpl w:val="C5FC0200"/>
    <w:lvl w:ilvl="0" w:tplc="11CAB3D4">
      <w:start w:val="1"/>
      <w:numFmt w:val="bullet"/>
      <w:lvlText w:val="-"/>
      <w:lvlJc w:val="left"/>
      <w:pPr>
        <w:ind w:left="1260" w:hanging="360"/>
      </w:pPr>
      <w:rPr>
        <w:rFonts w:ascii="Tahoma" w:hAnsi="Tahoma"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nsid w:val="52DD254B"/>
    <w:multiLevelType w:val="singleLevel"/>
    <w:tmpl w:val="D7464A78"/>
    <w:lvl w:ilvl="0">
      <w:numFmt w:val="bullet"/>
      <w:lvlText w:val="-"/>
      <w:lvlJc w:val="left"/>
      <w:pPr>
        <w:tabs>
          <w:tab w:val="num" w:pos="1080"/>
        </w:tabs>
        <w:ind w:left="1080" w:hanging="360"/>
      </w:pPr>
      <w:rPr>
        <w:rFonts w:hint="default"/>
      </w:rPr>
    </w:lvl>
  </w:abstractNum>
  <w:abstractNum w:abstractNumId="60">
    <w:nsid w:val="53680E56"/>
    <w:multiLevelType w:val="hybridMultilevel"/>
    <w:tmpl w:val="7C80C030"/>
    <w:lvl w:ilvl="0" w:tplc="A1443CE8">
      <w:start w:val="1"/>
      <w:numFmt w:val="bullet"/>
      <w:lvlText w:val="-"/>
      <w:lvlJc w:val="left"/>
      <w:pPr>
        <w:ind w:left="720" w:hanging="360"/>
      </w:pPr>
      <w:rPr>
        <w:rFonts w:ascii="Shruti" w:hAnsi="Shrut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3C44025"/>
    <w:multiLevelType w:val="hybridMultilevel"/>
    <w:tmpl w:val="2320FC28"/>
    <w:lvl w:ilvl="0" w:tplc="90546B04">
      <w:start w:val="1"/>
      <w:numFmt w:val="decimal"/>
      <w:lvlText w:val="%1."/>
      <w:lvlJc w:val="left"/>
      <w:pPr>
        <w:ind w:left="1429" w:hanging="360"/>
      </w:pPr>
      <w:rPr>
        <w:rFonts w:cs="Times New Roman" w:hint="default"/>
        <w:b w:val="0"/>
      </w:rPr>
    </w:lvl>
    <w:lvl w:ilvl="1" w:tplc="0419000F">
      <w:start w:val="1"/>
      <w:numFmt w:val="decimal"/>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2">
    <w:nsid w:val="549F2F4D"/>
    <w:multiLevelType w:val="hybridMultilevel"/>
    <w:tmpl w:val="A4C0F0DE"/>
    <w:lvl w:ilvl="0" w:tplc="BFBE6358">
      <w:start w:val="1"/>
      <w:numFmt w:val="decimal"/>
      <w:lvlText w:val="4.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556601DA"/>
    <w:multiLevelType w:val="hybridMultilevel"/>
    <w:tmpl w:val="7E3C65BC"/>
    <w:lvl w:ilvl="0" w:tplc="47BEAFE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nsid w:val="561121D8"/>
    <w:multiLevelType w:val="hybridMultilevel"/>
    <w:tmpl w:val="349EE4D2"/>
    <w:lvl w:ilvl="0" w:tplc="04190001">
      <w:start w:val="1"/>
      <w:numFmt w:val="bullet"/>
      <w:lvlText w:val=""/>
      <w:lvlJc w:val="left"/>
      <w:pPr>
        <w:ind w:left="739" w:hanging="360"/>
      </w:pPr>
      <w:rPr>
        <w:rFonts w:ascii="Symbol" w:hAnsi="Symbol" w:hint="default"/>
      </w:rPr>
    </w:lvl>
    <w:lvl w:ilvl="1" w:tplc="04190003" w:tentative="1">
      <w:start w:val="1"/>
      <w:numFmt w:val="bullet"/>
      <w:lvlText w:val="o"/>
      <w:lvlJc w:val="left"/>
      <w:pPr>
        <w:ind w:left="1459" w:hanging="360"/>
      </w:pPr>
      <w:rPr>
        <w:rFonts w:ascii="Courier New" w:hAnsi="Courier New" w:hint="default"/>
      </w:rPr>
    </w:lvl>
    <w:lvl w:ilvl="2" w:tplc="04190005" w:tentative="1">
      <w:start w:val="1"/>
      <w:numFmt w:val="bullet"/>
      <w:lvlText w:val=""/>
      <w:lvlJc w:val="left"/>
      <w:pPr>
        <w:ind w:left="2179" w:hanging="360"/>
      </w:pPr>
      <w:rPr>
        <w:rFonts w:ascii="Wingdings" w:hAnsi="Wingdings" w:hint="default"/>
      </w:rPr>
    </w:lvl>
    <w:lvl w:ilvl="3" w:tplc="04190001" w:tentative="1">
      <w:start w:val="1"/>
      <w:numFmt w:val="bullet"/>
      <w:lvlText w:val=""/>
      <w:lvlJc w:val="left"/>
      <w:pPr>
        <w:ind w:left="2899" w:hanging="360"/>
      </w:pPr>
      <w:rPr>
        <w:rFonts w:ascii="Symbol" w:hAnsi="Symbol" w:hint="default"/>
      </w:rPr>
    </w:lvl>
    <w:lvl w:ilvl="4" w:tplc="04190003" w:tentative="1">
      <w:start w:val="1"/>
      <w:numFmt w:val="bullet"/>
      <w:lvlText w:val="o"/>
      <w:lvlJc w:val="left"/>
      <w:pPr>
        <w:ind w:left="3619" w:hanging="360"/>
      </w:pPr>
      <w:rPr>
        <w:rFonts w:ascii="Courier New" w:hAnsi="Courier New" w:hint="default"/>
      </w:rPr>
    </w:lvl>
    <w:lvl w:ilvl="5" w:tplc="04190005" w:tentative="1">
      <w:start w:val="1"/>
      <w:numFmt w:val="bullet"/>
      <w:lvlText w:val=""/>
      <w:lvlJc w:val="left"/>
      <w:pPr>
        <w:ind w:left="4339" w:hanging="360"/>
      </w:pPr>
      <w:rPr>
        <w:rFonts w:ascii="Wingdings" w:hAnsi="Wingdings" w:hint="default"/>
      </w:rPr>
    </w:lvl>
    <w:lvl w:ilvl="6" w:tplc="04190001" w:tentative="1">
      <w:start w:val="1"/>
      <w:numFmt w:val="bullet"/>
      <w:lvlText w:val=""/>
      <w:lvlJc w:val="left"/>
      <w:pPr>
        <w:ind w:left="5059" w:hanging="360"/>
      </w:pPr>
      <w:rPr>
        <w:rFonts w:ascii="Symbol" w:hAnsi="Symbol" w:hint="default"/>
      </w:rPr>
    </w:lvl>
    <w:lvl w:ilvl="7" w:tplc="04190003" w:tentative="1">
      <w:start w:val="1"/>
      <w:numFmt w:val="bullet"/>
      <w:lvlText w:val="o"/>
      <w:lvlJc w:val="left"/>
      <w:pPr>
        <w:ind w:left="5779" w:hanging="360"/>
      </w:pPr>
      <w:rPr>
        <w:rFonts w:ascii="Courier New" w:hAnsi="Courier New" w:hint="default"/>
      </w:rPr>
    </w:lvl>
    <w:lvl w:ilvl="8" w:tplc="04190005" w:tentative="1">
      <w:start w:val="1"/>
      <w:numFmt w:val="bullet"/>
      <w:lvlText w:val=""/>
      <w:lvlJc w:val="left"/>
      <w:pPr>
        <w:ind w:left="6499" w:hanging="360"/>
      </w:pPr>
      <w:rPr>
        <w:rFonts w:ascii="Wingdings" w:hAnsi="Wingdings" w:hint="default"/>
      </w:rPr>
    </w:lvl>
  </w:abstractNum>
  <w:abstractNum w:abstractNumId="65">
    <w:nsid w:val="56F25A43"/>
    <w:multiLevelType w:val="hybridMultilevel"/>
    <w:tmpl w:val="FB6AC9AA"/>
    <w:lvl w:ilvl="0" w:tplc="47BEAFE6">
      <w:start w:val="1"/>
      <w:numFmt w:val="bullet"/>
      <w:lvlText w:val=""/>
      <w:lvlJc w:val="left"/>
      <w:pPr>
        <w:ind w:left="1429" w:hanging="360"/>
      </w:pPr>
      <w:rPr>
        <w:rFonts w:ascii="Symbol" w:hAnsi="Symbol" w:hint="default"/>
      </w:rPr>
    </w:lvl>
    <w:lvl w:ilvl="1" w:tplc="47BEAFE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5C200DA3"/>
    <w:multiLevelType w:val="hybridMultilevel"/>
    <w:tmpl w:val="B4F6D1FE"/>
    <w:lvl w:ilvl="0" w:tplc="47BEAFE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7">
    <w:nsid w:val="5CBC6E43"/>
    <w:multiLevelType w:val="hybridMultilevel"/>
    <w:tmpl w:val="A030FCEE"/>
    <w:lvl w:ilvl="0" w:tplc="47BEAF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8">
    <w:nsid w:val="5D793C34"/>
    <w:multiLevelType w:val="hybridMultilevel"/>
    <w:tmpl w:val="A9AE0B0A"/>
    <w:lvl w:ilvl="0" w:tplc="1BDC3A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00738B8"/>
    <w:multiLevelType w:val="hybridMultilevel"/>
    <w:tmpl w:val="FB9889A8"/>
    <w:lvl w:ilvl="0" w:tplc="04190005">
      <w:start w:val="1"/>
      <w:numFmt w:val="bullet"/>
      <w:lvlText w:val=""/>
      <w:lvlJc w:val="left"/>
      <w:pPr>
        <w:tabs>
          <w:tab w:val="num" w:pos="720"/>
        </w:tabs>
        <w:ind w:left="720" w:hanging="360"/>
      </w:pPr>
      <w:rPr>
        <w:rFonts w:ascii="Wingdings" w:hAnsi="Wingdings" w:hint="default"/>
      </w:rPr>
    </w:lvl>
    <w:lvl w:ilvl="1" w:tplc="6AACCD36">
      <w:start w:val="6721"/>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61EA223E"/>
    <w:multiLevelType w:val="hybridMultilevel"/>
    <w:tmpl w:val="A92A1BD8"/>
    <w:lvl w:ilvl="0" w:tplc="1BDC3AEA">
      <w:start w:val="1"/>
      <w:numFmt w:val="bullet"/>
      <w:lvlText w:val=""/>
      <w:lvlJc w:val="left"/>
      <w:pPr>
        <w:tabs>
          <w:tab w:val="num" w:pos="1004"/>
        </w:tabs>
        <w:ind w:left="100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1">
    <w:nsid w:val="63F74FA1"/>
    <w:multiLevelType w:val="hybridMultilevel"/>
    <w:tmpl w:val="30CC5BE0"/>
    <w:lvl w:ilvl="0" w:tplc="136A48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44E4EFE"/>
    <w:multiLevelType w:val="hybridMultilevel"/>
    <w:tmpl w:val="F3C68482"/>
    <w:lvl w:ilvl="0" w:tplc="7F72CA9A">
      <w:start w:val="1"/>
      <w:numFmt w:val="decimal"/>
      <w:lvlText w:val="2.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nsid w:val="64C81A6F"/>
    <w:multiLevelType w:val="hybridMultilevel"/>
    <w:tmpl w:val="9564B20C"/>
    <w:lvl w:ilvl="0" w:tplc="04190011">
      <w:start w:val="1"/>
      <w:numFmt w:val="decimal"/>
      <w:lvlText w:val="%1)"/>
      <w:lvlJc w:val="left"/>
      <w:pPr>
        <w:ind w:left="780" w:hanging="360"/>
      </w:pPr>
      <w:rPr>
        <w:rFonts w:cs="Times New Roman"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4">
    <w:nsid w:val="68042397"/>
    <w:multiLevelType w:val="hybridMultilevel"/>
    <w:tmpl w:val="353814C0"/>
    <w:lvl w:ilvl="0" w:tplc="DCC03F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5">
    <w:nsid w:val="6A72732B"/>
    <w:multiLevelType w:val="hybridMultilevel"/>
    <w:tmpl w:val="258E45EE"/>
    <w:lvl w:ilvl="0" w:tplc="136A48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6A8E0CF6"/>
    <w:multiLevelType w:val="hybridMultilevel"/>
    <w:tmpl w:val="D43EDFA8"/>
    <w:lvl w:ilvl="0" w:tplc="049AF9C0">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nsid w:val="6B68445E"/>
    <w:multiLevelType w:val="hybridMultilevel"/>
    <w:tmpl w:val="3D46158C"/>
    <w:lvl w:ilvl="0" w:tplc="11CAB3D4">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D563B3C"/>
    <w:multiLevelType w:val="hybridMultilevel"/>
    <w:tmpl w:val="388477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E451ACB"/>
    <w:multiLevelType w:val="hybridMultilevel"/>
    <w:tmpl w:val="17A469E2"/>
    <w:lvl w:ilvl="0" w:tplc="39722ABC">
      <w:start w:val="1"/>
      <w:numFmt w:val="decimal"/>
      <w:lvlText w:val="2.1.%1"/>
      <w:lvlJc w:val="left"/>
      <w:pPr>
        <w:tabs>
          <w:tab w:val="num" w:pos="2340"/>
        </w:tabs>
        <w:ind w:left="2340" w:hanging="360"/>
      </w:pPr>
      <w:rPr>
        <w:rFonts w:cs="Times New Roman" w:hint="default"/>
      </w:rPr>
    </w:lvl>
    <w:lvl w:ilvl="1" w:tplc="6D96752A">
      <w:start w:val="1"/>
      <w:numFmt w:val="decimal"/>
      <w:pStyle w:val="xl22"/>
      <w:lvlText w:val="2.%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0">
    <w:nsid w:val="6E78462C"/>
    <w:multiLevelType w:val="hybridMultilevel"/>
    <w:tmpl w:val="9362C3AE"/>
    <w:lvl w:ilvl="0" w:tplc="11CAB3D4">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F53143D"/>
    <w:multiLevelType w:val="multilevel"/>
    <w:tmpl w:val="18AE0BA2"/>
    <w:lvl w:ilvl="0">
      <w:start w:val="4"/>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8"/>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82">
    <w:nsid w:val="74EB24B5"/>
    <w:multiLevelType w:val="hybridMultilevel"/>
    <w:tmpl w:val="5BA432F6"/>
    <w:lvl w:ilvl="0" w:tplc="90546B0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3">
    <w:nsid w:val="75BD1669"/>
    <w:multiLevelType w:val="hybridMultilevel"/>
    <w:tmpl w:val="BA1C4E3A"/>
    <w:lvl w:ilvl="0" w:tplc="47BEA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76BE335B"/>
    <w:multiLevelType w:val="hybridMultilevel"/>
    <w:tmpl w:val="B07E57F0"/>
    <w:lvl w:ilvl="0" w:tplc="136A48AA">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77D16262"/>
    <w:multiLevelType w:val="hybridMultilevel"/>
    <w:tmpl w:val="07D4A2DA"/>
    <w:lvl w:ilvl="0" w:tplc="47BEAFE6">
      <w:start w:val="1"/>
      <w:numFmt w:val="bullet"/>
      <w:lvlText w:val=""/>
      <w:lvlJc w:val="left"/>
      <w:pPr>
        <w:ind w:left="720" w:hanging="360"/>
      </w:pPr>
      <w:rPr>
        <w:rFonts w:ascii="Symbol" w:hAnsi="Symbol" w:hint="default"/>
      </w:rPr>
    </w:lvl>
    <w:lvl w:ilvl="1" w:tplc="47BEAFE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7D62BDD"/>
    <w:multiLevelType w:val="hybridMultilevel"/>
    <w:tmpl w:val="E80497F4"/>
    <w:lvl w:ilvl="0" w:tplc="11CAB3D4">
      <w:start w:val="1"/>
      <w:numFmt w:val="bullet"/>
      <w:lvlText w:val="-"/>
      <w:lvlJc w:val="left"/>
      <w:pPr>
        <w:ind w:left="1429" w:hanging="360"/>
      </w:pPr>
      <w:rPr>
        <w:rFonts w:ascii="Tahoma" w:hAnsi="Tahoma"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7B26384E"/>
    <w:multiLevelType w:val="hybridMultilevel"/>
    <w:tmpl w:val="95542C68"/>
    <w:lvl w:ilvl="0" w:tplc="74DA6E8A">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7B9C5420"/>
    <w:multiLevelType w:val="hybridMultilevel"/>
    <w:tmpl w:val="2CB8E75C"/>
    <w:lvl w:ilvl="0" w:tplc="A1443CE8">
      <w:start w:val="1"/>
      <w:numFmt w:val="bullet"/>
      <w:lvlText w:val="-"/>
      <w:lvlJc w:val="left"/>
      <w:pPr>
        <w:tabs>
          <w:tab w:val="num" w:pos="720"/>
        </w:tabs>
        <w:ind w:left="720"/>
      </w:pPr>
      <w:rPr>
        <w:rFonts w:ascii="Shruti" w:hAnsi="Shruti"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9">
    <w:nsid w:val="7EA859CD"/>
    <w:multiLevelType w:val="hybridMultilevel"/>
    <w:tmpl w:val="C602B6F2"/>
    <w:lvl w:ilvl="0" w:tplc="46E8AB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79"/>
  </w:num>
  <w:num w:numId="3">
    <w:abstractNumId w:val="13"/>
  </w:num>
  <w:num w:numId="4">
    <w:abstractNumId w:val="88"/>
  </w:num>
  <w:num w:numId="5">
    <w:abstractNumId w:val="66"/>
  </w:num>
  <w:num w:numId="6">
    <w:abstractNumId w:val="6"/>
  </w:num>
  <w:num w:numId="7">
    <w:abstractNumId w:val="69"/>
  </w:num>
  <w:num w:numId="8">
    <w:abstractNumId w:val="27"/>
  </w:num>
  <w:num w:numId="9">
    <w:abstractNumId w:val="50"/>
  </w:num>
  <w:num w:numId="10">
    <w:abstractNumId w:val="60"/>
  </w:num>
  <w:num w:numId="11">
    <w:abstractNumId w:val="68"/>
  </w:num>
  <w:num w:numId="12">
    <w:abstractNumId w:val="43"/>
  </w:num>
  <w:num w:numId="13">
    <w:abstractNumId w:val="12"/>
  </w:num>
  <w:num w:numId="14">
    <w:abstractNumId w:val="87"/>
  </w:num>
  <w:num w:numId="15">
    <w:abstractNumId w:val="5"/>
  </w:num>
  <w:num w:numId="16">
    <w:abstractNumId w:val="37"/>
  </w:num>
  <w:num w:numId="17">
    <w:abstractNumId w:val="1"/>
    <w:lvlOverride w:ilvl="0">
      <w:lvl w:ilvl="0">
        <w:numFmt w:val="bullet"/>
        <w:lvlText w:val=""/>
        <w:legacy w:legacy="1" w:legacySpace="0" w:legacyIndent="0"/>
        <w:lvlJc w:val="left"/>
        <w:rPr>
          <w:rFonts w:ascii="Symbol" w:hAnsi="Symbol" w:hint="default"/>
        </w:rPr>
      </w:lvl>
    </w:lvlOverride>
  </w:num>
  <w:num w:numId="18">
    <w:abstractNumId w:val="58"/>
  </w:num>
  <w:num w:numId="19">
    <w:abstractNumId w:val="40"/>
  </w:num>
  <w:num w:numId="20">
    <w:abstractNumId w:val="73"/>
  </w:num>
  <w:num w:numId="21">
    <w:abstractNumId w:val="62"/>
  </w:num>
  <w:num w:numId="22">
    <w:abstractNumId w:val="24"/>
  </w:num>
  <w:num w:numId="23">
    <w:abstractNumId w:val="72"/>
  </w:num>
  <w:num w:numId="24">
    <w:abstractNumId w:val="10"/>
  </w:num>
  <w:num w:numId="25">
    <w:abstractNumId w:val="8"/>
  </w:num>
  <w:num w:numId="26">
    <w:abstractNumId w:val="33"/>
  </w:num>
  <w:num w:numId="27">
    <w:abstractNumId w:val="7"/>
  </w:num>
  <w:num w:numId="28">
    <w:abstractNumId w:val="84"/>
  </w:num>
  <w:num w:numId="29">
    <w:abstractNumId w:val="34"/>
  </w:num>
  <w:num w:numId="30">
    <w:abstractNumId w:val="17"/>
  </w:num>
  <w:num w:numId="31">
    <w:abstractNumId w:val="86"/>
  </w:num>
  <w:num w:numId="32">
    <w:abstractNumId w:val="71"/>
  </w:num>
  <w:num w:numId="33">
    <w:abstractNumId w:val="35"/>
  </w:num>
  <w:num w:numId="34">
    <w:abstractNumId w:val="80"/>
  </w:num>
  <w:num w:numId="35">
    <w:abstractNumId w:val="54"/>
  </w:num>
  <w:num w:numId="36">
    <w:abstractNumId w:val="44"/>
  </w:num>
  <w:num w:numId="37">
    <w:abstractNumId w:val="15"/>
  </w:num>
  <w:num w:numId="38">
    <w:abstractNumId w:val="59"/>
  </w:num>
  <w:num w:numId="39">
    <w:abstractNumId w:val="3"/>
  </w:num>
  <w:num w:numId="40">
    <w:abstractNumId w:val="18"/>
  </w:num>
  <w:num w:numId="41">
    <w:abstractNumId w:val="83"/>
  </w:num>
  <w:num w:numId="42">
    <w:abstractNumId w:val="39"/>
  </w:num>
  <w:num w:numId="43">
    <w:abstractNumId w:val="63"/>
  </w:num>
  <w:num w:numId="44">
    <w:abstractNumId w:val="56"/>
  </w:num>
  <w:num w:numId="45">
    <w:abstractNumId w:val="23"/>
  </w:num>
  <w:num w:numId="46">
    <w:abstractNumId w:val="25"/>
  </w:num>
  <w:num w:numId="47">
    <w:abstractNumId w:val="38"/>
  </w:num>
  <w:num w:numId="48">
    <w:abstractNumId w:val="52"/>
  </w:num>
  <w:num w:numId="49">
    <w:abstractNumId w:val="47"/>
  </w:num>
  <w:num w:numId="50">
    <w:abstractNumId w:val="49"/>
  </w:num>
  <w:num w:numId="51">
    <w:abstractNumId w:val="29"/>
  </w:num>
  <w:num w:numId="52">
    <w:abstractNumId w:val="42"/>
  </w:num>
  <w:num w:numId="53">
    <w:abstractNumId w:val="75"/>
  </w:num>
  <w:num w:numId="54">
    <w:abstractNumId w:val="9"/>
  </w:num>
  <w:num w:numId="5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1"/>
  </w:num>
  <w:num w:numId="61">
    <w:abstractNumId w:val="26"/>
  </w:num>
  <w:num w:numId="62">
    <w:abstractNumId w:val="53"/>
  </w:num>
  <w:num w:numId="63">
    <w:abstractNumId w:val="31"/>
  </w:num>
  <w:num w:numId="64">
    <w:abstractNumId w:val="89"/>
  </w:num>
  <w:num w:numId="65">
    <w:abstractNumId w:val="11"/>
  </w:num>
  <w:num w:numId="66">
    <w:abstractNumId w:val="28"/>
  </w:num>
  <w:num w:numId="67">
    <w:abstractNumId w:val="74"/>
  </w:num>
  <w:num w:numId="68">
    <w:abstractNumId w:val="48"/>
  </w:num>
  <w:num w:numId="69">
    <w:abstractNumId w:val="78"/>
  </w:num>
  <w:num w:numId="70">
    <w:abstractNumId w:val="57"/>
  </w:num>
  <w:num w:numId="71">
    <w:abstractNumId w:val="51"/>
  </w:num>
  <w:num w:numId="72">
    <w:abstractNumId w:val="82"/>
  </w:num>
  <w:num w:numId="73">
    <w:abstractNumId w:val="67"/>
  </w:num>
  <w:num w:numId="74">
    <w:abstractNumId w:val="16"/>
  </w:num>
  <w:num w:numId="75">
    <w:abstractNumId w:val="14"/>
  </w:num>
  <w:num w:numId="76">
    <w:abstractNumId w:val="85"/>
  </w:num>
  <w:num w:numId="77">
    <w:abstractNumId w:val="65"/>
  </w:num>
  <w:num w:numId="78">
    <w:abstractNumId w:val="19"/>
  </w:num>
  <w:num w:numId="79">
    <w:abstractNumId w:val="41"/>
  </w:num>
  <w:num w:numId="80">
    <w:abstractNumId w:val="22"/>
  </w:num>
  <w:num w:numId="81">
    <w:abstractNumId w:val="30"/>
  </w:num>
  <w:num w:numId="82">
    <w:abstractNumId w:val="36"/>
  </w:num>
  <w:num w:numId="83">
    <w:abstractNumId w:val="20"/>
  </w:num>
  <w:num w:numId="84">
    <w:abstractNumId w:val="61"/>
  </w:num>
  <w:num w:numId="85">
    <w:abstractNumId w:val="64"/>
  </w:num>
  <w:num w:numId="86">
    <w:abstractNumId w:val="21"/>
  </w:num>
  <w:num w:numId="87">
    <w:abstractNumId w:val="32"/>
  </w:num>
  <w:num w:numId="88">
    <w:abstractNumId w:val="55"/>
  </w:num>
  <w:numIdMacAtCleanup w:val="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003A13"/>
    <w:rsid w:val="00002825"/>
    <w:rsid w:val="00003A13"/>
    <w:rsid w:val="000046D6"/>
    <w:rsid w:val="000066CE"/>
    <w:rsid w:val="00006A21"/>
    <w:rsid w:val="00007FDB"/>
    <w:rsid w:val="00010539"/>
    <w:rsid w:val="00010FCA"/>
    <w:rsid w:val="00012540"/>
    <w:rsid w:val="000138E7"/>
    <w:rsid w:val="00013E26"/>
    <w:rsid w:val="000140CC"/>
    <w:rsid w:val="0001567F"/>
    <w:rsid w:val="00015E1D"/>
    <w:rsid w:val="00016E2E"/>
    <w:rsid w:val="00016FFA"/>
    <w:rsid w:val="00017599"/>
    <w:rsid w:val="0001776A"/>
    <w:rsid w:val="000178D5"/>
    <w:rsid w:val="00020EDF"/>
    <w:rsid w:val="000218B7"/>
    <w:rsid w:val="00022517"/>
    <w:rsid w:val="00022E8E"/>
    <w:rsid w:val="0002342B"/>
    <w:rsid w:val="000237E0"/>
    <w:rsid w:val="00023BE7"/>
    <w:rsid w:val="00024162"/>
    <w:rsid w:val="00024455"/>
    <w:rsid w:val="00026804"/>
    <w:rsid w:val="0002698A"/>
    <w:rsid w:val="00026A3A"/>
    <w:rsid w:val="00026CEF"/>
    <w:rsid w:val="00026F80"/>
    <w:rsid w:val="000272BE"/>
    <w:rsid w:val="00027611"/>
    <w:rsid w:val="000279CE"/>
    <w:rsid w:val="00030FC9"/>
    <w:rsid w:val="0003132A"/>
    <w:rsid w:val="00031D5C"/>
    <w:rsid w:val="00032D82"/>
    <w:rsid w:val="000334B8"/>
    <w:rsid w:val="00034867"/>
    <w:rsid w:val="00034886"/>
    <w:rsid w:val="00034A0F"/>
    <w:rsid w:val="00035ED9"/>
    <w:rsid w:val="0003647C"/>
    <w:rsid w:val="00037645"/>
    <w:rsid w:val="00037705"/>
    <w:rsid w:val="00037A53"/>
    <w:rsid w:val="0004037F"/>
    <w:rsid w:val="00040773"/>
    <w:rsid w:val="000408B8"/>
    <w:rsid w:val="00040E72"/>
    <w:rsid w:val="00041926"/>
    <w:rsid w:val="0004234E"/>
    <w:rsid w:val="00042B69"/>
    <w:rsid w:val="00043016"/>
    <w:rsid w:val="00043944"/>
    <w:rsid w:val="0004585A"/>
    <w:rsid w:val="0004595F"/>
    <w:rsid w:val="00045DD2"/>
    <w:rsid w:val="00047732"/>
    <w:rsid w:val="00047C10"/>
    <w:rsid w:val="000511E1"/>
    <w:rsid w:val="000517BC"/>
    <w:rsid w:val="00051AF1"/>
    <w:rsid w:val="000520C9"/>
    <w:rsid w:val="00053BAA"/>
    <w:rsid w:val="000542AD"/>
    <w:rsid w:val="00054827"/>
    <w:rsid w:val="000548EA"/>
    <w:rsid w:val="000568F2"/>
    <w:rsid w:val="0005760E"/>
    <w:rsid w:val="00057BF7"/>
    <w:rsid w:val="00060A32"/>
    <w:rsid w:val="00060B12"/>
    <w:rsid w:val="00061A7C"/>
    <w:rsid w:val="000622DE"/>
    <w:rsid w:val="000640C0"/>
    <w:rsid w:val="00064F19"/>
    <w:rsid w:val="00064FBE"/>
    <w:rsid w:val="000651DC"/>
    <w:rsid w:val="0006523A"/>
    <w:rsid w:val="00065471"/>
    <w:rsid w:val="00065706"/>
    <w:rsid w:val="000666C0"/>
    <w:rsid w:val="00070517"/>
    <w:rsid w:val="0007090B"/>
    <w:rsid w:val="000710A8"/>
    <w:rsid w:val="000721AE"/>
    <w:rsid w:val="00072411"/>
    <w:rsid w:val="0007359F"/>
    <w:rsid w:val="00073F6E"/>
    <w:rsid w:val="00074282"/>
    <w:rsid w:val="000745DD"/>
    <w:rsid w:val="00075257"/>
    <w:rsid w:val="000756F8"/>
    <w:rsid w:val="0007667E"/>
    <w:rsid w:val="00076EF2"/>
    <w:rsid w:val="000818D5"/>
    <w:rsid w:val="00081CC9"/>
    <w:rsid w:val="000837AB"/>
    <w:rsid w:val="00084340"/>
    <w:rsid w:val="00084445"/>
    <w:rsid w:val="000847FA"/>
    <w:rsid w:val="00084BAA"/>
    <w:rsid w:val="000870E4"/>
    <w:rsid w:val="00087EB0"/>
    <w:rsid w:val="00090445"/>
    <w:rsid w:val="00091A56"/>
    <w:rsid w:val="000944D4"/>
    <w:rsid w:val="00094A79"/>
    <w:rsid w:val="00094EBE"/>
    <w:rsid w:val="00094EF9"/>
    <w:rsid w:val="0009559A"/>
    <w:rsid w:val="00095774"/>
    <w:rsid w:val="0009589D"/>
    <w:rsid w:val="00095F3C"/>
    <w:rsid w:val="00096D05"/>
    <w:rsid w:val="00096F43"/>
    <w:rsid w:val="000A0000"/>
    <w:rsid w:val="000A0CBE"/>
    <w:rsid w:val="000A13D0"/>
    <w:rsid w:val="000A19D4"/>
    <w:rsid w:val="000A1CCD"/>
    <w:rsid w:val="000A1EEB"/>
    <w:rsid w:val="000A36B6"/>
    <w:rsid w:val="000A395A"/>
    <w:rsid w:val="000A45C2"/>
    <w:rsid w:val="000A5965"/>
    <w:rsid w:val="000A6684"/>
    <w:rsid w:val="000A7EFC"/>
    <w:rsid w:val="000A7F37"/>
    <w:rsid w:val="000B025C"/>
    <w:rsid w:val="000B0374"/>
    <w:rsid w:val="000B11DC"/>
    <w:rsid w:val="000B45DE"/>
    <w:rsid w:val="000B499E"/>
    <w:rsid w:val="000B5661"/>
    <w:rsid w:val="000B57C5"/>
    <w:rsid w:val="000B58E0"/>
    <w:rsid w:val="000C004D"/>
    <w:rsid w:val="000C0A48"/>
    <w:rsid w:val="000C2EB7"/>
    <w:rsid w:val="000C5BFD"/>
    <w:rsid w:val="000C6A7A"/>
    <w:rsid w:val="000C6AE3"/>
    <w:rsid w:val="000D3367"/>
    <w:rsid w:val="000D36D0"/>
    <w:rsid w:val="000D380A"/>
    <w:rsid w:val="000D468D"/>
    <w:rsid w:val="000D4B86"/>
    <w:rsid w:val="000D5A49"/>
    <w:rsid w:val="000D5A7D"/>
    <w:rsid w:val="000D6986"/>
    <w:rsid w:val="000D7177"/>
    <w:rsid w:val="000E0411"/>
    <w:rsid w:val="000E0509"/>
    <w:rsid w:val="000E16B9"/>
    <w:rsid w:val="000E1C0E"/>
    <w:rsid w:val="000E2DC6"/>
    <w:rsid w:val="000E2F81"/>
    <w:rsid w:val="000E3936"/>
    <w:rsid w:val="000E4519"/>
    <w:rsid w:val="000E4DC9"/>
    <w:rsid w:val="000E5B91"/>
    <w:rsid w:val="000E6319"/>
    <w:rsid w:val="000E6883"/>
    <w:rsid w:val="000E72D8"/>
    <w:rsid w:val="000E75E6"/>
    <w:rsid w:val="000F05EE"/>
    <w:rsid w:val="000F09DE"/>
    <w:rsid w:val="000F0CB0"/>
    <w:rsid w:val="000F0F58"/>
    <w:rsid w:val="000F28FD"/>
    <w:rsid w:val="000F29AF"/>
    <w:rsid w:val="000F2BA5"/>
    <w:rsid w:val="000F31FB"/>
    <w:rsid w:val="000F3200"/>
    <w:rsid w:val="000F3C3A"/>
    <w:rsid w:val="000F44ED"/>
    <w:rsid w:val="000F495C"/>
    <w:rsid w:val="000F52B6"/>
    <w:rsid w:val="000F5E15"/>
    <w:rsid w:val="000F66D4"/>
    <w:rsid w:val="000F7EBD"/>
    <w:rsid w:val="001009D3"/>
    <w:rsid w:val="001010E3"/>
    <w:rsid w:val="00104717"/>
    <w:rsid w:val="00105C24"/>
    <w:rsid w:val="0010704A"/>
    <w:rsid w:val="00107057"/>
    <w:rsid w:val="0010739B"/>
    <w:rsid w:val="001076F0"/>
    <w:rsid w:val="00107886"/>
    <w:rsid w:val="00107CF0"/>
    <w:rsid w:val="00107FA1"/>
    <w:rsid w:val="00110119"/>
    <w:rsid w:val="00110FBB"/>
    <w:rsid w:val="0011175A"/>
    <w:rsid w:val="001124D2"/>
    <w:rsid w:val="001131C9"/>
    <w:rsid w:val="00113556"/>
    <w:rsid w:val="00113B24"/>
    <w:rsid w:val="00114400"/>
    <w:rsid w:val="00115101"/>
    <w:rsid w:val="00115EDE"/>
    <w:rsid w:val="00117CBF"/>
    <w:rsid w:val="00120A61"/>
    <w:rsid w:val="0012153D"/>
    <w:rsid w:val="001219CD"/>
    <w:rsid w:val="00123104"/>
    <w:rsid w:val="001231F7"/>
    <w:rsid w:val="001239A1"/>
    <w:rsid w:val="00124082"/>
    <w:rsid w:val="00124097"/>
    <w:rsid w:val="00124BE4"/>
    <w:rsid w:val="00125159"/>
    <w:rsid w:val="001261D2"/>
    <w:rsid w:val="00126666"/>
    <w:rsid w:val="00127E2C"/>
    <w:rsid w:val="0013031D"/>
    <w:rsid w:val="0013090C"/>
    <w:rsid w:val="0013099B"/>
    <w:rsid w:val="001309C6"/>
    <w:rsid w:val="00131897"/>
    <w:rsid w:val="00131A71"/>
    <w:rsid w:val="00131D86"/>
    <w:rsid w:val="00131DFC"/>
    <w:rsid w:val="00132C17"/>
    <w:rsid w:val="00132D8F"/>
    <w:rsid w:val="00132FA3"/>
    <w:rsid w:val="001333D0"/>
    <w:rsid w:val="00133C10"/>
    <w:rsid w:val="00134A21"/>
    <w:rsid w:val="00134D28"/>
    <w:rsid w:val="001356A4"/>
    <w:rsid w:val="00136432"/>
    <w:rsid w:val="001405DB"/>
    <w:rsid w:val="00141C37"/>
    <w:rsid w:val="001441AA"/>
    <w:rsid w:val="001441F0"/>
    <w:rsid w:val="00144650"/>
    <w:rsid w:val="00144990"/>
    <w:rsid w:val="00145117"/>
    <w:rsid w:val="00145621"/>
    <w:rsid w:val="00145AAB"/>
    <w:rsid w:val="00145E85"/>
    <w:rsid w:val="0014705D"/>
    <w:rsid w:val="00147732"/>
    <w:rsid w:val="001479AD"/>
    <w:rsid w:val="00150572"/>
    <w:rsid w:val="00150A0C"/>
    <w:rsid w:val="00151B58"/>
    <w:rsid w:val="001520F9"/>
    <w:rsid w:val="00152C56"/>
    <w:rsid w:val="00152E20"/>
    <w:rsid w:val="00153AA1"/>
    <w:rsid w:val="00153E03"/>
    <w:rsid w:val="0015403C"/>
    <w:rsid w:val="00154463"/>
    <w:rsid w:val="001545A0"/>
    <w:rsid w:val="00154793"/>
    <w:rsid w:val="001549CA"/>
    <w:rsid w:val="001556A2"/>
    <w:rsid w:val="00155990"/>
    <w:rsid w:val="0015741D"/>
    <w:rsid w:val="00157C79"/>
    <w:rsid w:val="00160C28"/>
    <w:rsid w:val="00160D8E"/>
    <w:rsid w:val="001612DB"/>
    <w:rsid w:val="001615CD"/>
    <w:rsid w:val="0016285B"/>
    <w:rsid w:val="00162B4D"/>
    <w:rsid w:val="001630F5"/>
    <w:rsid w:val="00163E95"/>
    <w:rsid w:val="00164AF5"/>
    <w:rsid w:val="00165421"/>
    <w:rsid w:val="00165ECB"/>
    <w:rsid w:val="001661A4"/>
    <w:rsid w:val="001665B7"/>
    <w:rsid w:val="00170D73"/>
    <w:rsid w:val="001719CA"/>
    <w:rsid w:val="001724ED"/>
    <w:rsid w:val="001732A7"/>
    <w:rsid w:val="00173645"/>
    <w:rsid w:val="001750EB"/>
    <w:rsid w:val="00175391"/>
    <w:rsid w:val="00175E94"/>
    <w:rsid w:val="00176466"/>
    <w:rsid w:val="00176CCC"/>
    <w:rsid w:val="001800D6"/>
    <w:rsid w:val="001803DA"/>
    <w:rsid w:val="00180CE0"/>
    <w:rsid w:val="00182C98"/>
    <w:rsid w:val="00183089"/>
    <w:rsid w:val="00183852"/>
    <w:rsid w:val="00184062"/>
    <w:rsid w:val="0018417D"/>
    <w:rsid w:val="00184C93"/>
    <w:rsid w:val="0018622E"/>
    <w:rsid w:val="00186AB7"/>
    <w:rsid w:val="001874D6"/>
    <w:rsid w:val="00191966"/>
    <w:rsid w:val="0019229A"/>
    <w:rsid w:val="00193F96"/>
    <w:rsid w:val="001940A4"/>
    <w:rsid w:val="0019417A"/>
    <w:rsid w:val="001942EE"/>
    <w:rsid w:val="001949C5"/>
    <w:rsid w:val="00194BCA"/>
    <w:rsid w:val="00194CBB"/>
    <w:rsid w:val="001A1175"/>
    <w:rsid w:val="001A16D6"/>
    <w:rsid w:val="001A1ABE"/>
    <w:rsid w:val="001A3A54"/>
    <w:rsid w:val="001A5B62"/>
    <w:rsid w:val="001A5C04"/>
    <w:rsid w:val="001A74B7"/>
    <w:rsid w:val="001A76FF"/>
    <w:rsid w:val="001B08B3"/>
    <w:rsid w:val="001B17E9"/>
    <w:rsid w:val="001B1A17"/>
    <w:rsid w:val="001B227F"/>
    <w:rsid w:val="001B36F4"/>
    <w:rsid w:val="001B4758"/>
    <w:rsid w:val="001B51BA"/>
    <w:rsid w:val="001B59A7"/>
    <w:rsid w:val="001B5CF7"/>
    <w:rsid w:val="001B6A8B"/>
    <w:rsid w:val="001B6D49"/>
    <w:rsid w:val="001B71B2"/>
    <w:rsid w:val="001B7245"/>
    <w:rsid w:val="001C04D1"/>
    <w:rsid w:val="001C0574"/>
    <w:rsid w:val="001C0818"/>
    <w:rsid w:val="001C105B"/>
    <w:rsid w:val="001C1600"/>
    <w:rsid w:val="001C17DE"/>
    <w:rsid w:val="001C1811"/>
    <w:rsid w:val="001C194A"/>
    <w:rsid w:val="001C360D"/>
    <w:rsid w:val="001C3F98"/>
    <w:rsid w:val="001C419C"/>
    <w:rsid w:val="001C5725"/>
    <w:rsid w:val="001C58D1"/>
    <w:rsid w:val="001C7677"/>
    <w:rsid w:val="001D2228"/>
    <w:rsid w:val="001D30D1"/>
    <w:rsid w:val="001D458F"/>
    <w:rsid w:val="001D667A"/>
    <w:rsid w:val="001D6ACE"/>
    <w:rsid w:val="001E0272"/>
    <w:rsid w:val="001E08D6"/>
    <w:rsid w:val="001E0F8B"/>
    <w:rsid w:val="001E1DD7"/>
    <w:rsid w:val="001E2B0F"/>
    <w:rsid w:val="001E30B5"/>
    <w:rsid w:val="001E4AC0"/>
    <w:rsid w:val="001E59E9"/>
    <w:rsid w:val="001E5C58"/>
    <w:rsid w:val="001E5C82"/>
    <w:rsid w:val="001E5E18"/>
    <w:rsid w:val="001E640F"/>
    <w:rsid w:val="001E72C8"/>
    <w:rsid w:val="001F1D5D"/>
    <w:rsid w:val="001F1E84"/>
    <w:rsid w:val="001F1EAC"/>
    <w:rsid w:val="001F3021"/>
    <w:rsid w:val="001F333E"/>
    <w:rsid w:val="001F4102"/>
    <w:rsid w:val="001F4880"/>
    <w:rsid w:val="001F49D7"/>
    <w:rsid w:val="001F5948"/>
    <w:rsid w:val="001F7238"/>
    <w:rsid w:val="00201490"/>
    <w:rsid w:val="00201F80"/>
    <w:rsid w:val="00202441"/>
    <w:rsid w:val="00202FCD"/>
    <w:rsid w:val="002041DC"/>
    <w:rsid w:val="00205128"/>
    <w:rsid w:val="002062A1"/>
    <w:rsid w:val="00206DAC"/>
    <w:rsid w:val="0020704F"/>
    <w:rsid w:val="0020747E"/>
    <w:rsid w:val="002074D3"/>
    <w:rsid w:val="00212804"/>
    <w:rsid w:val="00212C83"/>
    <w:rsid w:val="00215305"/>
    <w:rsid w:val="00216135"/>
    <w:rsid w:val="00216377"/>
    <w:rsid w:val="0021651B"/>
    <w:rsid w:val="002165B3"/>
    <w:rsid w:val="002171E5"/>
    <w:rsid w:val="002178B2"/>
    <w:rsid w:val="002178F8"/>
    <w:rsid w:val="00217EF1"/>
    <w:rsid w:val="00217F6D"/>
    <w:rsid w:val="00220557"/>
    <w:rsid w:val="00221267"/>
    <w:rsid w:val="002216A3"/>
    <w:rsid w:val="002216A9"/>
    <w:rsid w:val="00223AFD"/>
    <w:rsid w:val="00223C9A"/>
    <w:rsid w:val="00224654"/>
    <w:rsid w:val="00224714"/>
    <w:rsid w:val="00225162"/>
    <w:rsid w:val="00227514"/>
    <w:rsid w:val="0022791D"/>
    <w:rsid w:val="00230235"/>
    <w:rsid w:val="00230DE0"/>
    <w:rsid w:val="0023219C"/>
    <w:rsid w:val="002328B1"/>
    <w:rsid w:val="00232986"/>
    <w:rsid w:val="00233768"/>
    <w:rsid w:val="00234B4A"/>
    <w:rsid w:val="00236357"/>
    <w:rsid w:val="00236A8F"/>
    <w:rsid w:val="00236AAD"/>
    <w:rsid w:val="00237EB6"/>
    <w:rsid w:val="00240461"/>
    <w:rsid w:val="00240DA3"/>
    <w:rsid w:val="00242672"/>
    <w:rsid w:val="00242838"/>
    <w:rsid w:val="00242B78"/>
    <w:rsid w:val="00243FDD"/>
    <w:rsid w:val="002454D0"/>
    <w:rsid w:val="00245DF0"/>
    <w:rsid w:val="00250465"/>
    <w:rsid w:val="0025089B"/>
    <w:rsid w:val="00251AA4"/>
    <w:rsid w:val="00251D2F"/>
    <w:rsid w:val="0025208F"/>
    <w:rsid w:val="002527CA"/>
    <w:rsid w:val="00253431"/>
    <w:rsid w:val="00254159"/>
    <w:rsid w:val="002542C0"/>
    <w:rsid w:val="00254400"/>
    <w:rsid w:val="002548FD"/>
    <w:rsid w:val="00254BA9"/>
    <w:rsid w:val="00254BBE"/>
    <w:rsid w:val="00255392"/>
    <w:rsid w:val="002556DF"/>
    <w:rsid w:val="00255E95"/>
    <w:rsid w:val="002571DB"/>
    <w:rsid w:val="0026012A"/>
    <w:rsid w:val="00261CA2"/>
    <w:rsid w:val="00263108"/>
    <w:rsid w:val="00263551"/>
    <w:rsid w:val="00265090"/>
    <w:rsid w:val="00265902"/>
    <w:rsid w:val="00265965"/>
    <w:rsid w:val="00266383"/>
    <w:rsid w:val="00266453"/>
    <w:rsid w:val="00266FAD"/>
    <w:rsid w:val="002675F4"/>
    <w:rsid w:val="00267729"/>
    <w:rsid w:val="00267BC5"/>
    <w:rsid w:val="002709DE"/>
    <w:rsid w:val="00270E0B"/>
    <w:rsid w:val="00270F8D"/>
    <w:rsid w:val="00271B37"/>
    <w:rsid w:val="00271C7E"/>
    <w:rsid w:val="002722B0"/>
    <w:rsid w:val="00272891"/>
    <w:rsid w:val="00272D21"/>
    <w:rsid w:val="00272EDD"/>
    <w:rsid w:val="0027321C"/>
    <w:rsid w:val="00273A4B"/>
    <w:rsid w:val="002756E2"/>
    <w:rsid w:val="00276C36"/>
    <w:rsid w:val="00277223"/>
    <w:rsid w:val="002776B3"/>
    <w:rsid w:val="00280C68"/>
    <w:rsid w:val="00280ECB"/>
    <w:rsid w:val="002822F2"/>
    <w:rsid w:val="002844E3"/>
    <w:rsid w:val="00284D55"/>
    <w:rsid w:val="00286135"/>
    <w:rsid w:val="0028680B"/>
    <w:rsid w:val="00286E9F"/>
    <w:rsid w:val="002872C3"/>
    <w:rsid w:val="00287CEC"/>
    <w:rsid w:val="00292BDB"/>
    <w:rsid w:val="00294BB5"/>
    <w:rsid w:val="00294DB2"/>
    <w:rsid w:val="00297074"/>
    <w:rsid w:val="00297A35"/>
    <w:rsid w:val="002A373D"/>
    <w:rsid w:val="002A3FB5"/>
    <w:rsid w:val="002A477B"/>
    <w:rsid w:val="002A5797"/>
    <w:rsid w:val="002A6182"/>
    <w:rsid w:val="002A6723"/>
    <w:rsid w:val="002A7AA0"/>
    <w:rsid w:val="002B0349"/>
    <w:rsid w:val="002B0639"/>
    <w:rsid w:val="002B0F48"/>
    <w:rsid w:val="002B2227"/>
    <w:rsid w:val="002B2528"/>
    <w:rsid w:val="002B28E4"/>
    <w:rsid w:val="002B2A95"/>
    <w:rsid w:val="002B35E1"/>
    <w:rsid w:val="002B3916"/>
    <w:rsid w:val="002B3D7A"/>
    <w:rsid w:val="002B3DE8"/>
    <w:rsid w:val="002B43D6"/>
    <w:rsid w:val="002B632E"/>
    <w:rsid w:val="002B70EF"/>
    <w:rsid w:val="002C079A"/>
    <w:rsid w:val="002C1206"/>
    <w:rsid w:val="002C204D"/>
    <w:rsid w:val="002C24AA"/>
    <w:rsid w:val="002C26A9"/>
    <w:rsid w:val="002C31DC"/>
    <w:rsid w:val="002C3322"/>
    <w:rsid w:val="002C3F6B"/>
    <w:rsid w:val="002C4078"/>
    <w:rsid w:val="002C419D"/>
    <w:rsid w:val="002C4DAF"/>
    <w:rsid w:val="002C4F39"/>
    <w:rsid w:val="002C72F1"/>
    <w:rsid w:val="002C7EB1"/>
    <w:rsid w:val="002D01E0"/>
    <w:rsid w:val="002D1363"/>
    <w:rsid w:val="002D2C30"/>
    <w:rsid w:val="002D347D"/>
    <w:rsid w:val="002D3826"/>
    <w:rsid w:val="002D396E"/>
    <w:rsid w:val="002D48B2"/>
    <w:rsid w:val="002D4D50"/>
    <w:rsid w:val="002D6259"/>
    <w:rsid w:val="002D7F00"/>
    <w:rsid w:val="002E156B"/>
    <w:rsid w:val="002E23A5"/>
    <w:rsid w:val="002E4330"/>
    <w:rsid w:val="002E4D1D"/>
    <w:rsid w:val="002E54B7"/>
    <w:rsid w:val="002E558E"/>
    <w:rsid w:val="002E5755"/>
    <w:rsid w:val="002E5B3A"/>
    <w:rsid w:val="002E7128"/>
    <w:rsid w:val="002E71F3"/>
    <w:rsid w:val="002E73B6"/>
    <w:rsid w:val="002E7830"/>
    <w:rsid w:val="002E785F"/>
    <w:rsid w:val="002F03FE"/>
    <w:rsid w:val="002F066E"/>
    <w:rsid w:val="002F094E"/>
    <w:rsid w:val="002F1B61"/>
    <w:rsid w:val="002F20FC"/>
    <w:rsid w:val="002F2141"/>
    <w:rsid w:val="002F2901"/>
    <w:rsid w:val="002F3D8E"/>
    <w:rsid w:val="002F4DAA"/>
    <w:rsid w:val="002F5022"/>
    <w:rsid w:val="002F52B7"/>
    <w:rsid w:val="002F5335"/>
    <w:rsid w:val="002F5D81"/>
    <w:rsid w:val="002F5D8F"/>
    <w:rsid w:val="002F6786"/>
    <w:rsid w:val="002F788C"/>
    <w:rsid w:val="00300BF6"/>
    <w:rsid w:val="003010E9"/>
    <w:rsid w:val="00301EA1"/>
    <w:rsid w:val="00303D70"/>
    <w:rsid w:val="003042F1"/>
    <w:rsid w:val="00304A1D"/>
    <w:rsid w:val="00304FE2"/>
    <w:rsid w:val="0030516B"/>
    <w:rsid w:val="0030568E"/>
    <w:rsid w:val="003120E6"/>
    <w:rsid w:val="00312EED"/>
    <w:rsid w:val="00313B48"/>
    <w:rsid w:val="0031443A"/>
    <w:rsid w:val="0031510E"/>
    <w:rsid w:val="003151C4"/>
    <w:rsid w:val="00315ADE"/>
    <w:rsid w:val="00316797"/>
    <w:rsid w:val="00317046"/>
    <w:rsid w:val="00317222"/>
    <w:rsid w:val="00317A9A"/>
    <w:rsid w:val="00317F31"/>
    <w:rsid w:val="00321019"/>
    <w:rsid w:val="00321219"/>
    <w:rsid w:val="00322D3B"/>
    <w:rsid w:val="003232FD"/>
    <w:rsid w:val="00323708"/>
    <w:rsid w:val="00323807"/>
    <w:rsid w:val="00324B45"/>
    <w:rsid w:val="003261C6"/>
    <w:rsid w:val="00326E71"/>
    <w:rsid w:val="003271E8"/>
    <w:rsid w:val="003318CF"/>
    <w:rsid w:val="00333FEF"/>
    <w:rsid w:val="00335B22"/>
    <w:rsid w:val="00336D0A"/>
    <w:rsid w:val="00341CDD"/>
    <w:rsid w:val="00342B3A"/>
    <w:rsid w:val="003448F7"/>
    <w:rsid w:val="0034494F"/>
    <w:rsid w:val="00345C36"/>
    <w:rsid w:val="003467A1"/>
    <w:rsid w:val="0035033E"/>
    <w:rsid w:val="003506CC"/>
    <w:rsid w:val="003506EE"/>
    <w:rsid w:val="00351247"/>
    <w:rsid w:val="003519D7"/>
    <w:rsid w:val="00351A8C"/>
    <w:rsid w:val="00351D60"/>
    <w:rsid w:val="00352172"/>
    <w:rsid w:val="00353369"/>
    <w:rsid w:val="00353F61"/>
    <w:rsid w:val="0035418E"/>
    <w:rsid w:val="003544BD"/>
    <w:rsid w:val="0035519D"/>
    <w:rsid w:val="00357D78"/>
    <w:rsid w:val="00360C41"/>
    <w:rsid w:val="00361536"/>
    <w:rsid w:val="00366275"/>
    <w:rsid w:val="003669E5"/>
    <w:rsid w:val="0037143D"/>
    <w:rsid w:val="003715BE"/>
    <w:rsid w:val="00372BC5"/>
    <w:rsid w:val="00372FFD"/>
    <w:rsid w:val="003736C6"/>
    <w:rsid w:val="00373835"/>
    <w:rsid w:val="00373BBC"/>
    <w:rsid w:val="003743CD"/>
    <w:rsid w:val="0037493C"/>
    <w:rsid w:val="003749BB"/>
    <w:rsid w:val="003751D0"/>
    <w:rsid w:val="003758EE"/>
    <w:rsid w:val="0037705D"/>
    <w:rsid w:val="003774F4"/>
    <w:rsid w:val="0037785A"/>
    <w:rsid w:val="00377DFD"/>
    <w:rsid w:val="00381519"/>
    <w:rsid w:val="00381AD3"/>
    <w:rsid w:val="00381D27"/>
    <w:rsid w:val="003821FA"/>
    <w:rsid w:val="003824F1"/>
    <w:rsid w:val="00384FA5"/>
    <w:rsid w:val="00385C0A"/>
    <w:rsid w:val="003860F5"/>
    <w:rsid w:val="00390594"/>
    <w:rsid w:val="00391BE9"/>
    <w:rsid w:val="00392B4A"/>
    <w:rsid w:val="0039365C"/>
    <w:rsid w:val="0039391D"/>
    <w:rsid w:val="00394C9C"/>
    <w:rsid w:val="00394E25"/>
    <w:rsid w:val="00395CDA"/>
    <w:rsid w:val="0039610E"/>
    <w:rsid w:val="00396C7A"/>
    <w:rsid w:val="00397A26"/>
    <w:rsid w:val="003A038A"/>
    <w:rsid w:val="003A0486"/>
    <w:rsid w:val="003A1353"/>
    <w:rsid w:val="003A2075"/>
    <w:rsid w:val="003A217F"/>
    <w:rsid w:val="003A25D4"/>
    <w:rsid w:val="003A2F55"/>
    <w:rsid w:val="003A3ACA"/>
    <w:rsid w:val="003A4A13"/>
    <w:rsid w:val="003A70EB"/>
    <w:rsid w:val="003A7439"/>
    <w:rsid w:val="003A7E00"/>
    <w:rsid w:val="003B256F"/>
    <w:rsid w:val="003B2FE4"/>
    <w:rsid w:val="003B4AF9"/>
    <w:rsid w:val="003B52C0"/>
    <w:rsid w:val="003B5FFC"/>
    <w:rsid w:val="003B615A"/>
    <w:rsid w:val="003B6585"/>
    <w:rsid w:val="003C10E2"/>
    <w:rsid w:val="003C2057"/>
    <w:rsid w:val="003C29C3"/>
    <w:rsid w:val="003C2E22"/>
    <w:rsid w:val="003C650F"/>
    <w:rsid w:val="003C73F3"/>
    <w:rsid w:val="003D0838"/>
    <w:rsid w:val="003D122C"/>
    <w:rsid w:val="003D12FC"/>
    <w:rsid w:val="003D1515"/>
    <w:rsid w:val="003D2475"/>
    <w:rsid w:val="003D295E"/>
    <w:rsid w:val="003D3B2A"/>
    <w:rsid w:val="003D4236"/>
    <w:rsid w:val="003D495E"/>
    <w:rsid w:val="003D68BF"/>
    <w:rsid w:val="003D7B62"/>
    <w:rsid w:val="003E075E"/>
    <w:rsid w:val="003E125D"/>
    <w:rsid w:val="003E2134"/>
    <w:rsid w:val="003E2140"/>
    <w:rsid w:val="003E2E35"/>
    <w:rsid w:val="003E3EA2"/>
    <w:rsid w:val="003E4821"/>
    <w:rsid w:val="003E5164"/>
    <w:rsid w:val="003E5EA3"/>
    <w:rsid w:val="003E64A0"/>
    <w:rsid w:val="003E7663"/>
    <w:rsid w:val="003E76DB"/>
    <w:rsid w:val="003F1249"/>
    <w:rsid w:val="003F17CE"/>
    <w:rsid w:val="003F229B"/>
    <w:rsid w:val="003F2980"/>
    <w:rsid w:val="003F29AF"/>
    <w:rsid w:val="003F38F4"/>
    <w:rsid w:val="003F486B"/>
    <w:rsid w:val="003F6822"/>
    <w:rsid w:val="003F69EC"/>
    <w:rsid w:val="003F7335"/>
    <w:rsid w:val="003F7D60"/>
    <w:rsid w:val="004001AC"/>
    <w:rsid w:val="00400848"/>
    <w:rsid w:val="00401815"/>
    <w:rsid w:val="00402176"/>
    <w:rsid w:val="00404F2D"/>
    <w:rsid w:val="00405432"/>
    <w:rsid w:val="004071F6"/>
    <w:rsid w:val="00407D32"/>
    <w:rsid w:val="0041044E"/>
    <w:rsid w:val="00410E43"/>
    <w:rsid w:val="004114A6"/>
    <w:rsid w:val="00413A38"/>
    <w:rsid w:val="00414445"/>
    <w:rsid w:val="0041457F"/>
    <w:rsid w:val="00414620"/>
    <w:rsid w:val="00415001"/>
    <w:rsid w:val="004156FA"/>
    <w:rsid w:val="00415FFA"/>
    <w:rsid w:val="00420D55"/>
    <w:rsid w:val="00420F78"/>
    <w:rsid w:val="004222BA"/>
    <w:rsid w:val="00422694"/>
    <w:rsid w:val="004227AA"/>
    <w:rsid w:val="00423E6E"/>
    <w:rsid w:val="0042467B"/>
    <w:rsid w:val="004264D8"/>
    <w:rsid w:val="004266EC"/>
    <w:rsid w:val="00430266"/>
    <w:rsid w:val="0043115B"/>
    <w:rsid w:val="004318C6"/>
    <w:rsid w:val="004321D0"/>
    <w:rsid w:val="004321E3"/>
    <w:rsid w:val="00432BB0"/>
    <w:rsid w:val="00433E34"/>
    <w:rsid w:val="00435D35"/>
    <w:rsid w:val="004362E9"/>
    <w:rsid w:val="00436951"/>
    <w:rsid w:val="00436981"/>
    <w:rsid w:val="004372A9"/>
    <w:rsid w:val="004374C7"/>
    <w:rsid w:val="00437869"/>
    <w:rsid w:val="00437A30"/>
    <w:rsid w:val="004414FD"/>
    <w:rsid w:val="00442103"/>
    <w:rsid w:val="00442599"/>
    <w:rsid w:val="00442FB4"/>
    <w:rsid w:val="00443730"/>
    <w:rsid w:val="00444648"/>
    <w:rsid w:val="00444F52"/>
    <w:rsid w:val="0044517A"/>
    <w:rsid w:val="0044647D"/>
    <w:rsid w:val="00446AC5"/>
    <w:rsid w:val="00447595"/>
    <w:rsid w:val="00447712"/>
    <w:rsid w:val="00447778"/>
    <w:rsid w:val="00450281"/>
    <w:rsid w:val="00450A10"/>
    <w:rsid w:val="00450B15"/>
    <w:rsid w:val="00450D99"/>
    <w:rsid w:val="004519F6"/>
    <w:rsid w:val="004536EF"/>
    <w:rsid w:val="0045402A"/>
    <w:rsid w:val="00461494"/>
    <w:rsid w:val="004624FC"/>
    <w:rsid w:val="00463D35"/>
    <w:rsid w:val="00464157"/>
    <w:rsid w:val="004645B6"/>
    <w:rsid w:val="00465078"/>
    <w:rsid w:val="00465E45"/>
    <w:rsid w:val="00466030"/>
    <w:rsid w:val="0046607D"/>
    <w:rsid w:val="004663BD"/>
    <w:rsid w:val="0046657E"/>
    <w:rsid w:val="004666C8"/>
    <w:rsid w:val="004669B9"/>
    <w:rsid w:val="00467266"/>
    <w:rsid w:val="004674EC"/>
    <w:rsid w:val="00467DB8"/>
    <w:rsid w:val="004710C4"/>
    <w:rsid w:val="00473E92"/>
    <w:rsid w:val="00474991"/>
    <w:rsid w:val="004753F6"/>
    <w:rsid w:val="004757FE"/>
    <w:rsid w:val="00477651"/>
    <w:rsid w:val="004812D2"/>
    <w:rsid w:val="004818E0"/>
    <w:rsid w:val="00483842"/>
    <w:rsid w:val="00483C15"/>
    <w:rsid w:val="00483F60"/>
    <w:rsid w:val="004843EA"/>
    <w:rsid w:val="0048665F"/>
    <w:rsid w:val="00486B1E"/>
    <w:rsid w:val="00486FA6"/>
    <w:rsid w:val="00487228"/>
    <w:rsid w:val="00487699"/>
    <w:rsid w:val="004876BF"/>
    <w:rsid w:val="004877BD"/>
    <w:rsid w:val="00487A9F"/>
    <w:rsid w:val="0049202F"/>
    <w:rsid w:val="004924B9"/>
    <w:rsid w:val="00493931"/>
    <w:rsid w:val="00495467"/>
    <w:rsid w:val="0049634A"/>
    <w:rsid w:val="00496704"/>
    <w:rsid w:val="004A1CB7"/>
    <w:rsid w:val="004A1F69"/>
    <w:rsid w:val="004A32E3"/>
    <w:rsid w:val="004A3418"/>
    <w:rsid w:val="004A393B"/>
    <w:rsid w:val="004A3A05"/>
    <w:rsid w:val="004A52C9"/>
    <w:rsid w:val="004A5332"/>
    <w:rsid w:val="004A5E10"/>
    <w:rsid w:val="004A7CF2"/>
    <w:rsid w:val="004A7EF1"/>
    <w:rsid w:val="004B0551"/>
    <w:rsid w:val="004B085E"/>
    <w:rsid w:val="004B2F4F"/>
    <w:rsid w:val="004B337E"/>
    <w:rsid w:val="004B4C82"/>
    <w:rsid w:val="004B7828"/>
    <w:rsid w:val="004C0F3F"/>
    <w:rsid w:val="004C153C"/>
    <w:rsid w:val="004C3026"/>
    <w:rsid w:val="004C3B11"/>
    <w:rsid w:val="004C4939"/>
    <w:rsid w:val="004C4D79"/>
    <w:rsid w:val="004C57F6"/>
    <w:rsid w:val="004C6607"/>
    <w:rsid w:val="004C7C3A"/>
    <w:rsid w:val="004D030A"/>
    <w:rsid w:val="004D1B89"/>
    <w:rsid w:val="004D2C24"/>
    <w:rsid w:val="004D31D4"/>
    <w:rsid w:val="004D342E"/>
    <w:rsid w:val="004D3907"/>
    <w:rsid w:val="004D3AF9"/>
    <w:rsid w:val="004D4C91"/>
    <w:rsid w:val="004D4C9A"/>
    <w:rsid w:val="004D4D27"/>
    <w:rsid w:val="004D70A5"/>
    <w:rsid w:val="004D761B"/>
    <w:rsid w:val="004D7FB3"/>
    <w:rsid w:val="004E0E81"/>
    <w:rsid w:val="004E0F9F"/>
    <w:rsid w:val="004E135D"/>
    <w:rsid w:val="004E2AF4"/>
    <w:rsid w:val="004E2E72"/>
    <w:rsid w:val="004E2EFD"/>
    <w:rsid w:val="004E3A7D"/>
    <w:rsid w:val="004E4D6C"/>
    <w:rsid w:val="004E6484"/>
    <w:rsid w:val="004E6DE7"/>
    <w:rsid w:val="004F0C2C"/>
    <w:rsid w:val="004F1001"/>
    <w:rsid w:val="004F1E77"/>
    <w:rsid w:val="004F31B1"/>
    <w:rsid w:val="004F334F"/>
    <w:rsid w:val="004F4B10"/>
    <w:rsid w:val="004F4FC6"/>
    <w:rsid w:val="004F5B74"/>
    <w:rsid w:val="004F648C"/>
    <w:rsid w:val="004F6D92"/>
    <w:rsid w:val="004F710C"/>
    <w:rsid w:val="004F7329"/>
    <w:rsid w:val="004F7FF7"/>
    <w:rsid w:val="005006F9"/>
    <w:rsid w:val="00500ACC"/>
    <w:rsid w:val="00501B1D"/>
    <w:rsid w:val="00501C97"/>
    <w:rsid w:val="00503A1B"/>
    <w:rsid w:val="00503C8F"/>
    <w:rsid w:val="00505268"/>
    <w:rsid w:val="00505CCB"/>
    <w:rsid w:val="00506331"/>
    <w:rsid w:val="00507ADA"/>
    <w:rsid w:val="005105A1"/>
    <w:rsid w:val="005110FC"/>
    <w:rsid w:val="005116ED"/>
    <w:rsid w:val="0051230D"/>
    <w:rsid w:val="00513625"/>
    <w:rsid w:val="00513AEB"/>
    <w:rsid w:val="00513D73"/>
    <w:rsid w:val="005144E3"/>
    <w:rsid w:val="00515372"/>
    <w:rsid w:val="00516A6C"/>
    <w:rsid w:val="00516B86"/>
    <w:rsid w:val="005174C2"/>
    <w:rsid w:val="0051790D"/>
    <w:rsid w:val="00517D83"/>
    <w:rsid w:val="00521346"/>
    <w:rsid w:val="00521989"/>
    <w:rsid w:val="00522066"/>
    <w:rsid w:val="00522790"/>
    <w:rsid w:val="005232DD"/>
    <w:rsid w:val="00523A59"/>
    <w:rsid w:val="00523A67"/>
    <w:rsid w:val="00523C37"/>
    <w:rsid w:val="00524FA7"/>
    <w:rsid w:val="00526025"/>
    <w:rsid w:val="0052730F"/>
    <w:rsid w:val="00527E85"/>
    <w:rsid w:val="005301CE"/>
    <w:rsid w:val="00530226"/>
    <w:rsid w:val="005309BD"/>
    <w:rsid w:val="00530E8A"/>
    <w:rsid w:val="00531301"/>
    <w:rsid w:val="00531B3F"/>
    <w:rsid w:val="0053250B"/>
    <w:rsid w:val="00534113"/>
    <w:rsid w:val="00534CC7"/>
    <w:rsid w:val="00535809"/>
    <w:rsid w:val="00535CF4"/>
    <w:rsid w:val="005373C6"/>
    <w:rsid w:val="005377DB"/>
    <w:rsid w:val="005406B2"/>
    <w:rsid w:val="00540C33"/>
    <w:rsid w:val="00541DB8"/>
    <w:rsid w:val="005425B9"/>
    <w:rsid w:val="005452FE"/>
    <w:rsid w:val="005458EC"/>
    <w:rsid w:val="00546ED2"/>
    <w:rsid w:val="00547163"/>
    <w:rsid w:val="005471A8"/>
    <w:rsid w:val="0055072A"/>
    <w:rsid w:val="00550C88"/>
    <w:rsid w:val="005517EB"/>
    <w:rsid w:val="00551C74"/>
    <w:rsid w:val="0055245E"/>
    <w:rsid w:val="00553BBB"/>
    <w:rsid w:val="0055487D"/>
    <w:rsid w:val="0055503A"/>
    <w:rsid w:val="005572B4"/>
    <w:rsid w:val="0056024D"/>
    <w:rsid w:val="005605EB"/>
    <w:rsid w:val="005622B9"/>
    <w:rsid w:val="00562770"/>
    <w:rsid w:val="00564442"/>
    <w:rsid w:val="00564864"/>
    <w:rsid w:val="005650C7"/>
    <w:rsid w:val="00567123"/>
    <w:rsid w:val="0056761D"/>
    <w:rsid w:val="00567694"/>
    <w:rsid w:val="00567C1B"/>
    <w:rsid w:val="00570270"/>
    <w:rsid w:val="00570897"/>
    <w:rsid w:val="00571309"/>
    <w:rsid w:val="005717A2"/>
    <w:rsid w:val="00571B91"/>
    <w:rsid w:val="00572336"/>
    <w:rsid w:val="00572349"/>
    <w:rsid w:val="00573346"/>
    <w:rsid w:val="0057346E"/>
    <w:rsid w:val="00575FB6"/>
    <w:rsid w:val="0057698E"/>
    <w:rsid w:val="0057698F"/>
    <w:rsid w:val="00580C1E"/>
    <w:rsid w:val="005816F7"/>
    <w:rsid w:val="0058199D"/>
    <w:rsid w:val="005825BF"/>
    <w:rsid w:val="00583110"/>
    <w:rsid w:val="005835B3"/>
    <w:rsid w:val="00583944"/>
    <w:rsid w:val="00584338"/>
    <w:rsid w:val="0058463A"/>
    <w:rsid w:val="00585013"/>
    <w:rsid w:val="00585EF4"/>
    <w:rsid w:val="005903F3"/>
    <w:rsid w:val="005911AF"/>
    <w:rsid w:val="005916E5"/>
    <w:rsid w:val="0059267E"/>
    <w:rsid w:val="00594C9C"/>
    <w:rsid w:val="005956AE"/>
    <w:rsid w:val="00595A79"/>
    <w:rsid w:val="00595EBC"/>
    <w:rsid w:val="0059661E"/>
    <w:rsid w:val="005967A3"/>
    <w:rsid w:val="00596DE6"/>
    <w:rsid w:val="005A0870"/>
    <w:rsid w:val="005A0F58"/>
    <w:rsid w:val="005A11D1"/>
    <w:rsid w:val="005A180A"/>
    <w:rsid w:val="005A5AA8"/>
    <w:rsid w:val="005A6B68"/>
    <w:rsid w:val="005B1D3C"/>
    <w:rsid w:val="005B2A82"/>
    <w:rsid w:val="005B33F7"/>
    <w:rsid w:val="005B4474"/>
    <w:rsid w:val="005B4765"/>
    <w:rsid w:val="005B4960"/>
    <w:rsid w:val="005B624D"/>
    <w:rsid w:val="005B6BA7"/>
    <w:rsid w:val="005B71F0"/>
    <w:rsid w:val="005C01ED"/>
    <w:rsid w:val="005C05FC"/>
    <w:rsid w:val="005C0E77"/>
    <w:rsid w:val="005C1C04"/>
    <w:rsid w:val="005C2233"/>
    <w:rsid w:val="005C2880"/>
    <w:rsid w:val="005C3055"/>
    <w:rsid w:val="005C457C"/>
    <w:rsid w:val="005C4B47"/>
    <w:rsid w:val="005C6189"/>
    <w:rsid w:val="005C658C"/>
    <w:rsid w:val="005C65C8"/>
    <w:rsid w:val="005C6ED5"/>
    <w:rsid w:val="005C7C86"/>
    <w:rsid w:val="005D0DF5"/>
    <w:rsid w:val="005D1128"/>
    <w:rsid w:val="005D15B9"/>
    <w:rsid w:val="005D1AD3"/>
    <w:rsid w:val="005D1C14"/>
    <w:rsid w:val="005D208A"/>
    <w:rsid w:val="005D2CAE"/>
    <w:rsid w:val="005D3291"/>
    <w:rsid w:val="005D3484"/>
    <w:rsid w:val="005D3CC0"/>
    <w:rsid w:val="005D45E7"/>
    <w:rsid w:val="005D48AE"/>
    <w:rsid w:val="005D5BBC"/>
    <w:rsid w:val="005D5EB6"/>
    <w:rsid w:val="005D65E5"/>
    <w:rsid w:val="005D71A9"/>
    <w:rsid w:val="005E14A9"/>
    <w:rsid w:val="005E200D"/>
    <w:rsid w:val="005E264F"/>
    <w:rsid w:val="005E275F"/>
    <w:rsid w:val="005E2AC3"/>
    <w:rsid w:val="005E35C8"/>
    <w:rsid w:val="005E4281"/>
    <w:rsid w:val="005E6ED5"/>
    <w:rsid w:val="005E71C0"/>
    <w:rsid w:val="005E7C54"/>
    <w:rsid w:val="005F08BB"/>
    <w:rsid w:val="005F0D77"/>
    <w:rsid w:val="005F2ECD"/>
    <w:rsid w:val="005F6044"/>
    <w:rsid w:val="005F6B6B"/>
    <w:rsid w:val="005F7AEE"/>
    <w:rsid w:val="006016A2"/>
    <w:rsid w:val="006029D4"/>
    <w:rsid w:val="00602E3A"/>
    <w:rsid w:val="00603142"/>
    <w:rsid w:val="00603A8D"/>
    <w:rsid w:val="00604D4F"/>
    <w:rsid w:val="00604E8E"/>
    <w:rsid w:val="00605566"/>
    <w:rsid w:val="00605B12"/>
    <w:rsid w:val="00606CEE"/>
    <w:rsid w:val="006070DF"/>
    <w:rsid w:val="00607B53"/>
    <w:rsid w:val="00607C98"/>
    <w:rsid w:val="00607E3C"/>
    <w:rsid w:val="00612368"/>
    <w:rsid w:val="006131B2"/>
    <w:rsid w:val="00614368"/>
    <w:rsid w:val="00616FAF"/>
    <w:rsid w:val="00620ABF"/>
    <w:rsid w:val="00620EC4"/>
    <w:rsid w:val="0062330E"/>
    <w:rsid w:val="006264AF"/>
    <w:rsid w:val="006265D8"/>
    <w:rsid w:val="00626FBE"/>
    <w:rsid w:val="0063030B"/>
    <w:rsid w:val="00630BD6"/>
    <w:rsid w:val="0063369C"/>
    <w:rsid w:val="00633895"/>
    <w:rsid w:val="006339AE"/>
    <w:rsid w:val="00634833"/>
    <w:rsid w:val="00634C3D"/>
    <w:rsid w:val="00635D4F"/>
    <w:rsid w:val="00636382"/>
    <w:rsid w:val="0064100A"/>
    <w:rsid w:val="006410BC"/>
    <w:rsid w:val="00641BF5"/>
    <w:rsid w:val="006422E8"/>
    <w:rsid w:val="00645408"/>
    <w:rsid w:val="00645CDC"/>
    <w:rsid w:val="006461EF"/>
    <w:rsid w:val="0064674A"/>
    <w:rsid w:val="00647349"/>
    <w:rsid w:val="006477A9"/>
    <w:rsid w:val="00647C45"/>
    <w:rsid w:val="00650EB7"/>
    <w:rsid w:val="006511D0"/>
    <w:rsid w:val="00651DF4"/>
    <w:rsid w:val="00652321"/>
    <w:rsid w:val="006523AE"/>
    <w:rsid w:val="00652405"/>
    <w:rsid w:val="006534E3"/>
    <w:rsid w:val="006536B4"/>
    <w:rsid w:val="00654AE8"/>
    <w:rsid w:val="0065635A"/>
    <w:rsid w:val="006567F9"/>
    <w:rsid w:val="00657813"/>
    <w:rsid w:val="00657B00"/>
    <w:rsid w:val="00657BFD"/>
    <w:rsid w:val="00657D87"/>
    <w:rsid w:val="00660A45"/>
    <w:rsid w:val="00660A81"/>
    <w:rsid w:val="00660B7F"/>
    <w:rsid w:val="00660DF7"/>
    <w:rsid w:val="0066159C"/>
    <w:rsid w:val="00661EDD"/>
    <w:rsid w:val="006632E2"/>
    <w:rsid w:val="006632E7"/>
    <w:rsid w:val="00663409"/>
    <w:rsid w:val="00664772"/>
    <w:rsid w:val="00664A17"/>
    <w:rsid w:val="00664CE6"/>
    <w:rsid w:val="00665413"/>
    <w:rsid w:val="00666CE6"/>
    <w:rsid w:val="00670222"/>
    <w:rsid w:val="006703CB"/>
    <w:rsid w:val="006703DD"/>
    <w:rsid w:val="0067095A"/>
    <w:rsid w:val="00671370"/>
    <w:rsid w:val="0067173D"/>
    <w:rsid w:val="00671892"/>
    <w:rsid w:val="00672622"/>
    <w:rsid w:val="00673916"/>
    <w:rsid w:val="00674C33"/>
    <w:rsid w:val="00675941"/>
    <w:rsid w:val="00675A42"/>
    <w:rsid w:val="00675E63"/>
    <w:rsid w:val="00676718"/>
    <w:rsid w:val="00676A8C"/>
    <w:rsid w:val="00676E78"/>
    <w:rsid w:val="006770E3"/>
    <w:rsid w:val="00680021"/>
    <w:rsid w:val="0068011E"/>
    <w:rsid w:val="00681DCD"/>
    <w:rsid w:val="00681E67"/>
    <w:rsid w:val="006829B0"/>
    <w:rsid w:val="00684CD3"/>
    <w:rsid w:val="0068596A"/>
    <w:rsid w:val="006861D7"/>
    <w:rsid w:val="00686BCD"/>
    <w:rsid w:val="00687B31"/>
    <w:rsid w:val="00687CD5"/>
    <w:rsid w:val="00690236"/>
    <w:rsid w:val="00690DA8"/>
    <w:rsid w:val="006915E6"/>
    <w:rsid w:val="00691C00"/>
    <w:rsid w:val="00692288"/>
    <w:rsid w:val="00693332"/>
    <w:rsid w:val="006956C3"/>
    <w:rsid w:val="006959EE"/>
    <w:rsid w:val="00695AB8"/>
    <w:rsid w:val="0069788F"/>
    <w:rsid w:val="006979CC"/>
    <w:rsid w:val="006A0A9D"/>
    <w:rsid w:val="006A3676"/>
    <w:rsid w:val="006A3BC9"/>
    <w:rsid w:val="006A3D41"/>
    <w:rsid w:val="006A4007"/>
    <w:rsid w:val="006A43C8"/>
    <w:rsid w:val="006A5590"/>
    <w:rsid w:val="006A5CA0"/>
    <w:rsid w:val="006A5DE8"/>
    <w:rsid w:val="006A6A08"/>
    <w:rsid w:val="006A74C5"/>
    <w:rsid w:val="006B06AF"/>
    <w:rsid w:val="006B06EF"/>
    <w:rsid w:val="006B20A5"/>
    <w:rsid w:val="006B27B9"/>
    <w:rsid w:val="006B33B0"/>
    <w:rsid w:val="006B3A24"/>
    <w:rsid w:val="006B3D6B"/>
    <w:rsid w:val="006B51A4"/>
    <w:rsid w:val="006B56C2"/>
    <w:rsid w:val="006B5AE1"/>
    <w:rsid w:val="006B5F9A"/>
    <w:rsid w:val="006B60AC"/>
    <w:rsid w:val="006C053E"/>
    <w:rsid w:val="006C2468"/>
    <w:rsid w:val="006C44F4"/>
    <w:rsid w:val="006C4E8E"/>
    <w:rsid w:val="006C5476"/>
    <w:rsid w:val="006C733A"/>
    <w:rsid w:val="006C7716"/>
    <w:rsid w:val="006D08F2"/>
    <w:rsid w:val="006D1F38"/>
    <w:rsid w:val="006D2477"/>
    <w:rsid w:val="006D42D5"/>
    <w:rsid w:val="006D4D3A"/>
    <w:rsid w:val="006D528F"/>
    <w:rsid w:val="006D59D9"/>
    <w:rsid w:val="006D61F7"/>
    <w:rsid w:val="006D6396"/>
    <w:rsid w:val="006D7996"/>
    <w:rsid w:val="006D7DAB"/>
    <w:rsid w:val="006E2799"/>
    <w:rsid w:val="006E2806"/>
    <w:rsid w:val="006E41D2"/>
    <w:rsid w:val="006F07F4"/>
    <w:rsid w:val="006F0C08"/>
    <w:rsid w:val="006F207D"/>
    <w:rsid w:val="006F31E2"/>
    <w:rsid w:val="006F6C75"/>
    <w:rsid w:val="006F71E7"/>
    <w:rsid w:val="006F753A"/>
    <w:rsid w:val="006F78F0"/>
    <w:rsid w:val="00701468"/>
    <w:rsid w:val="007016E1"/>
    <w:rsid w:val="0070203B"/>
    <w:rsid w:val="007023FD"/>
    <w:rsid w:val="0070270D"/>
    <w:rsid w:val="00703012"/>
    <w:rsid w:val="00703341"/>
    <w:rsid w:val="00704578"/>
    <w:rsid w:val="007049C0"/>
    <w:rsid w:val="00704FC8"/>
    <w:rsid w:val="00705D1C"/>
    <w:rsid w:val="007068B0"/>
    <w:rsid w:val="007105F7"/>
    <w:rsid w:val="007106D0"/>
    <w:rsid w:val="007106D6"/>
    <w:rsid w:val="00710EF0"/>
    <w:rsid w:val="007115E8"/>
    <w:rsid w:val="0071261C"/>
    <w:rsid w:val="00712D8D"/>
    <w:rsid w:val="00713506"/>
    <w:rsid w:val="007157C3"/>
    <w:rsid w:val="00715D7F"/>
    <w:rsid w:val="00716016"/>
    <w:rsid w:val="00716060"/>
    <w:rsid w:val="00716383"/>
    <w:rsid w:val="00720084"/>
    <w:rsid w:val="0072158C"/>
    <w:rsid w:val="007220D3"/>
    <w:rsid w:val="00723CE0"/>
    <w:rsid w:val="00724146"/>
    <w:rsid w:val="007247C2"/>
    <w:rsid w:val="00724E54"/>
    <w:rsid w:val="0072524F"/>
    <w:rsid w:val="0072585D"/>
    <w:rsid w:val="00727D63"/>
    <w:rsid w:val="007303A1"/>
    <w:rsid w:val="00731967"/>
    <w:rsid w:val="00733823"/>
    <w:rsid w:val="007339E3"/>
    <w:rsid w:val="007342B4"/>
    <w:rsid w:val="00734718"/>
    <w:rsid w:val="007359F1"/>
    <w:rsid w:val="007367E1"/>
    <w:rsid w:val="00737621"/>
    <w:rsid w:val="0073791C"/>
    <w:rsid w:val="00737E9A"/>
    <w:rsid w:val="0074062D"/>
    <w:rsid w:val="00740736"/>
    <w:rsid w:val="00740B98"/>
    <w:rsid w:val="00742D13"/>
    <w:rsid w:val="007432C4"/>
    <w:rsid w:val="0074349A"/>
    <w:rsid w:val="007443C5"/>
    <w:rsid w:val="00746184"/>
    <w:rsid w:val="00746DCB"/>
    <w:rsid w:val="0074723B"/>
    <w:rsid w:val="007476AD"/>
    <w:rsid w:val="00751353"/>
    <w:rsid w:val="00751B45"/>
    <w:rsid w:val="00751EA1"/>
    <w:rsid w:val="0075211A"/>
    <w:rsid w:val="007530B6"/>
    <w:rsid w:val="00753402"/>
    <w:rsid w:val="00754C36"/>
    <w:rsid w:val="00754F1A"/>
    <w:rsid w:val="007562DE"/>
    <w:rsid w:val="0075691A"/>
    <w:rsid w:val="00757047"/>
    <w:rsid w:val="0075754F"/>
    <w:rsid w:val="007577EC"/>
    <w:rsid w:val="00757AD8"/>
    <w:rsid w:val="0076205B"/>
    <w:rsid w:val="00762424"/>
    <w:rsid w:val="007626B3"/>
    <w:rsid w:val="00762F7B"/>
    <w:rsid w:val="00764C57"/>
    <w:rsid w:val="007666E4"/>
    <w:rsid w:val="007667ED"/>
    <w:rsid w:val="007705FD"/>
    <w:rsid w:val="00771590"/>
    <w:rsid w:val="00771C17"/>
    <w:rsid w:val="00774ED5"/>
    <w:rsid w:val="00775553"/>
    <w:rsid w:val="00775AD8"/>
    <w:rsid w:val="00775D33"/>
    <w:rsid w:val="00775D3E"/>
    <w:rsid w:val="007767AD"/>
    <w:rsid w:val="00776EF0"/>
    <w:rsid w:val="0077759D"/>
    <w:rsid w:val="00777735"/>
    <w:rsid w:val="00780CF8"/>
    <w:rsid w:val="00781591"/>
    <w:rsid w:val="00781923"/>
    <w:rsid w:val="00782180"/>
    <w:rsid w:val="00782314"/>
    <w:rsid w:val="00782AF7"/>
    <w:rsid w:val="00782EDA"/>
    <w:rsid w:val="00783D7E"/>
    <w:rsid w:val="0078480C"/>
    <w:rsid w:val="00784DCD"/>
    <w:rsid w:val="00784E91"/>
    <w:rsid w:val="00785B74"/>
    <w:rsid w:val="00787735"/>
    <w:rsid w:val="0079095A"/>
    <w:rsid w:val="007912AE"/>
    <w:rsid w:val="00792AF8"/>
    <w:rsid w:val="007931EB"/>
    <w:rsid w:val="00793F13"/>
    <w:rsid w:val="00794FA7"/>
    <w:rsid w:val="007955DF"/>
    <w:rsid w:val="00795D2B"/>
    <w:rsid w:val="00796108"/>
    <w:rsid w:val="007961B6"/>
    <w:rsid w:val="00796449"/>
    <w:rsid w:val="007964F6"/>
    <w:rsid w:val="007966DA"/>
    <w:rsid w:val="0079745F"/>
    <w:rsid w:val="00797969"/>
    <w:rsid w:val="00797C2F"/>
    <w:rsid w:val="007A0C98"/>
    <w:rsid w:val="007A1083"/>
    <w:rsid w:val="007A16B9"/>
    <w:rsid w:val="007A18B6"/>
    <w:rsid w:val="007A1A4D"/>
    <w:rsid w:val="007A1BF9"/>
    <w:rsid w:val="007A38F5"/>
    <w:rsid w:val="007A4698"/>
    <w:rsid w:val="007A49D2"/>
    <w:rsid w:val="007A4DDB"/>
    <w:rsid w:val="007A62BE"/>
    <w:rsid w:val="007A657E"/>
    <w:rsid w:val="007A6CE6"/>
    <w:rsid w:val="007B1BE4"/>
    <w:rsid w:val="007B1EA3"/>
    <w:rsid w:val="007B21A5"/>
    <w:rsid w:val="007B244B"/>
    <w:rsid w:val="007B2809"/>
    <w:rsid w:val="007B3B03"/>
    <w:rsid w:val="007B4336"/>
    <w:rsid w:val="007B45E7"/>
    <w:rsid w:val="007B5814"/>
    <w:rsid w:val="007B5956"/>
    <w:rsid w:val="007B7154"/>
    <w:rsid w:val="007C0AAC"/>
    <w:rsid w:val="007C12B5"/>
    <w:rsid w:val="007C2249"/>
    <w:rsid w:val="007C4565"/>
    <w:rsid w:val="007C547C"/>
    <w:rsid w:val="007C5D45"/>
    <w:rsid w:val="007C7A79"/>
    <w:rsid w:val="007C7AE3"/>
    <w:rsid w:val="007D0439"/>
    <w:rsid w:val="007D06FA"/>
    <w:rsid w:val="007D1524"/>
    <w:rsid w:val="007D2A2E"/>
    <w:rsid w:val="007D4256"/>
    <w:rsid w:val="007D42E0"/>
    <w:rsid w:val="007D5AE4"/>
    <w:rsid w:val="007D6B80"/>
    <w:rsid w:val="007D78B2"/>
    <w:rsid w:val="007D7E6F"/>
    <w:rsid w:val="007E08B4"/>
    <w:rsid w:val="007E1506"/>
    <w:rsid w:val="007E1ABF"/>
    <w:rsid w:val="007E1C92"/>
    <w:rsid w:val="007E2581"/>
    <w:rsid w:val="007E3347"/>
    <w:rsid w:val="007E3917"/>
    <w:rsid w:val="007E46C4"/>
    <w:rsid w:val="007F0C6F"/>
    <w:rsid w:val="007F286F"/>
    <w:rsid w:val="007F2BFA"/>
    <w:rsid w:val="007F4172"/>
    <w:rsid w:val="007F4D1D"/>
    <w:rsid w:val="007F4FF4"/>
    <w:rsid w:val="007F5180"/>
    <w:rsid w:val="007F6078"/>
    <w:rsid w:val="007F643C"/>
    <w:rsid w:val="007F68B6"/>
    <w:rsid w:val="007F77AE"/>
    <w:rsid w:val="008011DD"/>
    <w:rsid w:val="00802149"/>
    <w:rsid w:val="008023E9"/>
    <w:rsid w:val="0080271B"/>
    <w:rsid w:val="00802AB8"/>
    <w:rsid w:val="00802BB5"/>
    <w:rsid w:val="008038BD"/>
    <w:rsid w:val="00803D4C"/>
    <w:rsid w:val="00803FDB"/>
    <w:rsid w:val="0080612E"/>
    <w:rsid w:val="008064D6"/>
    <w:rsid w:val="00806737"/>
    <w:rsid w:val="00807987"/>
    <w:rsid w:val="00807FC1"/>
    <w:rsid w:val="008106E0"/>
    <w:rsid w:val="00810AD3"/>
    <w:rsid w:val="00810F84"/>
    <w:rsid w:val="00811219"/>
    <w:rsid w:val="0081145B"/>
    <w:rsid w:val="00812A4B"/>
    <w:rsid w:val="00814084"/>
    <w:rsid w:val="008144E7"/>
    <w:rsid w:val="008153BD"/>
    <w:rsid w:val="008154D5"/>
    <w:rsid w:val="008166F9"/>
    <w:rsid w:val="00816C2F"/>
    <w:rsid w:val="0081751A"/>
    <w:rsid w:val="00817F3B"/>
    <w:rsid w:val="00823030"/>
    <w:rsid w:val="008245FF"/>
    <w:rsid w:val="00824BFD"/>
    <w:rsid w:val="00824E74"/>
    <w:rsid w:val="00825D62"/>
    <w:rsid w:val="00825DCE"/>
    <w:rsid w:val="008263AA"/>
    <w:rsid w:val="00826B54"/>
    <w:rsid w:val="008304DF"/>
    <w:rsid w:val="00830706"/>
    <w:rsid w:val="00831200"/>
    <w:rsid w:val="00831555"/>
    <w:rsid w:val="00832747"/>
    <w:rsid w:val="0083475C"/>
    <w:rsid w:val="008353BB"/>
    <w:rsid w:val="008359A8"/>
    <w:rsid w:val="00836CF7"/>
    <w:rsid w:val="00837918"/>
    <w:rsid w:val="00837B60"/>
    <w:rsid w:val="00843056"/>
    <w:rsid w:val="00843F2A"/>
    <w:rsid w:val="008445BE"/>
    <w:rsid w:val="008504A0"/>
    <w:rsid w:val="008510DA"/>
    <w:rsid w:val="00851216"/>
    <w:rsid w:val="00851A04"/>
    <w:rsid w:val="0085267E"/>
    <w:rsid w:val="00855021"/>
    <w:rsid w:val="0085643A"/>
    <w:rsid w:val="00856F8F"/>
    <w:rsid w:val="00860402"/>
    <w:rsid w:val="008622A4"/>
    <w:rsid w:val="008627D2"/>
    <w:rsid w:val="008628FA"/>
    <w:rsid w:val="00863963"/>
    <w:rsid w:val="00863F8E"/>
    <w:rsid w:val="0086594C"/>
    <w:rsid w:val="00865E5B"/>
    <w:rsid w:val="00866415"/>
    <w:rsid w:val="00866A15"/>
    <w:rsid w:val="008704CA"/>
    <w:rsid w:val="00871AC8"/>
    <w:rsid w:val="008722F7"/>
    <w:rsid w:val="00872953"/>
    <w:rsid w:val="0087511E"/>
    <w:rsid w:val="008762FF"/>
    <w:rsid w:val="0087734E"/>
    <w:rsid w:val="00877A73"/>
    <w:rsid w:val="00877D85"/>
    <w:rsid w:val="00880522"/>
    <w:rsid w:val="00880EE7"/>
    <w:rsid w:val="00882CBD"/>
    <w:rsid w:val="00883B60"/>
    <w:rsid w:val="00883D39"/>
    <w:rsid w:val="00885A84"/>
    <w:rsid w:val="0088708A"/>
    <w:rsid w:val="00890996"/>
    <w:rsid w:val="00891BB6"/>
    <w:rsid w:val="0089215F"/>
    <w:rsid w:val="008931CF"/>
    <w:rsid w:val="00893D1E"/>
    <w:rsid w:val="008942DB"/>
    <w:rsid w:val="00895A76"/>
    <w:rsid w:val="008964A5"/>
    <w:rsid w:val="008965E2"/>
    <w:rsid w:val="008977B0"/>
    <w:rsid w:val="00897AD7"/>
    <w:rsid w:val="00897C2B"/>
    <w:rsid w:val="008A054B"/>
    <w:rsid w:val="008A29A8"/>
    <w:rsid w:val="008A2E99"/>
    <w:rsid w:val="008A302D"/>
    <w:rsid w:val="008A317C"/>
    <w:rsid w:val="008A3947"/>
    <w:rsid w:val="008A4269"/>
    <w:rsid w:val="008A5268"/>
    <w:rsid w:val="008A5983"/>
    <w:rsid w:val="008A5C12"/>
    <w:rsid w:val="008A5C85"/>
    <w:rsid w:val="008A5F79"/>
    <w:rsid w:val="008A6CF1"/>
    <w:rsid w:val="008A6D16"/>
    <w:rsid w:val="008B010F"/>
    <w:rsid w:val="008B131D"/>
    <w:rsid w:val="008B18FE"/>
    <w:rsid w:val="008B1C3A"/>
    <w:rsid w:val="008B1CF4"/>
    <w:rsid w:val="008B1F26"/>
    <w:rsid w:val="008B22A8"/>
    <w:rsid w:val="008B2DF7"/>
    <w:rsid w:val="008B426B"/>
    <w:rsid w:val="008B525F"/>
    <w:rsid w:val="008B714D"/>
    <w:rsid w:val="008B7494"/>
    <w:rsid w:val="008B7C2E"/>
    <w:rsid w:val="008B7C3E"/>
    <w:rsid w:val="008C07CE"/>
    <w:rsid w:val="008C0DC4"/>
    <w:rsid w:val="008C104A"/>
    <w:rsid w:val="008C1D14"/>
    <w:rsid w:val="008C22B2"/>
    <w:rsid w:val="008C3B88"/>
    <w:rsid w:val="008C4873"/>
    <w:rsid w:val="008C6EA5"/>
    <w:rsid w:val="008C7038"/>
    <w:rsid w:val="008D019D"/>
    <w:rsid w:val="008D0594"/>
    <w:rsid w:val="008D0A6D"/>
    <w:rsid w:val="008D0AFB"/>
    <w:rsid w:val="008D0EFC"/>
    <w:rsid w:val="008D1138"/>
    <w:rsid w:val="008D1895"/>
    <w:rsid w:val="008D1BAE"/>
    <w:rsid w:val="008D1F93"/>
    <w:rsid w:val="008D23E5"/>
    <w:rsid w:val="008D242B"/>
    <w:rsid w:val="008D3323"/>
    <w:rsid w:val="008D3E83"/>
    <w:rsid w:val="008D4E38"/>
    <w:rsid w:val="008D5E3C"/>
    <w:rsid w:val="008D791E"/>
    <w:rsid w:val="008E0C2F"/>
    <w:rsid w:val="008E20F0"/>
    <w:rsid w:val="008E4C51"/>
    <w:rsid w:val="008E4D14"/>
    <w:rsid w:val="008E50D6"/>
    <w:rsid w:val="008E532F"/>
    <w:rsid w:val="008E5C44"/>
    <w:rsid w:val="008E6525"/>
    <w:rsid w:val="008E6911"/>
    <w:rsid w:val="008E7866"/>
    <w:rsid w:val="008E7D3B"/>
    <w:rsid w:val="008E7DE8"/>
    <w:rsid w:val="008E7F84"/>
    <w:rsid w:val="008F0CD6"/>
    <w:rsid w:val="008F27F8"/>
    <w:rsid w:val="008F2EC4"/>
    <w:rsid w:val="008F3626"/>
    <w:rsid w:val="008F4532"/>
    <w:rsid w:val="008F5670"/>
    <w:rsid w:val="008F594F"/>
    <w:rsid w:val="008F5ABF"/>
    <w:rsid w:val="008F6610"/>
    <w:rsid w:val="008F6E0D"/>
    <w:rsid w:val="008F7951"/>
    <w:rsid w:val="009000D8"/>
    <w:rsid w:val="009001D7"/>
    <w:rsid w:val="00901482"/>
    <w:rsid w:val="009015AB"/>
    <w:rsid w:val="00901C66"/>
    <w:rsid w:val="0090223B"/>
    <w:rsid w:val="00904508"/>
    <w:rsid w:val="0090487B"/>
    <w:rsid w:val="00905041"/>
    <w:rsid w:val="00905D49"/>
    <w:rsid w:val="00905F4E"/>
    <w:rsid w:val="009070C9"/>
    <w:rsid w:val="00907151"/>
    <w:rsid w:val="009072F5"/>
    <w:rsid w:val="00907F61"/>
    <w:rsid w:val="0091104D"/>
    <w:rsid w:val="0091189F"/>
    <w:rsid w:val="00911B9D"/>
    <w:rsid w:val="00912A01"/>
    <w:rsid w:val="00912B70"/>
    <w:rsid w:val="00912BC5"/>
    <w:rsid w:val="009134C4"/>
    <w:rsid w:val="0091382F"/>
    <w:rsid w:val="009140E9"/>
    <w:rsid w:val="00914187"/>
    <w:rsid w:val="009141C9"/>
    <w:rsid w:val="00914DAC"/>
    <w:rsid w:val="0091548A"/>
    <w:rsid w:val="0091565B"/>
    <w:rsid w:val="009156FC"/>
    <w:rsid w:val="0091591E"/>
    <w:rsid w:val="00915A2C"/>
    <w:rsid w:val="00915F61"/>
    <w:rsid w:val="00917963"/>
    <w:rsid w:val="00920443"/>
    <w:rsid w:val="00920884"/>
    <w:rsid w:val="00921113"/>
    <w:rsid w:val="00921347"/>
    <w:rsid w:val="0092182F"/>
    <w:rsid w:val="00922438"/>
    <w:rsid w:val="00922BBB"/>
    <w:rsid w:val="0092309C"/>
    <w:rsid w:val="009231BA"/>
    <w:rsid w:val="009240E6"/>
    <w:rsid w:val="0092495E"/>
    <w:rsid w:val="009252D4"/>
    <w:rsid w:val="00926418"/>
    <w:rsid w:val="00927670"/>
    <w:rsid w:val="009318DF"/>
    <w:rsid w:val="00931F09"/>
    <w:rsid w:val="0093232C"/>
    <w:rsid w:val="00933460"/>
    <w:rsid w:val="00933FFC"/>
    <w:rsid w:val="009347CE"/>
    <w:rsid w:val="00934920"/>
    <w:rsid w:val="00934D7C"/>
    <w:rsid w:val="00934EF7"/>
    <w:rsid w:val="00935376"/>
    <w:rsid w:val="00935D04"/>
    <w:rsid w:val="00936350"/>
    <w:rsid w:val="009367AD"/>
    <w:rsid w:val="00936876"/>
    <w:rsid w:val="00937171"/>
    <w:rsid w:val="009372CE"/>
    <w:rsid w:val="009379E8"/>
    <w:rsid w:val="00940B52"/>
    <w:rsid w:val="00942DAB"/>
    <w:rsid w:val="0094306E"/>
    <w:rsid w:val="00943F2A"/>
    <w:rsid w:val="00943F6F"/>
    <w:rsid w:val="0094606F"/>
    <w:rsid w:val="00946D7A"/>
    <w:rsid w:val="0095097A"/>
    <w:rsid w:val="00950A03"/>
    <w:rsid w:val="00950A0E"/>
    <w:rsid w:val="009510F5"/>
    <w:rsid w:val="00952A0D"/>
    <w:rsid w:val="00953467"/>
    <w:rsid w:val="00953E10"/>
    <w:rsid w:val="009542FF"/>
    <w:rsid w:val="00954784"/>
    <w:rsid w:val="00954F6D"/>
    <w:rsid w:val="0095611F"/>
    <w:rsid w:val="00956135"/>
    <w:rsid w:val="00956E9B"/>
    <w:rsid w:val="009577C9"/>
    <w:rsid w:val="00957B6C"/>
    <w:rsid w:val="009605C6"/>
    <w:rsid w:val="00960E52"/>
    <w:rsid w:val="009611FB"/>
    <w:rsid w:val="009612B9"/>
    <w:rsid w:val="0096142B"/>
    <w:rsid w:val="00961A87"/>
    <w:rsid w:val="00962398"/>
    <w:rsid w:val="00962B61"/>
    <w:rsid w:val="009636C7"/>
    <w:rsid w:val="00963A78"/>
    <w:rsid w:val="00963D47"/>
    <w:rsid w:val="009645AB"/>
    <w:rsid w:val="00966DCC"/>
    <w:rsid w:val="00966EAB"/>
    <w:rsid w:val="00967964"/>
    <w:rsid w:val="00971DD9"/>
    <w:rsid w:val="009723E5"/>
    <w:rsid w:val="00972B0B"/>
    <w:rsid w:val="009737A0"/>
    <w:rsid w:val="00973D92"/>
    <w:rsid w:val="00974566"/>
    <w:rsid w:val="00974776"/>
    <w:rsid w:val="00975890"/>
    <w:rsid w:val="009840B9"/>
    <w:rsid w:val="00985878"/>
    <w:rsid w:val="00985E12"/>
    <w:rsid w:val="00986315"/>
    <w:rsid w:val="00986FCC"/>
    <w:rsid w:val="00987043"/>
    <w:rsid w:val="00987AEF"/>
    <w:rsid w:val="0099174A"/>
    <w:rsid w:val="00991F6A"/>
    <w:rsid w:val="0099366E"/>
    <w:rsid w:val="0099403C"/>
    <w:rsid w:val="0099422E"/>
    <w:rsid w:val="009944F3"/>
    <w:rsid w:val="00995EA2"/>
    <w:rsid w:val="009964C9"/>
    <w:rsid w:val="00996E84"/>
    <w:rsid w:val="009974C0"/>
    <w:rsid w:val="0099765B"/>
    <w:rsid w:val="009A072C"/>
    <w:rsid w:val="009A261D"/>
    <w:rsid w:val="009A2881"/>
    <w:rsid w:val="009A2E3B"/>
    <w:rsid w:val="009A31AF"/>
    <w:rsid w:val="009A4507"/>
    <w:rsid w:val="009A58BB"/>
    <w:rsid w:val="009A6BF4"/>
    <w:rsid w:val="009A6DC5"/>
    <w:rsid w:val="009A7314"/>
    <w:rsid w:val="009A7576"/>
    <w:rsid w:val="009A7910"/>
    <w:rsid w:val="009B2054"/>
    <w:rsid w:val="009B21E4"/>
    <w:rsid w:val="009B23DB"/>
    <w:rsid w:val="009B2D3D"/>
    <w:rsid w:val="009B3219"/>
    <w:rsid w:val="009B3FC5"/>
    <w:rsid w:val="009B435F"/>
    <w:rsid w:val="009B4819"/>
    <w:rsid w:val="009B4EE7"/>
    <w:rsid w:val="009B5553"/>
    <w:rsid w:val="009B5FD9"/>
    <w:rsid w:val="009B71B3"/>
    <w:rsid w:val="009B7639"/>
    <w:rsid w:val="009C0A19"/>
    <w:rsid w:val="009C2330"/>
    <w:rsid w:val="009C23BC"/>
    <w:rsid w:val="009C32B4"/>
    <w:rsid w:val="009C3624"/>
    <w:rsid w:val="009C38BC"/>
    <w:rsid w:val="009C3D11"/>
    <w:rsid w:val="009C404F"/>
    <w:rsid w:val="009C4EF5"/>
    <w:rsid w:val="009C522E"/>
    <w:rsid w:val="009C70BB"/>
    <w:rsid w:val="009C7B81"/>
    <w:rsid w:val="009C7BB9"/>
    <w:rsid w:val="009C7DE6"/>
    <w:rsid w:val="009D2096"/>
    <w:rsid w:val="009D20B9"/>
    <w:rsid w:val="009D45C5"/>
    <w:rsid w:val="009D69F8"/>
    <w:rsid w:val="009D6DB1"/>
    <w:rsid w:val="009D7B17"/>
    <w:rsid w:val="009E020B"/>
    <w:rsid w:val="009E144B"/>
    <w:rsid w:val="009E176A"/>
    <w:rsid w:val="009E1BE0"/>
    <w:rsid w:val="009E6168"/>
    <w:rsid w:val="009E65B8"/>
    <w:rsid w:val="009E6949"/>
    <w:rsid w:val="009F1F43"/>
    <w:rsid w:val="009F2483"/>
    <w:rsid w:val="009F2DD3"/>
    <w:rsid w:val="009F3800"/>
    <w:rsid w:val="009F4210"/>
    <w:rsid w:val="009F4C11"/>
    <w:rsid w:val="009F54C3"/>
    <w:rsid w:val="009F5668"/>
    <w:rsid w:val="009F5A22"/>
    <w:rsid w:val="009F5BE2"/>
    <w:rsid w:val="009F5C4A"/>
    <w:rsid w:val="009F6D6A"/>
    <w:rsid w:val="009F748E"/>
    <w:rsid w:val="009F7D9C"/>
    <w:rsid w:val="00A02765"/>
    <w:rsid w:val="00A04BB6"/>
    <w:rsid w:val="00A05C57"/>
    <w:rsid w:val="00A064C2"/>
    <w:rsid w:val="00A06D76"/>
    <w:rsid w:val="00A076A3"/>
    <w:rsid w:val="00A07758"/>
    <w:rsid w:val="00A07CC1"/>
    <w:rsid w:val="00A1179C"/>
    <w:rsid w:val="00A12064"/>
    <w:rsid w:val="00A1304D"/>
    <w:rsid w:val="00A1317A"/>
    <w:rsid w:val="00A13851"/>
    <w:rsid w:val="00A14344"/>
    <w:rsid w:val="00A145B7"/>
    <w:rsid w:val="00A1473E"/>
    <w:rsid w:val="00A151BC"/>
    <w:rsid w:val="00A1564E"/>
    <w:rsid w:val="00A20E0F"/>
    <w:rsid w:val="00A21ACF"/>
    <w:rsid w:val="00A21F4C"/>
    <w:rsid w:val="00A2280F"/>
    <w:rsid w:val="00A22DE1"/>
    <w:rsid w:val="00A2405E"/>
    <w:rsid w:val="00A25B81"/>
    <w:rsid w:val="00A25EF7"/>
    <w:rsid w:val="00A26567"/>
    <w:rsid w:val="00A266D3"/>
    <w:rsid w:val="00A2745D"/>
    <w:rsid w:val="00A27DBB"/>
    <w:rsid w:val="00A30BA6"/>
    <w:rsid w:val="00A30C98"/>
    <w:rsid w:val="00A32E29"/>
    <w:rsid w:val="00A32FD2"/>
    <w:rsid w:val="00A337B9"/>
    <w:rsid w:val="00A33E28"/>
    <w:rsid w:val="00A33E3D"/>
    <w:rsid w:val="00A33EC3"/>
    <w:rsid w:val="00A33EF4"/>
    <w:rsid w:val="00A3535D"/>
    <w:rsid w:val="00A3544F"/>
    <w:rsid w:val="00A35E01"/>
    <w:rsid w:val="00A36CB5"/>
    <w:rsid w:val="00A36FAE"/>
    <w:rsid w:val="00A4190E"/>
    <w:rsid w:val="00A42920"/>
    <w:rsid w:val="00A429CD"/>
    <w:rsid w:val="00A43B35"/>
    <w:rsid w:val="00A4430E"/>
    <w:rsid w:val="00A4467D"/>
    <w:rsid w:val="00A45646"/>
    <w:rsid w:val="00A45B85"/>
    <w:rsid w:val="00A467C4"/>
    <w:rsid w:val="00A5069F"/>
    <w:rsid w:val="00A509CA"/>
    <w:rsid w:val="00A50A18"/>
    <w:rsid w:val="00A51CD0"/>
    <w:rsid w:val="00A526FD"/>
    <w:rsid w:val="00A527C9"/>
    <w:rsid w:val="00A540AC"/>
    <w:rsid w:val="00A54FEB"/>
    <w:rsid w:val="00A55084"/>
    <w:rsid w:val="00A552A8"/>
    <w:rsid w:val="00A556A3"/>
    <w:rsid w:val="00A57455"/>
    <w:rsid w:val="00A57E2B"/>
    <w:rsid w:val="00A607BD"/>
    <w:rsid w:val="00A614DD"/>
    <w:rsid w:val="00A616B4"/>
    <w:rsid w:val="00A61E11"/>
    <w:rsid w:val="00A62DE3"/>
    <w:rsid w:val="00A63D45"/>
    <w:rsid w:val="00A6434F"/>
    <w:rsid w:val="00A64685"/>
    <w:rsid w:val="00A658D8"/>
    <w:rsid w:val="00A667E6"/>
    <w:rsid w:val="00A66ECF"/>
    <w:rsid w:val="00A676C7"/>
    <w:rsid w:val="00A7008A"/>
    <w:rsid w:val="00A714DE"/>
    <w:rsid w:val="00A725B5"/>
    <w:rsid w:val="00A72E0A"/>
    <w:rsid w:val="00A72F0C"/>
    <w:rsid w:val="00A73523"/>
    <w:rsid w:val="00A755C2"/>
    <w:rsid w:val="00A76049"/>
    <w:rsid w:val="00A80F39"/>
    <w:rsid w:val="00A8150F"/>
    <w:rsid w:val="00A831E4"/>
    <w:rsid w:val="00A8568B"/>
    <w:rsid w:val="00A87473"/>
    <w:rsid w:val="00A87B26"/>
    <w:rsid w:val="00A90E01"/>
    <w:rsid w:val="00A92635"/>
    <w:rsid w:val="00A93796"/>
    <w:rsid w:val="00A942E8"/>
    <w:rsid w:val="00A955CC"/>
    <w:rsid w:val="00A965D5"/>
    <w:rsid w:val="00A973F2"/>
    <w:rsid w:val="00A9754E"/>
    <w:rsid w:val="00A97717"/>
    <w:rsid w:val="00AA012A"/>
    <w:rsid w:val="00AA0C02"/>
    <w:rsid w:val="00AA1356"/>
    <w:rsid w:val="00AA1703"/>
    <w:rsid w:val="00AA26E6"/>
    <w:rsid w:val="00AA32B2"/>
    <w:rsid w:val="00AA3512"/>
    <w:rsid w:val="00AA4434"/>
    <w:rsid w:val="00AA4D55"/>
    <w:rsid w:val="00AA5F23"/>
    <w:rsid w:val="00AA6E7F"/>
    <w:rsid w:val="00AA766B"/>
    <w:rsid w:val="00AA779E"/>
    <w:rsid w:val="00AA7BFC"/>
    <w:rsid w:val="00AA7FBD"/>
    <w:rsid w:val="00AB0573"/>
    <w:rsid w:val="00AB1258"/>
    <w:rsid w:val="00AB3100"/>
    <w:rsid w:val="00AB3A52"/>
    <w:rsid w:val="00AB4685"/>
    <w:rsid w:val="00AB4EA0"/>
    <w:rsid w:val="00AB6525"/>
    <w:rsid w:val="00AC0134"/>
    <w:rsid w:val="00AC1C33"/>
    <w:rsid w:val="00AC3482"/>
    <w:rsid w:val="00AC45E6"/>
    <w:rsid w:val="00AC490D"/>
    <w:rsid w:val="00AC5556"/>
    <w:rsid w:val="00AC68E3"/>
    <w:rsid w:val="00AC6DB8"/>
    <w:rsid w:val="00AC789B"/>
    <w:rsid w:val="00AC7FCC"/>
    <w:rsid w:val="00AD0B01"/>
    <w:rsid w:val="00AD0D24"/>
    <w:rsid w:val="00AD1C11"/>
    <w:rsid w:val="00AD25D8"/>
    <w:rsid w:val="00AD2D5D"/>
    <w:rsid w:val="00AD3386"/>
    <w:rsid w:val="00AD33B9"/>
    <w:rsid w:val="00AD33CE"/>
    <w:rsid w:val="00AD3D77"/>
    <w:rsid w:val="00AD4095"/>
    <w:rsid w:val="00AD4A60"/>
    <w:rsid w:val="00AD4DD1"/>
    <w:rsid w:val="00AD5E0C"/>
    <w:rsid w:val="00AD64F7"/>
    <w:rsid w:val="00AE0445"/>
    <w:rsid w:val="00AE12ED"/>
    <w:rsid w:val="00AE24E1"/>
    <w:rsid w:val="00AE2865"/>
    <w:rsid w:val="00AE2BDD"/>
    <w:rsid w:val="00AE3224"/>
    <w:rsid w:val="00AE4A4B"/>
    <w:rsid w:val="00AE6D58"/>
    <w:rsid w:val="00AE73A3"/>
    <w:rsid w:val="00AE7493"/>
    <w:rsid w:val="00AE7A6D"/>
    <w:rsid w:val="00AF05A2"/>
    <w:rsid w:val="00AF284C"/>
    <w:rsid w:val="00AF3828"/>
    <w:rsid w:val="00AF472C"/>
    <w:rsid w:val="00AF4A25"/>
    <w:rsid w:val="00AF5C16"/>
    <w:rsid w:val="00AF6CA1"/>
    <w:rsid w:val="00AF6FA8"/>
    <w:rsid w:val="00AF79B7"/>
    <w:rsid w:val="00B008BC"/>
    <w:rsid w:val="00B02443"/>
    <w:rsid w:val="00B028EC"/>
    <w:rsid w:val="00B03369"/>
    <w:rsid w:val="00B03FD1"/>
    <w:rsid w:val="00B04356"/>
    <w:rsid w:val="00B060B8"/>
    <w:rsid w:val="00B12014"/>
    <w:rsid w:val="00B12B02"/>
    <w:rsid w:val="00B148E8"/>
    <w:rsid w:val="00B15228"/>
    <w:rsid w:val="00B15C90"/>
    <w:rsid w:val="00B15E24"/>
    <w:rsid w:val="00B167C3"/>
    <w:rsid w:val="00B16CED"/>
    <w:rsid w:val="00B1762C"/>
    <w:rsid w:val="00B17CE6"/>
    <w:rsid w:val="00B20BBE"/>
    <w:rsid w:val="00B237A5"/>
    <w:rsid w:val="00B23830"/>
    <w:rsid w:val="00B24D6C"/>
    <w:rsid w:val="00B25114"/>
    <w:rsid w:val="00B25829"/>
    <w:rsid w:val="00B30C8E"/>
    <w:rsid w:val="00B30D1D"/>
    <w:rsid w:val="00B31348"/>
    <w:rsid w:val="00B31505"/>
    <w:rsid w:val="00B32E18"/>
    <w:rsid w:val="00B3391C"/>
    <w:rsid w:val="00B33F4E"/>
    <w:rsid w:val="00B34377"/>
    <w:rsid w:val="00B36509"/>
    <w:rsid w:val="00B3772C"/>
    <w:rsid w:val="00B37C46"/>
    <w:rsid w:val="00B37F44"/>
    <w:rsid w:val="00B40D2E"/>
    <w:rsid w:val="00B427A0"/>
    <w:rsid w:val="00B4338A"/>
    <w:rsid w:val="00B43B94"/>
    <w:rsid w:val="00B44F58"/>
    <w:rsid w:val="00B46490"/>
    <w:rsid w:val="00B47BD0"/>
    <w:rsid w:val="00B47F8C"/>
    <w:rsid w:val="00B50C60"/>
    <w:rsid w:val="00B5238A"/>
    <w:rsid w:val="00B52DD2"/>
    <w:rsid w:val="00B54082"/>
    <w:rsid w:val="00B546A4"/>
    <w:rsid w:val="00B54CD4"/>
    <w:rsid w:val="00B54E07"/>
    <w:rsid w:val="00B55206"/>
    <w:rsid w:val="00B55B4E"/>
    <w:rsid w:val="00B5751C"/>
    <w:rsid w:val="00B60A91"/>
    <w:rsid w:val="00B625FD"/>
    <w:rsid w:val="00B63B3B"/>
    <w:rsid w:val="00B63CA3"/>
    <w:rsid w:val="00B64126"/>
    <w:rsid w:val="00B65FC2"/>
    <w:rsid w:val="00B71455"/>
    <w:rsid w:val="00B7172F"/>
    <w:rsid w:val="00B720B1"/>
    <w:rsid w:val="00B737B9"/>
    <w:rsid w:val="00B73E4F"/>
    <w:rsid w:val="00B74BCB"/>
    <w:rsid w:val="00B74FD8"/>
    <w:rsid w:val="00B766D1"/>
    <w:rsid w:val="00B77917"/>
    <w:rsid w:val="00B77DBB"/>
    <w:rsid w:val="00B80376"/>
    <w:rsid w:val="00B80B61"/>
    <w:rsid w:val="00B826ED"/>
    <w:rsid w:val="00B82D5F"/>
    <w:rsid w:val="00B84E57"/>
    <w:rsid w:val="00B86284"/>
    <w:rsid w:val="00B863AA"/>
    <w:rsid w:val="00B8693C"/>
    <w:rsid w:val="00B90746"/>
    <w:rsid w:val="00B91141"/>
    <w:rsid w:val="00B91673"/>
    <w:rsid w:val="00B922C2"/>
    <w:rsid w:val="00B9255E"/>
    <w:rsid w:val="00B94445"/>
    <w:rsid w:val="00B94999"/>
    <w:rsid w:val="00B95A6E"/>
    <w:rsid w:val="00B95C05"/>
    <w:rsid w:val="00B96E7C"/>
    <w:rsid w:val="00B9795B"/>
    <w:rsid w:val="00B97DDF"/>
    <w:rsid w:val="00BA0C37"/>
    <w:rsid w:val="00BA2DF9"/>
    <w:rsid w:val="00BA376B"/>
    <w:rsid w:val="00BA40C0"/>
    <w:rsid w:val="00BA45C3"/>
    <w:rsid w:val="00BA4BDF"/>
    <w:rsid w:val="00BA4FD1"/>
    <w:rsid w:val="00BA5F18"/>
    <w:rsid w:val="00BA68E2"/>
    <w:rsid w:val="00BA7A1D"/>
    <w:rsid w:val="00BA7D7E"/>
    <w:rsid w:val="00BB0E71"/>
    <w:rsid w:val="00BB3472"/>
    <w:rsid w:val="00BB4532"/>
    <w:rsid w:val="00BB730D"/>
    <w:rsid w:val="00BC0B7A"/>
    <w:rsid w:val="00BC0C41"/>
    <w:rsid w:val="00BC14DA"/>
    <w:rsid w:val="00BC1CD6"/>
    <w:rsid w:val="00BC2CEF"/>
    <w:rsid w:val="00BC3247"/>
    <w:rsid w:val="00BC626E"/>
    <w:rsid w:val="00BC6CF4"/>
    <w:rsid w:val="00BC6EFE"/>
    <w:rsid w:val="00BC7E10"/>
    <w:rsid w:val="00BD049A"/>
    <w:rsid w:val="00BD3204"/>
    <w:rsid w:val="00BD4244"/>
    <w:rsid w:val="00BD4876"/>
    <w:rsid w:val="00BE0B24"/>
    <w:rsid w:val="00BE20DA"/>
    <w:rsid w:val="00BE232E"/>
    <w:rsid w:val="00BE3456"/>
    <w:rsid w:val="00BE6298"/>
    <w:rsid w:val="00BE68AF"/>
    <w:rsid w:val="00BE6995"/>
    <w:rsid w:val="00BE6ECA"/>
    <w:rsid w:val="00BF0685"/>
    <w:rsid w:val="00BF0A45"/>
    <w:rsid w:val="00BF0A49"/>
    <w:rsid w:val="00BF0FC4"/>
    <w:rsid w:val="00BF26A8"/>
    <w:rsid w:val="00BF3579"/>
    <w:rsid w:val="00BF458E"/>
    <w:rsid w:val="00BF4994"/>
    <w:rsid w:val="00BF54A2"/>
    <w:rsid w:val="00BF5D46"/>
    <w:rsid w:val="00BF787E"/>
    <w:rsid w:val="00C00556"/>
    <w:rsid w:val="00C026E1"/>
    <w:rsid w:val="00C02AFC"/>
    <w:rsid w:val="00C036A3"/>
    <w:rsid w:val="00C03F56"/>
    <w:rsid w:val="00C0424B"/>
    <w:rsid w:val="00C0518F"/>
    <w:rsid w:val="00C05876"/>
    <w:rsid w:val="00C059C3"/>
    <w:rsid w:val="00C0699D"/>
    <w:rsid w:val="00C06D45"/>
    <w:rsid w:val="00C06FAA"/>
    <w:rsid w:val="00C07B2A"/>
    <w:rsid w:val="00C10728"/>
    <w:rsid w:val="00C116EA"/>
    <w:rsid w:val="00C11AF3"/>
    <w:rsid w:val="00C11C08"/>
    <w:rsid w:val="00C12287"/>
    <w:rsid w:val="00C1353D"/>
    <w:rsid w:val="00C15BA3"/>
    <w:rsid w:val="00C15D25"/>
    <w:rsid w:val="00C16527"/>
    <w:rsid w:val="00C1735D"/>
    <w:rsid w:val="00C1786E"/>
    <w:rsid w:val="00C20A3F"/>
    <w:rsid w:val="00C21041"/>
    <w:rsid w:val="00C2138A"/>
    <w:rsid w:val="00C22705"/>
    <w:rsid w:val="00C23A02"/>
    <w:rsid w:val="00C24185"/>
    <w:rsid w:val="00C265C2"/>
    <w:rsid w:val="00C2688A"/>
    <w:rsid w:val="00C2750F"/>
    <w:rsid w:val="00C30C14"/>
    <w:rsid w:val="00C32247"/>
    <w:rsid w:val="00C32E60"/>
    <w:rsid w:val="00C3300E"/>
    <w:rsid w:val="00C33101"/>
    <w:rsid w:val="00C33D98"/>
    <w:rsid w:val="00C341A1"/>
    <w:rsid w:val="00C35084"/>
    <w:rsid w:val="00C36646"/>
    <w:rsid w:val="00C36CF3"/>
    <w:rsid w:val="00C40B84"/>
    <w:rsid w:val="00C40DEB"/>
    <w:rsid w:val="00C41D3C"/>
    <w:rsid w:val="00C4241C"/>
    <w:rsid w:val="00C42EAA"/>
    <w:rsid w:val="00C42F91"/>
    <w:rsid w:val="00C43462"/>
    <w:rsid w:val="00C458E7"/>
    <w:rsid w:val="00C463A9"/>
    <w:rsid w:val="00C46A86"/>
    <w:rsid w:val="00C46FA6"/>
    <w:rsid w:val="00C472A7"/>
    <w:rsid w:val="00C4738F"/>
    <w:rsid w:val="00C47D3E"/>
    <w:rsid w:val="00C50A45"/>
    <w:rsid w:val="00C50B97"/>
    <w:rsid w:val="00C51510"/>
    <w:rsid w:val="00C5282A"/>
    <w:rsid w:val="00C5363A"/>
    <w:rsid w:val="00C544E4"/>
    <w:rsid w:val="00C54621"/>
    <w:rsid w:val="00C5484B"/>
    <w:rsid w:val="00C556D2"/>
    <w:rsid w:val="00C56158"/>
    <w:rsid w:val="00C56AE6"/>
    <w:rsid w:val="00C56FDD"/>
    <w:rsid w:val="00C57592"/>
    <w:rsid w:val="00C5769D"/>
    <w:rsid w:val="00C578EC"/>
    <w:rsid w:val="00C57CDE"/>
    <w:rsid w:val="00C60EA0"/>
    <w:rsid w:val="00C61D29"/>
    <w:rsid w:val="00C6483A"/>
    <w:rsid w:val="00C651E7"/>
    <w:rsid w:val="00C679C1"/>
    <w:rsid w:val="00C719F0"/>
    <w:rsid w:val="00C71DDC"/>
    <w:rsid w:val="00C721E1"/>
    <w:rsid w:val="00C7417C"/>
    <w:rsid w:val="00C75290"/>
    <w:rsid w:val="00C759DB"/>
    <w:rsid w:val="00C760DA"/>
    <w:rsid w:val="00C76480"/>
    <w:rsid w:val="00C77FEB"/>
    <w:rsid w:val="00C80EAA"/>
    <w:rsid w:val="00C8130C"/>
    <w:rsid w:val="00C81C54"/>
    <w:rsid w:val="00C828D2"/>
    <w:rsid w:val="00C82EA8"/>
    <w:rsid w:val="00C83E46"/>
    <w:rsid w:val="00C8557F"/>
    <w:rsid w:val="00C863B3"/>
    <w:rsid w:val="00C86F9C"/>
    <w:rsid w:val="00C876E0"/>
    <w:rsid w:val="00C87DB2"/>
    <w:rsid w:val="00C87E95"/>
    <w:rsid w:val="00C87F0B"/>
    <w:rsid w:val="00C90C37"/>
    <w:rsid w:val="00C91935"/>
    <w:rsid w:val="00C91ACF"/>
    <w:rsid w:val="00C922A2"/>
    <w:rsid w:val="00C926A1"/>
    <w:rsid w:val="00C92D07"/>
    <w:rsid w:val="00C93185"/>
    <w:rsid w:val="00C93AF3"/>
    <w:rsid w:val="00C95A97"/>
    <w:rsid w:val="00C97728"/>
    <w:rsid w:val="00CA0149"/>
    <w:rsid w:val="00CA053F"/>
    <w:rsid w:val="00CA19F6"/>
    <w:rsid w:val="00CA2896"/>
    <w:rsid w:val="00CA3595"/>
    <w:rsid w:val="00CA3848"/>
    <w:rsid w:val="00CA470D"/>
    <w:rsid w:val="00CA4C26"/>
    <w:rsid w:val="00CA4F87"/>
    <w:rsid w:val="00CA5396"/>
    <w:rsid w:val="00CA5763"/>
    <w:rsid w:val="00CA607D"/>
    <w:rsid w:val="00CA61FB"/>
    <w:rsid w:val="00CA6446"/>
    <w:rsid w:val="00CB04FB"/>
    <w:rsid w:val="00CB081E"/>
    <w:rsid w:val="00CB1E38"/>
    <w:rsid w:val="00CB2B85"/>
    <w:rsid w:val="00CB2C79"/>
    <w:rsid w:val="00CB4977"/>
    <w:rsid w:val="00CB69C4"/>
    <w:rsid w:val="00CB70B4"/>
    <w:rsid w:val="00CB793D"/>
    <w:rsid w:val="00CB79AE"/>
    <w:rsid w:val="00CC01E0"/>
    <w:rsid w:val="00CC0345"/>
    <w:rsid w:val="00CC03AC"/>
    <w:rsid w:val="00CC25C8"/>
    <w:rsid w:val="00CC2D60"/>
    <w:rsid w:val="00CC2DDD"/>
    <w:rsid w:val="00CC3575"/>
    <w:rsid w:val="00CC421A"/>
    <w:rsid w:val="00CC5A8D"/>
    <w:rsid w:val="00CC5C84"/>
    <w:rsid w:val="00CC6B1B"/>
    <w:rsid w:val="00CC6CCC"/>
    <w:rsid w:val="00CC7CDA"/>
    <w:rsid w:val="00CD050C"/>
    <w:rsid w:val="00CD06DF"/>
    <w:rsid w:val="00CD0BBA"/>
    <w:rsid w:val="00CD15F7"/>
    <w:rsid w:val="00CD1EDE"/>
    <w:rsid w:val="00CD264D"/>
    <w:rsid w:val="00CD2C27"/>
    <w:rsid w:val="00CD44CC"/>
    <w:rsid w:val="00CD4F5C"/>
    <w:rsid w:val="00CD5862"/>
    <w:rsid w:val="00CD7937"/>
    <w:rsid w:val="00CD7EE2"/>
    <w:rsid w:val="00CE06B7"/>
    <w:rsid w:val="00CE1082"/>
    <w:rsid w:val="00CE13D6"/>
    <w:rsid w:val="00CE20E1"/>
    <w:rsid w:val="00CE238F"/>
    <w:rsid w:val="00CE29C0"/>
    <w:rsid w:val="00CE3994"/>
    <w:rsid w:val="00CE7060"/>
    <w:rsid w:val="00CE7143"/>
    <w:rsid w:val="00CF00D0"/>
    <w:rsid w:val="00CF0F10"/>
    <w:rsid w:val="00CF1083"/>
    <w:rsid w:val="00CF26E7"/>
    <w:rsid w:val="00CF2D7B"/>
    <w:rsid w:val="00CF2F29"/>
    <w:rsid w:val="00CF53EE"/>
    <w:rsid w:val="00CF6002"/>
    <w:rsid w:val="00CF7046"/>
    <w:rsid w:val="00CF71C9"/>
    <w:rsid w:val="00CF7757"/>
    <w:rsid w:val="00CF7B75"/>
    <w:rsid w:val="00D00D7C"/>
    <w:rsid w:val="00D00DE5"/>
    <w:rsid w:val="00D01B69"/>
    <w:rsid w:val="00D02E33"/>
    <w:rsid w:val="00D0318F"/>
    <w:rsid w:val="00D0341B"/>
    <w:rsid w:val="00D03ABB"/>
    <w:rsid w:val="00D03B1B"/>
    <w:rsid w:val="00D03EB8"/>
    <w:rsid w:val="00D03ED6"/>
    <w:rsid w:val="00D0588D"/>
    <w:rsid w:val="00D05A9B"/>
    <w:rsid w:val="00D124E7"/>
    <w:rsid w:val="00D12B3E"/>
    <w:rsid w:val="00D12D71"/>
    <w:rsid w:val="00D13519"/>
    <w:rsid w:val="00D1422E"/>
    <w:rsid w:val="00D150DE"/>
    <w:rsid w:val="00D15D19"/>
    <w:rsid w:val="00D169E9"/>
    <w:rsid w:val="00D1700C"/>
    <w:rsid w:val="00D171C2"/>
    <w:rsid w:val="00D20019"/>
    <w:rsid w:val="00D2037C"/>
    <w:rsid w:val="00D21A7A"/>
    <w:rsid w:val="00D22222"/>
    <w:rsid w:val="00D22A74"/>
    <w:rsid w:val="00D23A69"/>
    <w:rsid w:val="00D23EFB"/>
    <w:rsid w:val="00D25149"/>
    <w:rsid w:val="00D268E0"/>
    <w:rsid w:val="00D30A9C"/>
    <w:rsid w:val="00D31BB0"/>
    <w:rsid w:val="00D31E34"/>
    <w:rsid w:val="00D3200A"/>
    <w:rsid w:val="00D32512"/>
    <w:rsid w:val="00D32EA5"/>
    <w:rsid w:val="00D331C1"/>
    <w:rsid w:val="00D3324A"/>
    <w:rsid w:val="00D33272"/>
    <w:rsid w:val="00D35D6A"/>
    <w:rsid w:val="00D36B18"/>
    <w:rsid w:val="00D37F63"/>
    <w:rsid w:val="00D4054F"/>
    <w:rsid w:val="00D408CA"/>
    <w:rsid w:val="00D41BAE"/>
    <w:rsid w:val="00D4239B"/>
    <w:rsid w:val="00D429B0"/>
    <w:rsid w:val="00D429D8"/>
    <w:rsid w:val="00D441EB"/>
    <w:rsid w:val="00D44B17"/>
    <w:rsid w:val="00D45660"/>
    <w:rsid w:val="00D45D52"/>
    <w:rsid w:val="00D4647E"/>
    <w:rsid w:val="00D467DF"/>
    <w:rsid w:val="00D468A4"/>
    <w:rsid w:val="00D479C6"/>
    <w:rsid w:val="00D47AF0"/>
    <w:rsid w:val="00D52B3B"/>
    <w:rsid w:val="00D53666"/>
    <w:rsid w:val="00D56266"/>
    <w:rsid w:val="00D563FE"/>
    <w:rsid w:val="00D57591"/>
    <w:rsid w:val="00D612C7"/>
    <w:rsid w:val="00D619F9"/>
    <w:rsid w:val="00D634DE"/>
    <w:rsid w:val="00D6373E"/>
    <w:rsid w:val="00D6398C"/>
    <w:rsid w:val="00D63AA3"/>
    <w:rsid w:val="00D63C0D"/>
    <w:rsid w:val="00D640BE"/>
    <w:rsid w:val="00D64787"/>
    <w:rsid w:val="00D64AA9"/>
    <w:rsid w:val="00D6579F"/>
    <w:rsid w:val="00D65985"/>
    <w:rsid w:val="00D660AA"/>
    <w:rsid w:val="00D660C5"/>
    <w:rsid w:val="00D663E9"/>
    <w:rsid w:val="00D67B2D"/>
    <w:rsid w:val="00D67D02"/>
    <w:rsid w:val="00D704AB"/>
    <w:rsid w:val="00D705D4"/>
    <w:rsid w:val="00D71653"/>
    <w:rsid w:val="00D734BE"/>
    <w:rsid w:val="00D750EA"/>
    <w:rsid w:val="00D75614"/>
    <w:rsid w:val="00D76F04"/>
    <w:rsid w:val="00D77C09"/>
    <w:rsid w:val="00D77FAF"/>
    <w:rsid w:val="00D806E0"/>
    <w:rsid w:val="00D8106D"/>
    <w:rsid w:val="00D81581"/>
    <w:rsid w:val="00D81742"/>
    <w:rsid w:val="00D8311E"/>
    <w:rsid w:val="00D837B3"/>
    <w:rsid w:val="00D8443E"/>
    <w:rsid w:val="00D85BCA"/>
    <w:rsid w:val="00D85D32"/>
    <w:rsid w:val="00D86C23"/>
    <w:rsid w:val="00D86D03"/>
    <w:rsid w:val="00D87AAE"/>
    <w:rsid w:val="00D87CAD"/>
    <w:rsid w:val="00D905E8"/>
    <w:rsid w:val="00D9111E"/>
    <w:rsid w:val="00D91CAA"/>
    <w:rsid w:val="00D9325D"/>
    <w:rsid w:val="00D933CF"/>
    <w:rsid w:val="00D9496C"/>
    <w:rsid w:val="00D950AB"/>
    <w:rsid w:val="00D956C0"/>
    <w:rsid w:val="00D95891"/>
    <w:rsid w:val="00D95B22"/>
    <w:rsid w:val="00D96635"/>
    <w:rsid w:val="00D97792"/>
    <w:rsid w:val="00D97E51"/>
    <w:rsid w:val="00D97EB4"/>
    <w:rsid w:val="00DA010E"/>
    <w:rsid w:val="00DA09C1"/>
    <w:rsid w:val="00DA0AAC"/>
    <w:rsid w:val="00DA0D9E"/>
    <w:rsid w:val="00DA0DDC"/>
    <w:rsid w:val="00DA0E1B"/>
    <w:rsid w:val="00DA1258"/>
    <w:rsid w:val="00DA170E"/>
    <w:rsid w:val="00DA2FEC"/>
    <w:rsid w:val="00DA3FF9"/>
    <w:rsid w:val="00DA56F3"/>
    <w:rsid w:val="00DA7060"/>
    <w:rsid w:val="00DB109D"/>
    <w:rsid w:val="00DB2686"/>
    <w:rsid w:val="00DB298C"/>
    <w:rsid w:val="00DB3931"/>
    <w:rsid w:val="00DB3DC2"/>
    <w:rsid w:val="00DB4008"/>
    <w:rsid w:val="00DB45AA"/>
    <w:rsid w:val="00DB4714"/>
    <w:rsid w:val="00DB4BC8"/>
    <w:rsid w:val="00DB5DFF"/>
    <w:rsid w:val="00DB732C"/>
    <w:rsid w:val="00DC01A9"/>
    <w:rsid w:val="00DC01F8"/>
    <w:rsid w:val="00DC06EE"/>
    <w:rsid w:val="00DC1653"/>
    <w:rsid w:val="00DC3293"/>
    <w:rsid w:val="00DC46C9"/>
    <w:rsid w:val="00DC474E"/>
    <w:rsid w:val="00DC4A49"/>
    <w:rsid w:val="00DC5A2F"/>
    <w:rsid w:val="00DC6D27"/>
    <w:rsid w:val="00DC6FD9"/>
    <w:rsid w:val="00DC769C"/>
    <w:rsid w:val="00DD01D1"/>
    <w:rsid w:val="00DD09FA"/>
    <w:rsid w:val="00DD0CB4"/>
    <w:rsid w:val="00DD2575"/>
    <w:rsid w:val="00DD32E2"/>
    <w:rsid w:val="00DD355F"/>
    <w:rsid w:val="00DD3F9A"/>
    <w:rsid w:val="00DD5E6C"/>
    <w:rsid w:val="00DD61A1"/>
    <w:rsid w:val="00DD79AC"/>
    <w:rsid w:val="00DE0FE1"/>
    <w:rsid w:val="00DE1793"/>
    <w:rsid w:val="00DE185E"/>
    <w:rsid w:val="00DE1A67"/>
    <w:rsid w:val="00DE2FDE"/>
    <w:rsid w:val="00DE372F"/>
    <w:rsid w:val="00DE4439"/>
    <w:rsid w:val="00DE4E48"/>
    <w:rsid w:val="00DE5C3E"/>
    <w:rsid w:val="00DE60C1"/>
    <w:rsid w:val="00DE760E"/>
    <w:rsid w:val="00DF0139"/>
    <w:rsid w:val="00DF127E"/>
    <w:rsid w:val="00DF1822"/>
    <w:rsid w:val="00DF1E9A"/>
    <w:rsid w:val="00DF23ED"/>
    <w:rsid w:val="00DF3AD6"/>
    <w:rsid w:val="00DF4733"/>
    <w:rsid w:val="00DF6E3E"/>
    <w:rsid w:val="00DF7F8B"/>
    <w:rsid w:val="00E00AF0"/>
    <w:rsid w:val="00E00D1F"/>
    <w:rsid w:val="00E02786"/>
    <w:rsid w:val="00E029DD"/>
    <w:rsid w:val="00E037EC"/>
    <w:rsid w:val="00E04073"/>
    <w:rsid w:val="00E05B92"/>
    <w:rsid w:val="00E05CB7"/>
    <w:rsid w:val="00E06007"/>
    <w:rsid w:val="00E06428"/>
    <w:rsid w:val="00E065EA"/>
    <w:rsid w:val="00E07065"/>
    <w:rsid w:val="00E1363A"/>
    <w:rsid w:val="00E14A9C"/>
    <w:rsid w:val="00E1732C"/>
    <w:rsid w:val="00E17689"/>
    <w:rsid w:val="00E177BF"/>
    <w:rsid w:val="00E17A0B"/>
    <w:rsid w:val="00E17A93"/>
    <w:rsid w:val="00E210AB"/>
    <w:rsid w:val="00E217E2"/>
    <w:rsid w:val="00E22EA8"/>
    <w:rsid w:val="00E23779"/>
    <w:rsid w:val="00E2417B"/>
    <w:rsid w:val="00E25193"/>
    <w:rsid w:val="00E25CC7"/>
    <w:rsid w:val="00E2629C"/>
    <w:rsid w:val="00E269D7"/>
    <w:rsid w:val="00E26A6C"/>
    <w:rsid w:val="00E26EBD"/>
    <w:rsid w:val="00E273A7"/>
    <w:rsid w:val="00E27879"/>
    <w:rsid w:val="00E27A27"/>
    <w:rsid w:val="00E27A6A"/>
    <w:rsid w:val="00E3031B"/>
    <w:rsid w:val="00E3254B"/>
    <w:rsid w:val="00E32EF7"/>
    <w:rsid w:val="00E337EE"/>
    <w:rsid w:val="00E33838"/>
    <w:rsid w:val="00E33B00"/>
    <w:rsid w:val="00E33B3F"/>
    <w:rsid w:val="00E3441B"/>
    <w:rsid w:val="00E34652"/>
    <w:rsid w:val="00E35632"/>
    <w:rsid w:val="00E36FAE"/>
    <w:rsid w:val="00E4029C"/>
    <w:rsid w:val="00E408BE"/>
    <w:rsid w:val="00E40911"/>
    <w:rsid w:val="00E40CBA"/>
    <w:rsid w:val="00E41249"/>
    <w:rsid w:val="00E41C92"/>
    <w:rsid w:val="00E41CB3"/>
    <w:rsid w:val="00E421B8"/>
    <w:rsid w:val="00E436F3"/>
    <w:rsid w:val="00E46FF4"/>
    <w:rsid w:val="00E47CE0"/>
    <w:rsid w:val="00E5066F"/>
    <w:rsid w:val="00E550FA"/>
    <w:rsid w:val="00E55AEF"/>
    <w:rsid w:val="00E55BFE"/>
    <w:rsid w:val="00E60A79"/>
    <w:rsid w:val="00E60F68"/>
    <w:rsid w:val="00E61116"/>
    <w:rsid w:val="00E61C98"/>
    <w:rsid w:val="00E64F7F"/>
    <w:rsid w:val="00E66854"/>
    <w:rsid w:val="00E66A46"/>
    <w:rsid w:val="00E672DF"/>
    <w:rsid w:val="00E702A7"/>
    <w:rsid w:val="00E7088B"/>
    <w:rsid w:val="00E70BB3"/>
    <w:rsid w:val="00E72519"/>
    <w:rsid w:val="00E72632"/>
    <w:rsid w:val="00E72B71"/>
    <w:rsid w:val="00E73AB1"/>
    <w:rsid w:val="00E74DD4"/>
    <w:rsid w:val="00E75450"/>
    <w:rsid w:val="00E76047"/>
    <w:rsid w:val="00E76292"/>
    <w:rsid w:val="00E764A0"/>
    <w:rsid w:val="00E76788"/>
    <w:rsid w:val="00E77D6C"/>
    <w:rsid w:val="00E833A5"/>
    <w:rsid w:val="00E83405"/>
    <w:rsid w:val="00E847F7"/>
    <w:rsid w:val="00E84EC6"/>
    <w:rsid w:val="00E90968"/>
    <w:rsid w:val="00E91AA5"/>
    <w:rsid w:val="00E92B9A"/>
    <w:rsid w:val="00E92D3D"/>
    <w:rsid w:val="00E950F6"/>
    <w:rsid w:val="00E95179"/>
    <w:rsid w:val="00E95C6F"/>
    <w:rsid w:val="00E96887"/>
    <w:rsid w:val="00E977F6"/>
    <w:rsid w:val="00E97995"/>
    <w:rsid w:val="00EA25FF"/>
    <w:rsid w:val="00EA2659"/>
    <w:rsid w:val="00EA33D7"/>
    <w:rsid w:val="00EA3981"/>
    <w:rsid w:val="00EA3FD4"/>
    <w:rsid w:val="00EA4EAB"/>
    <w:rsid w:val="00EA5D0A"/>
    <w:rsid w:val="00EA5EF0"/>
    <w:rsid w:val="00EB08A5"/>
    <w:rsid w:val="00EB1057"/>
    <w:rsid w:val="00EB198D"/>
    <w:rsid w:val="00EB1BE5"/>
    <w:rsid w:val="00EB316F"/>
    <w:rsid w:val="00EB4019"/>
    <w:rsid w:val="00EB4511"/>
    <w:rsid w:val="00EB4E5A"/>
    <w:rsid w:val="00EB4F4A"/>
    <w:rsid w:val="00EB58CE"/>
    <w:rsid w:val="00EB58F2"/>
    <w:rsid w:val="00EB78C5"/>
    <w:rsid w:val="00EB7BA9"/>
    <w:rsid w:val="00EC0674"/>
    <w:rsid w:val="00EC111C"/>
    <w:rsid w:val="00EC162D"/>
    <w:rsid w:val="00EC19DC"/>
    <w:rsid w:val="00EC2D41"/>
    <w:rsid w:val="00EC4211"/>
    <w:rsid w:val="00EC426E"/>
    <w:rsid w:val="00EC49DD"/>
    <w:rsid w:val="00EC60EB"/>
    <w:rsid w:val="00EC66B1"/>
    <w:rsid w:val="00ED01C3"/>
    <w:rsid w:val="00ED375A"/>
    <w:rsid w:val="00ED4520"/>
    <w:rsid w:val="00ED4A3E"/>
    <w:rsid w:val="00ED597C"/>
    <w:rsid w:val="00ED74BF"/>
    <w:rsid w:val="00EE0BD3"/>
    <w:rsid w:val="00EE23BC"/>
    <w:rsid w:val="00EE32A3"/>
    <w:rsid w:val="00EE3BCC"/>
    <w:rsid w:val="00EE4672"/>
    <w:rsid w:val="00EE47EE"/>
    <w:rsid w:val="00EE5041"/>
    <w:rsid w:val="00EE59B8"/>
    <w:rsid w:val="00EE72C1"/>
    <w:rsid w:val="00EE7577"/>
    <w:rsid w:val="00EE75A6"/>
    <w:rsid w:val="00EF09ED"/>
    <w:rsid w:val="00EF26A4"/>
    <w:rsid w:val="00EF4F08"/>
    <w:rsid w:val="00EF6C60"/>
    <w:rsid w:val="00EF7EA4"/>
    <w:rsid w:val="00F01956"/>
    <w:rsid w:val="00F032B0"/>
    <w:rsid w:val="00F03C7D"/>
    <w:rsid w:val="00F04837"/>
    <w:rsid w:val="00F04D3F"/>
    <w:rsid w:val="00F05667"/>
    <w:rsid w:val="00F05779"/>
    <w:rsid w:val="00F066E6"/>
    <w:rsid w:val="00F069C6"/>
    <w:rsid w:val="00F06E6A"/>
    <w:rsid w:val="00F06EE4"/>
    <w:rsid w:val="00F10D96"/>
    <w:rsid w:val="00F10E6B"/>
    <w:rsid w:val="00F113C8"/>
    <w:rsid w:val="00F129BC"/>
    <w:rsid w:val="00F13274"/>
    <w:rsid w:val="00F136C1"/>
    <w:rsid w:val="00F13D6D"/>
    <w:rsid w:val="00F15743"/>
    <w:rsid w:val="00F169E0"/>
    <w:rsid w:val="00F20368"/>
    <w:rsid w:val="00F20596"/>
    <w:rsid w:val="00F225A4"/>
    <w:rsid w:val="00F22E46"/>
    <w:rsid w:val="00F23F1D"/>
    <w:rsid w:val="00F24A3F"/>
    <w:rsid w:val="00F255D3"/>
    <w:rsid w:val="00F26187"/>
    <w:rsid w:val="00F26213"/>
    <w:rsid w:val="00F26703"/>
    <w:rsid w:val="00F268CC"/>
    <w:rsid w:val="00F26B83"/>
    <w:rsid w:val="00F30757"/>
    <w:rsid w:val="00F328DA"/>
    <w:rsid w:val="00F32B77"/>
    <w:rsid w:val="00F339A1"/>
    <w:rsid w:val="00F33C9D"/>
    <w:rsid w:val="00F340F8"/>
    <w:rsid w:val="00F34AC6"/>
    <w:rsid w:val="00F378E5"/>
    <w:rsid w:val="00F37C3C"/>
    <w:rsid w:val="00F37C93"/>
    <w:rsid w:val="00F41B29"/>
    <w:rsid w:val="00F43464"/>
    <w:rsid w:val="00F437E0"/>
    <w:rsid w:val="00F43A9D"/>
    <w:rsid w:val="00F43EF2"/>
    <w:rsid w:val="00F44920"/>
    <w:rsid w:val="00F45F5C"/>
    <w:rsid w:val="00F4613B"/>
    <w:rsid w:val="00F46C8C"/>
    <w:rsid w:val="00F475FA"/>
    <w:rsid w:val="00F5193D"/>
    <w:rsid w:val="00F51AF0"/>
    <w:rsid w:val="00F5298F"/>
    <w:rsid w:val="00F538EE"/>
    <w:rsid w:val="00F53B52"/>
    <w:rsid w:val="00F544B9"/>
    <w:rsid w:val="00F548F1"/>
    <w:rsid w:val="00F55351"/>
    <w:rsid w:val="00F577E4"/>
    <w:rsid w:val="00F61335"/>
    <w:rsid w:val="00F61F50"/>
    <w:rsid w:val="00F63039"/>
    <w:rsid w:val="00F638A4"/>
    <w:rsid w:val="00F63AE4"/>
    <w:rsid w:val="00F63C86"/>
    <w:rsid w:val="00F66427"/>
    <w:rsid w:val="00F67410"/>
    <w:rsid w:val="00F67E88"/>
    <w:rsid w:val="00F702A8"/>
    <w:rsid w:val="00F715E7"/>
    <w:rsid w:val="00F71947"/>
    <w:rsid w:val="00F71D2B"/>
    <w:rsid w:val="00F72291"/>
    <w:rsid w:val="00F72348"/>
    <w:rsid w:val="00F72BAC"/>
    <w:rsid w:val="00F72D03"/>
    <w:rsid w:val="00F73175"/>
    <w:rsid w:val="00F738F1"/>
    <w:rsid w:val="00F74B07"/>
    <w:rsid w:val="00F75203"/>
    <w:rsid w:val="00F804CC"/>
    <w:rsid w:val="00F8055F"/>
    <w:rsid w:val="00F80B40"/>
    <w:rsid w:val="00F811B3"/>
    <w:rsid w:val="00F82366"/>
    <w:rsid w:val="00F828F0"/>
    <w:rsid w:val="00F83EB3"/>
    <w:rsid w:val="00F855FA"/>
    <w:rsid w:val="00F86522"/>
    <w:rsid w:val="00F8654F"/>
    <w:rsid w:val="00F870E8"/>
    <w:rsid w:val="00F872A8"/>
    <w:rsid w:val="00F87432"/>
    <w:rsid w:val="00F8767D"/>
    <w:rsid w:val="00F87727"/>
    <w:rsid w:val="00F8779D"/>
    <w:rsid w:val="00F90378"/>
    <w:rsid w:val="00F9051F"/>
    <w:rsid w:val="00F9091C"/>
    <w:rsid w:val="00F91C61"/>
    <w:rsid w:val="00F925D1"/>
    <w:rsid w:val="00F951F7"/>
    <w:rsid w:val="00F96833"/>
    <w:rsid w:val="00F96E20"/>
    <w:rsid w:val="00F972FB"/>
    <w:rsid w:val="00F9753A"/>
    <w:rsid w:val="00F9792C"/>
    <w:rsid w:val="00FA06E2"/>
    <w:rsid w:val="00FA09E0"/>
    <w:rsid w:val="00FA0C6A"/>
    <w:rsid w:val="00FA2A5A"/>
    <w:rsid w:val="00FA2BC5"/>
    <w:rsid w:val="00FA2C47"/>
    <w:rsid w:val="00FA32A0"/>
    <w:rsid w:val="00FA345F"/>
    <w:rsid w:val="00FA35DE"/>
    <w:rsid w:val="00FA4BD4"/>
    <w:rsid w:val="00FA5551"/>
    <w:rsid w:val="00FA5A37"/>
    <w:rsid w:val="00FB069B"/>
    <w:rsid w:val="00FB0824"/>
    <w:rsid w:val="00FB0E4B"/>
    <w:rsid w:val="00FB149C"/>
    <w:rsid w:val="00FB1927"/>
    <w:rsid w:val="00FB29BF"/>
    <w:rsid w:val="00FB40B2"/>
    <w:rsid w:val="00FB445B"/>
    <w:rsid w:val="00FB453A"/>
    <w:rsid w:val="00FB5445"/>
    <w:rsid w:val="00FB728A"/>
    <w:rsid w:val="00FC005C"/>
    <w:rsid w:val="00FC0DB8"/>
    <w:rsid w:val="00FC1F3C"/>
    <w:rsid w:val="00FC22EA"/>
    <w:rsid w:val="00FC4D2D"/>
    <w:rsid w:val="00FC4F4B"/>
    <w:rsid w:val="00FC5658"/>
    <w:rsid w:val="00FC57AA"/>
    <w:rsid w:val="00FC6B79"/>
    <w:rsid w:val="00FC7A0C"/>
    <w:rsid w:val="00FD012F"/>
    <w:rsid w:val="00FD06AE"/>
    <w:rsid w:val="00FD267F"/>
    <w:rsid w:val="00FD2834"/>
    <w:rsid w:val="00FD297B"/>
    <w:rsid w:val="00FD5745"/>
    <w:rsid w:val="00FD5EBC"/>
    <w:rsid w:val="00FD684A"/>
    <w:rsid w:val="00FD704C"/>
    <w:rsid w:val="00FD761E"/>
    <w:rsid w:val="00FE02D2"/>
    <w:rsid w:val="00FE0741"/>
    <w:rsid w:val="00FE11F7"/>
    <w:rsid w:val="00FE1D82"/>
    <w:rsid w:val="00FE1E66"/>
    <w:rsid w:val="00FE2036"/>
    <w:rsid w:val="00FE2D66"/>
    <w:rsid w:val="00FE3227"/>
    <w:rsid w:val="00FE3C06"/>
    <w:rsid w:val="00FE3DDE"/>
    <w:rsid w:val="00FE5945"/>
    <w:rsid w:val="00FE59C0"/>
    <w:rsid w:val="00FE5AB9"/>
    <w:rsid w:val="00FE6BC1"/>
    <w:rsid w:val="00FE741D"/>
    <w:rsid w:val="00FE7766"/>
    <w:rsid w:val="00FF3008"/>
    <w:rsid w:val="00FF3737"/>
    <w:rsid w:val="00FF3782"/>
    <w:rsid w:val="00FF3C48"/>
    <w:rsid w:val="00FF4C6B"/>
    <w:rsid w:val="00FF52BD"/>
    <w:rsid w:val="00FF598F"/>
    <w:rsid w:val="00FF700A"/>
    <w:rsid w:val="00FF75E8"/>
    <w:rsid w:val="00FF7F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locked="0"/>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9611FB"/>
    <w:pPr>
      <w:widowControl w:val="0"/>
      <w:autoSpaceDE w:val="0"/>
      <w:autoSpaceDN w:val="0"/>
      <w:adjustRightInd w:val="0"/>
    </w:pPr>
  </w:style>
  <w:style w:type="paragraph" w:styleId="1">
    <w:name w:val="heading 1"/>
    <w:basedOn w:val="a"/>
    <w:next w:val="a"/>
    <w:link w:val="10"/>
    <w:qFormat/>
    <w:rsid w:val="00405432"/>
    <w:pPr>
      <w:keepNext/>
      <w:widowControl/>
      <w:autoSpaceDE/>
      <w:autoSpaceDN/>
      <w:adjustRightInd/>
      <w:spacing w:before="240" w:after="60"/>
      <w:outlineLvl w:val="0"/>
    </w:pPr>
    <w:rPr>
      <w:rFonts w:cs="Arial"/>
      <w:b/>
      <w:bCs/>
      <w:color w:val="0000FF"/>
      <w:kern w:val="32"/>
      <w:sz w:val="32"/>
      <w:szCs w:val="32"/>
    </w:rPr>
  </w:style>
  <w:style w:type="paragraph" w:styleId="2">
    <w:name w:val="heading 2"/>
    <w:aliases w:val="Знак"/>
    <w:basedOn w:val="a"/>
    <w:next w:val="a"/>
    <w:link w:val="20"/>
    <w:qFormat/>
    <w:rsid w:val="00110FBB"/>
    <w:pPr>
      <w:widowControl/>
      <w:autoSpaceDE/>
      <w:autoSpaceDN/>
      <w:adjustRightInd/>
      <w:spacing w:after="160" w:line="240" w:lineRule="exact"/>
      <w:outlineLvl w:val="1"/>
    </w:pPr>
    <w:rPr>
      <w:rFonts w:ascii="Verdana" w:hAnsi="Verdana"/>
      <w:lang w:val="en-US" w:eastAsia="en-US"/>
    </w:rPr>
  </w:style>
  <w:style w:type="paragraph" w:styleId="3">
    <w:name w:val="heading 3"/>
    <w:basedOn w:val="a"/>
    <w:next w:val="a"/>
    <w:link w:val="30"/>
    <w:qFormat/>
    <w:rsid w:val="00405432"/>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next w:val="a"/>
    <w:link w:val="40"/>
    <w:qFormat/>
    <w:rsid w:val="00405432"/>
    <w:pPr>
      <w:keepNext/>
      <w:widowControl/>
      <w:autoSpaceDE/>
      <w:autoSpaceDN/>
      <w:adjustRightInd/>
      <w:spacing w:before="240" w:after="60"/>
      <w:outlineLvl w:val="3"/>
    </w:pPr>
    <w:rPr>
      <w:b/>
      <w:bCs/>
      <w:sz w:val="28"/>
      <w:szCs w:val="28"/>
    </w:rPr>
  </w:style>
  <w:style w:type="paragraph" w:styleId="5">
    <w:name w:val="heading 5"/>
    <w:basedOn w:val="a"/>
    <w:next w:val="a"/>
    <w:link w:val="50"/>
    <w:qFormat/>
    <w:rsid w:val="00405432"/>
    <w:pPr>
      <w:widowControl/>
      <w:autoSpaceDE/>
      <w:autoSpaceDN/>
      <w:adjustRightInd/>
      <w:spacing w:before="240" w:after="60"/>
      <w:outlineLvl w:val="4"/>
    </w:pPr>
    <w:rPr>
      <w:b/>
      <w:bCs/>
      <w:i/>
      <w:iCs/>
      <w:sz w:val="26"/>
      <w:szCs w:val="26"/>
    </w:rPr>
  </w:style>
  <w:style w:type="paragraph" w:styleId="6">
    <w:name w:val="heading 6"/>
    <w:basedOn w:val="a"/>
    <w:next w:val="a"/>
    <w:link w:val="60"/>
    <w:qFormat/>
    <w:rsid w:val="00405432"/>
    <w:pPr>
      <w:keepNext/>
      <w:widowControl/>
      <w:autoSpaceDE/>
      <w:autoSpaceDN/>
      <w:adjustRightInd/>
      <w:ind w:left="-108" w:right="-108"/>
      <w:jc w:val="center"/>
      <w:outlineLvl w:val="5"/>
    </w:pPr>
    <w:rPr>
      <w:b/>
      <w:bCs/>
      <w:i/>
      <w:iCs/>
      <w:sz w:val="24"/>
      <w:szCs w:val="26"/>
    </w:rPr>
  </w:style>
  <w:style w:type="paragraph" w:styleId="7">
    <w:name w:val="heading 7"/>
    <w:basedOn w:val="a"/>
    <w:next w:val="a"/>
    <w:link w:val="70"/>
    <w:qFormat/>
    <w:rsid w:val="00405432"/>
    <w:pPr>
      <w:widowControl/>
      <w:autoSpaceDE/>
      <w:autoSpaceDN/>
      <w:adjustRightInd/>
      <w:spacing w:before="240" w:after="60"/>
      <w:outlineLvl w:val="6"/>
    </w:pPr>
    <w:rPr>
      <w:sz w:val="24"/>
      <w:szCs w:val="24"/>
    </w:rPr>
  </w:style>
  <w:style w:type="paragraph" w:styleId="8">
    <w:name w:val="heading 8"/>
    <w:basedOn w:val="a"/>
    <w:next w:val="a"/>
    <w:link w:val="80"/>
    <w:qFormat/>
    <w:rsid w:val="00405432"/>
    <w:pPr>
      <w:widowControl/>
      <w:autoSpaceDE/>
      <w:autoSpaceDN/>
      <w:adjustRightInd/>
      <w:spacing w:before="240" w:after="60"/>
      <w:outlineLvl w:val="7"/>
    </w:pPr>
    <w:rPr>
      <w:i/>
      <w:iCs/>
      <w:sz w:val="24"/>
      <w:szCs w:val="24"/>
    </w:rPr>
  </w:style>
  <w:style w:type="paragraph" w:styleId="9">
    <w:name w:val="heading 9"/>
    <w:basedOn w:val="a"/>
    <w:next w:val="a"/>
    <w:link w:val="90"/>
    <w:qFormat/>
    <w:rsid w:val="00BA0C37"/>
    <w:pPr>
      <w:keepNext/>
      <w:keepLines/>
      <w:spacing w:before="200"/>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7705D"/>
    <w:rPr>
      <w:rFonts w:ascii="Cambria" w:hAnsi="Cambria" w:cs="Times New Roman"/>
      <w:b/>
      <w:bCs/>
      <w:kern w:val="32"/>
      <w:sz w:val="32"/>
      <w:szCs w:val="32"/>
    </w:rPr>
  </w:style>
  <w:style w:type="character" w:customStyle="1" w:styleId="20">
    <w:name w:val="Заголовок 2 Знак"/>
    <w:aliases w:val="Знак Знак"/>
    <w:basedOn w:val="a0"/>
    <w:link w:val="2"/>
    <w:locked/>
    <w:rsid w:val="00405432"/>
    <w:rPr>
      <w:rFonts w:cs="Times New Roman"/>
      <w:b/>
      <w:color w:val="0000FF"/>
      <w:sz w:val="28"/>
      <w:lang w:val="ru-RU" w:eastAsia="ru-RU"/>
    </w:rPr>
  </w:style>
  <w:style w:type="character" w:customStyle="1" w:styleId="30">
    <w:name w:val="Заголовок 3 Знак"/>
    <w:basedOn w:val="a0"/>
    <w:link w:val="3"/>
    <w:locked/>
    <w:rsid w:val="0037705D"/>
    <w:rPr>
      <w:rFonts w:ascii="Cambria" w:hAnsi="Cambria" w:cs="Times New Roman"/>
      <w:b/>
      <w:bCs/>
      <w:sz w:val="26"/>
      <w:szCs w:val="26"/>
    </w:rPr>
  </w:style>
  <w:style w:type="character" w:customStyle="1" w:styleId="40">
    <w:name w:val="Заголовок 4 Знак"/>
    <w:basedOn w:val="a0"/>
    <w:link w:val="4"/>
    <w:locked/>
    <w:rsid w:val="0037705D"/>
    <w:rPr>
      <w:rFonts w:ascii="Calibri" w:hAnsi="Calibri" w:cs="Times New Roman"/>
      <w:b/>
      <w:bCs/>
      <w:sz w:val="28"/>
      <w:szCs w:val="28"/>
    </w:rPr>
  </w:style>
  <w:style w:type="character" w:customStyle="1" w:styleId="50">
    <w:name w:val="Заголовок 5 Знак"/>
    <w:basedOn w:val="a0"/>
    <w:link w:val="5"/>
    <w:locked/>
    <w:rsid w:val="000E1C0E"/>
    <w:rPr>
      <w:rFonts w:cs="Times New Roman"/>
      <w:b/>
      <w:i/>
      <w:sz w:val="26"/>
      <w:lang w:val="ru-RU" w:eastAsia="ru-RU"/>
    </w:rPr>
  </w:style>
  <w:style w:type="character" w:customStyle="1" w:styleId="60">
    <w:name w:val="Заголовок 6 Знак"/>
    <w:basedOn w:val="a0"/>
    <w:link w:val="6"/>
    <w:semiHidden/>
    <w:locked/>
    <w:rsid w:val="0037705D"/>
    <w:rPr>
      <w:rFonts w:ascii="Calibri" w:hAnsi="Calibri" w:cs="Times New Roman"/>
      <w:b/>
      <w:bCs/>
    </w:rPr>
  </w:style>
  <w:style w:type="character" w:customStyle="1" w:styleId="70">
    <w:name w:val="Заголовок 7 Знак"/>
    <w:basedOn w:val="a0"/>
    <w:link w:val="7"/>
    <w:semiHidden/>
    <w:locked/>
    <w:rsid w:val="0037705D"/>
    <w:rPr>
      <w:rFonts w:ascii="Calibri" w:hAnsi="Calibri" w:cs="Times New Roman"/>
      <w:sz w:val="24"/>
      <w:szCs w:val="24"/>
    </w:rPr>
  </w:style>
  <w:style w:type="character" w:customStyle="1" w:styleId="80">
    <w:name w:val="Заголовок 8 Знак"/>
    <w:basedOn w:val="a0"/>
    <w:link w:val="8"/>
    <w:locked/>
    <w:rsid w:val="0037705D"/>
    <w:rPr>
      <w:rFonts w:ascii="Calibri" w:hAnsi="Calibri" w:cs="Times New Roman"/>
      <w:i/>
      <w:iCs/>
      <w:sz w:val="24"/>
      <w:szCs w:val="24"/>
    </w:rPr>
  </w:style>
  <w:style w:type="table" w:styleId="a3">
    <w:name w:val="Table Grid"/>
    <w:basedOn w:val="a1"/>
    <w:rsid w:val="00D408C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0F0CB0"/>
    <w:rPr>
      <w:rFonts w:ascii="Tahoma" w:hAnsi="Tahoma" w:cs="Tahoma"/>
      <w:sz w:val="16"/>
      <w:szCs w:val="16"/>
    </w:rPr>
  </w:style>
  <w:style w:type="character" w:customStyle="1" w:styleId="a5">
    <w:name w:val="Текст выноски Знак"/>
    <w:basedOn w:val="a0"/>
    <w:link w:val="a4"/>
    <w:semiHidden/>
    <w:locked/>
    <w:rsid w:val="0037705D"/>
    <w:rPr>
      <w:rFonts w:cs="Times New Roman"/>
      <w:sz w:val="2"/>
    </w:rPr>
  </w:style>
  <w:style w:type="paragraph" w:styleId="a6">
    <w:name w:val="Document Map"/>
    <w:basedOn w:val="a"/>
    <w:link w:val="a7"/>
    <w:semiHidden/>
    <w:rsid w:val="00B36509"/>
    <w:pPr>
      <w:shd w:val="clear" w:color="auto" w:fill="000080"/>
    </w:pPr>
    <w:rPr>
      <w:rFonts w:ascii="Tahoma" w:hAnsi="Tahoma" w:cs="Tahoma"/>
    </w:rPr>
  </w:style>
  <w:style w:type="character" w:customStyle="1" w:styleId="a7">
    <w:name w:val="Схема документа Знак"/>
    <w:basedOn w:val="a0"/>
    <w:link w:val="a6"/>
    <w:semiHidden/>
    <w:locked/>
    <w:rsid w:val="0037705D"/>
    <w:rPr>
      <w:rFonts w:cs="Times New Roman"/>
      <w:sz w:val="2"/>
    </w:rPr>
  </w:style>
  <w:style w:type="paragraph" w:customStyle="1" w:styleId="31">
    <w:name w:val="Стиль3"/>
    <w:basedOn w:val="11"/>
    <w:autoRedefine/>
    <w:rsid w:val="00405432"/>
    <w:pPr>
      <w:tabs>
        <w:tab w:val="right" w:leader="dot" w:pos="9900"/>
      </w:tabs>
      <w:ind w:right="485"/>
    </w:pPr>
    <w:rPr>
      <w:b w:val="0"/>
      <w:color w:val="0000FF"/>
    </w:rPr>
  </w:style>
  <w:style w:type="paragraph" w:styleId="11">
    <w:name w:val="toc 1"/>
    <w:basedOn w:val="a"/>
    <w:next w:val="a"/>
    <w:autoRedefine/>
    <w:uiPriority w:val="39"/>
    <w:rsid w:val="00B34377"/>
    <w:pPr>
      <w:keepNext/>
      <w:widowControl/>
      <w:suppressLineNumbers/>
      <w:tabs>
        <w:tab w:val="left" w:pos="1418"/>
        <w:tab w:val="left" w:pos="9356"/>
        <w:tab w:val="left" w:pos="9781"/>
      </w:tabs>
      <w:suppressAutoHyphens/>
      <w:autoSpaceDE/>
      <w:autoSpaceDN/>
      <w:adjustRightInd/>
      <w:ind w:right="850" w:firstLine="709"/>
      <w:jc w:val="both"/>
    </w:pPr>
    <w:rPr>
      <w:b/>
      <w:i/>
      <w:noProof/>
      <w:sz w:val="24"/>
      <w:szCs w:val="24"/>
    </w:rPr>
  </w:style>
  <w:style w:type="paragraph" w:customStyle="1" w:styleId="ConsPlusNormal">
    <w:name w:val="ConsPlusNormal"/>
    <w:rsid w:val="00405432"/>
    <w:pPr>
      <w:widowControl w:val="0"/>
      <w:autoSpaceDE w:val="0"/>
      <w:autoSpaceDN w:val="0"/>
      <w:adjustRightInd w:val="0"/>
      <w:ind w:firstLine="720"/>
    </w:pPr>
    <w:rPr>
      <w:rFonts w:ascii="Arial" w:hAnsi="Arial" w:cs="Arial"/>
    </w:rPr>
  </w:style>
  <w:style w:type="paragraph" w:customStyle="1" w:styleId="ConsPlusNonformat">
    <w:name w:val="ConsPlusNonformat"/>
    <w:rsid w:val="00405432"/>
    <w:pPr>
      <w:widowControl w:val="0"/>
      <w:autoSpaceDE w:val="0"/>
      <w:autoSpaceDN w:val="0"/>
      <w:adjustRightInd w:val="0"/>
    </w:pPr>
    <w:rPr>
      <w:rFonts w:ascii="Courier New" w:hAnsi="Courier New" w:cs="Courier New"/>
    </w:rPr>
  </w:style>
  <w:style w:type="paragraph" w:styleId="21">
    <w:name w:val="toc 2"/>
    <w:basedOn w:val="a"/>
    <w:next w:val="a"/>
    <w:autoRedefine/>
    <w:uiPriority w:val="39"/>
    <w:rsid w:val="00614368"/>
    <w:pPr>
      <w:keepNext/>
      <w:widowControl/>
      <w:suppressLineNumbers/>
      <w:tabs>
        <w:tab w:val="left" w:pos="1418"/>
        <w:tab w:val="right" w:leader="dot" w:pos="9923"/>
      </w:tabs>
      <w:suppressAutoHyphens/>
      <w:autoSpaceDE/>
      <w:autoSpaceDN/>
      <w:adjustRightInd/>
      <w:ind w:left="426"/>
      <w:contextualSpacing/>
    </w:pPr>
    <w:rPr>
      <w:noProof/>
      <w:color w:val="000000"/>
      <w:sz w:val="24"/>
      <w:szCs w:val="24"/>
    </w:rPr>
  </w:style>
  <w:style w:type="character" w:styleId="a8">
    <w:name w:val="Hyperlink"/>
    <w:basedOn w:val="a0"/>
    <w:uiPriority w:val="99"/>
    <w:rsid w:val="00405432"/>
    <w:rPr>
      <w:rFonts w:cs="Times New Roman"/>
      <w:color w:val="0000FF"/>
      <w:u w:val="single"/>
    </w:rPr>
  </w:style>
  <w:style w:type="paragraph" w:styleId="a9">
    <w:name w:val="footer"/>
    <w:basedOn w:val="a"/>
    <w:link w:val="aa"/>
    <w:rsid w:val="00405432"/>
    <w:pPr>
      <w:widowControl/>
      <w:tabs>
        <w:tab w:val="center" w:pos="4677"/>
        <w:tab w:val="right" w:pos="9355"/>
      </w:tabs>
      <w:autoSpaceDE/>
      <w:autoSpaceDN/>
      <w:adjustRightInd/>
    </w:pPr>
    <w:rPr>
      <w:sz w:val="24"/>
      <w:szCs w:val="24"/>
    </w:rPr>
  </w:style>
  <w:style w:type="character" w:customStyle="1" w:styleId="aa">
    <w:name w:val="Нижний колонтитул Знак"/>
    <w:basedOn w:val="a0"/>
    <w:link w:val="a9"/>
    <w:semiHidden/>
    <w:locked/>
    <w:rsid w:val="00A1179C"/>
    <w:rPr>
      <w:rFonts w:cs="Times New Roman"/>
      <w:sz w:val="24"/>
      <w:lang w:val="ru-RU" w:eastAsia="ru-RU"/>
    </w:rPr>
  </w:style>
  <w:style w:type="character" w:styleId="ab">
    <w:name w:val="page number"/>
    <w:basedOn w:val="a0"/>
    <w:rsid w:val="00405432"/>
    <w:rPr>
      <w:rFonts w:cs="Times New Roman"/>
    </w:rPr>
  </w:style>
  <w:style w:type="paragraph" w:styleId="22">
    <w:name w:val="Body Text 2"/>
    <w:basedOn w:val="a"/>
    <w:link w:val="23"/>
    <w:rsid w:val="00405432"/>
    <w:pPr>
      <w:widowControl/>
      <w:autoSpaceDE/>
      <w:autoSpaceDN/>
      <w:adjustRightInd/>
      <w:spacing w:after="120" w:line="480" w:lineRule="auto"/>
    </w:pPr>
    <w:rPr>
      <w:sz w:val="24"/>
      <w:szCs w:val="24"/>
    </w:rPr>
  </w:style>
  <w:style w:type="character" w:customStyle="1" w:styleId="23">
    <w:name w:val="Основной текст 2 Знак"/>
    <w:basedOn w:val="a0"/>
    <w:link w:val="22"/>
    <w:locked/>
    <w:rsid w:val="00405432"/>
    <w:rPr>
      <w:rFonts w:cs="Times New Roman"/>
      <w:sz w:val="24"/>
      <w:lang w:val="ru-RU" w:eastAsia="ru-RU"/>
    </w:rPr>
  </w:style>
  <w:style w:type="paragraph" w:customStyle="1" w:styleId="12">
    <w:name w:val="Верхний колонтитул1"/>
    <w:basedOn w:val="a"/>
    <w:rsid w:val="00405432"/>
    <w:pPr>
      <w:widowControl/>
      <w:tabs>
        <w:tab w:val="center" w:pos="4153"/>
        <w:tab w:val="right" w:pos="8306"/>
      </w:tabs>
      <w:autoSpaceDE/>
      <w:autoSpaceDN/>
      <w:adjustRightInd/>
    </w:pPr>
  </w:style>
  <w:style w:type="paragraph" w:customStyle="1" w:styleId="ac">
    <w:name w:val="Табл._заг"/>
    <w:rsid w:val="00405432"/>
    <w:pPr>
      <w:autoSpaceDE w:val="0"/>
      <w:autoSpaceDN w:val="0"/>
      <w:adjustRightInd w:val="0"/>
      <w:jc w:val="center"/>
    </w:pPr>
    <w:rPr>
      <w:b/>
      <w:bCs/>
    </w:rPr>
  </w:style>
  <w:style w:type="paragraph" w:styleId="ad">
    <w:name w:val="Body Text Indent"/>
    <w:basedOn w:val="a"/>
    <w:link w:val="ae"/>
    <w:rsid w:val="00405432"/>
    <w:pPr>
      <w:widowControl/>
      <w:autoSpaceDE/>
      <w:autoSpaceDN/>
      <w:adjustRightInd/>
      <w:spacing w:after="120"/>
      <w:ind w:left="283"/>
    </w:pPr>
    <w:rPr>
      <w:sz w:val="24"/>
      <w:szCs w:val="24"/>
    </w:rPr>
  </w:style>
  <w:style w:type="character" w:customStyle="1" w:styleId="ae">
    <w:name w:val="Основной текст с отступом Знак"/>
    <w:basedOn w:val="a0"/>
    <w:link w:val="ad"/>
    <w:locked/>
    <w:rsid w:val="00405432"/>
    <w:rPr>
      <w:rFonts w:cs="Times New Roman"/>
      <w:sz w:val="24"/>
      <w:lang w:val="ru-RU" w:eastAsia="ru-RU"/>
    </w:rPr>
  </w:style>
  <w:style w:type="paragraph" w:customStyle="1" w:styleId="af">
    <w:name w:val="Текст таблицы"/>
    <w:basedOn w:val="a"/>
    <w:rsid w:val="00405432"/>
    <w:pPr>
      <w:widowControl/>
      <w:autoSpaceDE/>
      <w:autoSpaceDN/>
      <w:adjustRightInd/>
      <w:jc w:val="both"/>
    </w:pPr>
    <w:rPr>
      <w:rFonts w:ascii="Arial" w:hAnsi="Arial"/>
    </w:rPr>
  </w:style>
  <w:style w:type="paragraph" w:customStyle="1" w:styleId="13">
    <w:name w:val="заголовок 1"/>
    <w:basedOn w:val="a"/>
    <w:next w:val="a"/>
    <w:rsid w:val="00405432"/>
    <w:pPr>
      <w:keepNext/>
      <w:widowControl/>
      <w:adjustRightInd/>
      <w:jc w:val="center"/>
      <w:outlineLvl w:val="0"/>
    </w:pPr>
    <w:rPr>
      <w:i/>
      <w:iCs/>
      <w:sz w:val="28"/>
      <w:szCs w:val="28"/>
    </w:rPr>
  </w:style>
  <w:style w:type="paragraph" w:customStyle="1" w:styleId="af0">
    <w:name w:val="Внутренний адрес"/>
    <w:basedOn w:val="a"/>
    <w:rsid w:val="00405432"/>
    <w:pPr>
      <w:widowControl/>
      <w:adjustRightInd/>
    </w:pPr>
    <w:rPr>
      <w:szCs w:val="24"/>
    </w:rPr>
  </w:style>
  <w:style w:type="paragraph" w:styleId="af1">
    <w:name w:val="Body Text"/>
    <w:aliases w:val="Знак1 Знак,Знак1,Знак11"/>
    <w:basedOn w:val="a"/>
    <w:link w:val="af2"/>
    <w:rsid w:val="00405432"/>
    <w:pPr>
      <w:widowControl/>
      <w:autoSpaceDE/>
      <w:autoSpaceDN/>
      <w:adjustRightInd/>
      <w:spacing w:after="120" w:line="360" w:lineRule="exact"/>
      <w:ind w:firstLine="709"/>
      <w:jc w:val="both"/>
    </w:pPr>
    <w:rPr>
      <w:sz w:val="28"/>
      <w:szCs w:val="28"/>
    </w:rPr>
  </w:style>
  <w:style w:type="character" w:customStyle="1" w:styleId="af2">
    <w:name w:val="Основной текст Знак"/>
    <w:aliases w:val="Знак1 Знак Знак,Знак1 Знак1,Знак11 Знак"/>
    <w:basedOn w:val="a0"/>
    <w:link w:val="af1"/>
    <w:semiHidden/>
    <w:locked/>
    <w:rsid w:val="0037705D"/>
    <w:rPr>
      <w:rFonts w:cs="Times New Roman"/>
      <w:sz w:val="20"/>
      <w:szCs w:val="20"/>
    </w:rPr>
  </w:style>
  <w:style w:type="paragraph" w:customStyle="1" w:styleId="210">
    <w:name w:val="Основной текст 21"/>
    <w:basedOn w:val="a"/>
    <w:rsid w:val="00405432"/>
    <w:pPr>
      <w:widowControl/>
      <w:autoSpaceDE/>
      <w:autoSpaceDN/>
      <w:adjustRightInd/>
      <w:ind w:firstLine="720"/>
      <w:jc w:val="both"/>
    </w:pPr>
    <w:rPr>
      <w:sz w:val="28"/>
    </w:rPr>
  </w:style>
  <w:style w:type="paragraph" w:styleId="32">
    <w:name w:val="toc 3"/>
    <w:basedOn w:val="a"/>
    <w:next w:val="a"/>
    <w:autoRedefine/>
    <w:uiPriority w:val="39"/>
    <w:rsid w:val="00202FCD"/>
    <w:pPr>
      <w:keepNext/>
      <w:keepLines/>
      <w:widowControl/>
      <w:suppressLineNumbers/>
      <w:tabs>
        <w:tab w:val="right" w:pos="9639"/>
      </w:tabs>
      <w:suppressAutoHyphens/>
      <w:autoSpaceDE/>
      <w:autoSpaceDN/>
      <w:adjustRightInd/>
      <w:ind w:left="1134" w:right="319"/>
    </w:pPr>
    <w:rPr>
      <w:sz w:val="24"/>
      <w:szCs w:val="24"/>
    </w:rPr>
  </w:style>
  <w:style w:type="paragraph" w:styleId="41">
    <w:name w:val="toc 4"/>
    <w:basedOn w:val="a"/>
    <w:next w:val="a"/>
    <w:autoRedefine/>
    <w:rsid w:val="00405432"/>
    <w:pPr>
      <w:widowControl/>
      <w:autoSpaceDE/>
      <w:autoSpaceDN/>
      <w:adjustRightInd/>
      <w:ind w:left="720"/>
    </w:pPr>
    <w:rPr>
      <w:sz w:val="24"/>
      <w:szCs w:val="24"/>
    </w:rPr>
  </w:style>
  <w:style w:type="character" w:customStyle="1" w:styleId="af3">
    <w:name w:val="Знак Знак Знак"/>
    <w:locked/>
    <w:rsid w:val="00405432"/>
    <w:rPr>
      <w:b/>
      <w:color w:val="0000FF"/>
      <w:sz w:val="28"/>
      <w:lang w:val="ru-RU" w:eastAsia="ru-RU"/>
    </w:rPr>
  </w:style>
  <w:style w:type="paragraph" w:styleId="af4">
    <w:name w:val="Title"/>
    <w:basedOn w:val="a"/>
    <w:link w:val="af5"/>
    <w:qFormat/>
    <w:rsid w:val="00405432"/>
    <w:pPr>
      <w:widowControl/>
      <w:autoSpaceDE/>
      <w:autoSpaceDN/>
      <w:adjustRightInd/>
      <w:jc w:val="center"/>
    </w:pPr>
    <w:rPr>
      <w:b/>
      <w:bCs/>
      <w:sz w:val="28"/>
      <w:szCs w:val="24"/>
    </w:rPr>
  </w:style>
  <w:style w:type="character" w:customStyle="1" w:styleId="af5">
    <w:name w:val="Название Знак"/>
    <w:basedOn w:val="a0"/>
    <w:link w:val="af4"/>
    <w:locked/>
    <w:rsid w:val="0037705D"/>
    <w:rPr>
      <w:rFonts w:ascii="Cambria" w:hAnsi="Cambria" w:cs="Times New Roman"/>
      <w:b/>
      <w:bCs/>
      <w:kern w:val="28"/>
      <w:sz w:val="32"/>
      <w:szCs w:val="32"/>
    </w:rPr>
  </w:style>
  <w:style w:type="paragraph" w:styleId="24">
    <w:name w:val="Body Text Indent 2"/>
    <w:basedOn w:val="a"/>
    <w:link w:val="25"/>
    <w:rsid w:val="00405432"/>
    <w:pPr>
      <w:widowControl/>
      <w:autoSpaceDE/>
      <w:autoSpaceDN/>
      <w:adjustRightInd/>
      <w:spacing w:after="120" w:line="480" w:lineRule="auto"/>
      <w:ind w:left="283"/>
    </w:pPr>
    <w:rPr>
      <w:sz w:val="24"/>
      <w:szCs w:val="24"/>
    </w:rPr>
  </w:style>
  <w:style w:type="character" w:customStyle="1" w:styleId="25">
    <w:name w:val="Основной текст с отступом 2 Знак"/>
    <w:basedOn w:val="a0"/>
    <w:link w:val="24"/>
    <w:locked/>
    <w:rsid w:val="0037705D"/>
    <w:rPr>
      <w:rFonts w:cs="Times New Roman"/>
      <w:sz w:val="20"/>
      <w:szCs w:val="20"/>
    </w:rPr>
  </w:style>
  <w:style w:type="paragraph" w:styleId="33">
    <w:name w:val="Body Text Indent 3"/>
    <w:basedOn w:val="a"/>
    <w:link w:val="34"/>
    <w:rsid w:val="00405432"/>
    <w:pPr>
      <w:widowControl/>
      <w:autoSpaceDE/>
      <w:autoSpaceDN/>
      <w:adjustRightInd/>
      <w:spacing w:after="120"/>
      <w:ind w:left="283"/>
    </w:pPr>
    <w:rPr>
      <w:sz w:val="16"/>
      <w:szCs w:val="16"/>
    </w:rPr>
  </w:style>
  <w:style w:type="character" w:customStyle="1" w:styleId="34">
    <w:name w:val="Основной текст с отступом 3 Знак"/>
    <w:basedOn w:val="a0"/>
    <w:link w:val="33"/>
    <w:semiHidden/>
    <w:locked/>
    <w:rsid w:val="0037705D"/>
    <w:rPr>
      <w:rFonts w:cs="Times New Roman"/>
      <w:sz w:val="16"/>
      <w:szCs w:val="16"/>
    </w:rPr>
  </w:style>
  <w:style w:type="paragraph" w:customStyle="1" w:styleId="af6">
    <w:name w:val="Знак Знак Знак Знак"/>
    <w:basedOn w:val="a"/>
    <w:rsid w:val="00405432"/>
    <w:pPr>
      <w:widowControl/>
      <w:autoSpaceDE/>
      <w:autoSpaceDN/>
      <w:adjustRightInd/>
      <w:spacing w:after="160" w:line="240" w:lineRule="exact"/>
    </w:pPr>
    <w:rPr>
      <w:rFonts w:ascii="Verdana" w:hAnsi="Verdana"/>
      <w:lang w:val="en-US" w:eastAsia="en-US"/>
    </w:rPr>
  </w:style>
  <w:style w:type="paragraph" w:styleId="35">
    <w:name w:val="Body Text 3"/>
    <w:basedOn w:val="a"/>
    <w:link w:val="36"/>
    <w:rsid w:val="00405432"/>
    <w:pPr>
      <w:widowControl/>
      <w:autoSpaceDE/>
      <w:autoSpaceDN/>
      <w:adjustRightInd/>
      <w:spacing w:after="120"/>
    </w:pPr>
    <w:rPr>
      <w:sz w:val="16"/>
      <w:szCs w:val="16"/>
    </w:rPr>
  </w:style>
  <w:style w:type="character" w:customStyle="1" w:styleId="36">
    <w:name w:val="Основной текст 3 Знак"/>
    <w:basedOn w:val="a0"/>
    <w:link w:val="35"/>
    <w:semiHidden/>
    <w:locked/>
    <w:rsid w:val="0037705D"/>
    <w:rPr>
      <w:rFonts w:cs="Times New Roman"/>
      <w:sz w:val="16"/>
      <w:szCs w:val="16"/>
    </w:rPr>
  </w:style>
  <w:style w:type="paragraph" w:customStyle="1" w:styleId="af7">
    <w:name w:val="Содержимое таблицы"/>
    <w:basedOn w:val="a"/>
    <w:rsid w:val="00405432"/>
    <w:pPr>
      <w:widowControl/>
      <w:suppressLineNumbers/>
      <w:suppressAutoHyphens/>
      <w:autoSpaceDE/>
      <w:autoSpaceDN/>
      <w:adjustRightInd/>
    </w:pPr>
    <w:rPr>
      <w:lang w:eastAsia="ar-SA"/>
    </w:rPr>
  </w:style>
  <w:style w:type="paragraph" w:styleId="af8">
    <w:name w:val="footnote text"/>
    <w:basedOn w:val="a"/>
    <w:link w:val="af9"/>
    <w:semiHidden/>
    <w:rsid w:val="00405432"/>
    <w:pPr>
      <w:widowControl/>
      <w:autoSpaceDE/>
      <w:autoSpaceDN/>
      <w:adjustRightInd/>
    </w:pPr>
  </w:style>
  <w:style w:type="character" w:customStyle="1" w:styleId="af9">
    <w:name w:val="Текст сноски Знак"/>
    <w:basedOn w:val="a0"/>
    <w:link w:val="af8"/>
    <w:semiHidden/>
    <w:locked/>
    <w:rsid w:val="0037705D"/>
    <w:rPr>
      <w:rFonts w:cs="Times New Roman"/>
      <w:sz w:val="20"/>
      <w:szCs w:val="20"/>
    </w:rPr>
  </w:style>
  <w:style w:type="paragraph" w:styleId="afa">
    <w:name w:val="Normal (Web)"/>
    <w:basedOn w:val="a"/>
    <w:link w:val="afb"/>
    <w:rsid w:val="00405432"/>
    <w:pPr>
      <w:widowControl/>
      <w:autoSpaceDE/>
      <w:autoSpaceDN/>
      <w:adjustRightInd/>
      <w:spacing w:before="100" w:after="100"/>
    </w:pPr>
    <w:rPr>
      <w:sz w:val="24"/>
    </w:rPr>
  </w:style>
  <w:style w:type="character" w:styleId="afc">
    <w:name w:val="Strong"/>
    <w:basedOn w:val="a0"/>
    <w:qFormat/>
    <w:rsid w:val="00405432"/>
    <w:rPr>
      <w:rFonts w:cs="Times New Roman"/>
      <w:b/>
    </w:rPr>
  </w:style>
  <w:style w:type="paragraph" w:customStyle="1" w:styleId="211">
    <w:name w:val="Основной текст 211"/>
    <w:basedOn w:val="a"/>
    <w:rsid w:val="00405432"/>
    <w:pPr>
      <w:widowControl/>
      <w:autoSpaceDE/>
      <w:autoSpaceDN/>
      <w:adjustRightInd/>
      <w:snapToGrid w:val="0"/>
      <w:jc w:val="both"/>
    </w:pPr>
    <w:rPr>
      <w:rFonts w:ascii="Calibri" w:hAnsi="Calibri"/>
      <w:sz w:val="24"/>
      <w:szCs w:val="24"/>
    </w:rPr>
  </w:style>
  <w:style w:type="character" w:customStyle="1" w:styleId="HTMLPreformattedChar">
    <w:name w:val="HTML Preformatted Char"/>
    <w:aliases w:val="Знак12 Char"/>
    <w:semiHidden/>
    <w:locked/>
    <w:rsid w:val="00405432"/>
    <w:rPr>
      <w:rFonts w:ascii="Courier New" w:hAnsi="Courier New"/>
    </w:rPr>
  </w:style>
  <w:style w:type="paragraph" w:styleId="HTML">
    <w:name w:val="HTML Preformatted"/>
    <w:aliases w:val="Знак12"/>
    <w:basedOn w:val="a"/>
    <w:link w:val="HTML0"/>
    <w:rsid w:val="00405432"/>
    <w:pPr>
      <w:widowControl/>
      <w:autoSpaceDE/>
      <w:autoSpaceDN/>
      <w:adjustRightInd/>
      <w:jc w:val="center"/>
    </w:pPr>
    <w:rPr>
      <w:rFonts w:ascii="Courier New" w:hAnsi="Courier New"/>
    </w:rPr>
  </w:style>
  <w:style w:type="character" w:customStyle="1" w:styleId="HTML0">
    <w:name w:val="Стандартный HTML Знак"/>
    <w:aliases w:val="Знак12 Знак"/>
    <w:basedOn w:val="a0"/>
    <w:link w:val="HTML"/>
    <w:locked/>
    <w:rsid w:val="0037705D"/>
    <w:rPr>
      <w:rFonts w:ascii="Courier New" w:hAnsi="Courier New" w:cs="Courier New"/>
      <w:sz w:val="20"/>
      <w:szCs w:val="20"/>
    </w:rPr>
  </w:style>
  <w:style w:type="paragraph" w:styleId="afd">
    <w:name w:val="Block Text"/>
    <w:basedOn w:val="a"/>
    <w:rsid w:val="00405432"/>
    <w:pPr>
      <w:widowControl/>
      <w:autoSpaceDE/>
      <w:autoSpaceDN/>
      <w:adjustRightInd/>
      <w:ind w:left="-284" w:right="-2"/>
      <w:jc w:val="right"/>
    </w:pPr>
  </w:style>
  <w:style w:type="paragraph" w:styleId="51">
    <w:name w:val="toc 5"/>
    <w:basedOn w:val="a"/>
    <w:next w:val="a"/>
    <w:autoRedefine/>
    <w:rsid w:val="00405432"/>
    <w:pPr>
      <w:widowControl/>
      <w:autoSpaceDE/>
      <w:autoSpaceDN/>
      <w:adjustRightInd/>
      <w:ind w:left="960"/>
    </w:pPr>
  </w:style>
  <w:style w:type="paragraph" w:styleId="61">
    <w:name w:val="toc 6"/>
    <w:basedOn w:val="a"/>
    <w:next w:val="a"/>
    <w:autoRedefine/>
    <w:rsid w:val="00405432"/>
    <w:pPr>
      <w:widowControl/>
      <w:autoSpaceDE/>
      <w:autoSpaceDN/>
      <w:adjustRightInd/>
      <w:ind w:left="1200"/>
    </w:pPr>
  </w:style>
  <w:style w:type="paragraph" w:styleId="71">
    <w:name w:val="toc 7"/>
    <w:basedOn w:val="a"/>
    <w:next w:val="a"/>
    <w:autoRedefine/>
    <w:rsid w:val="00405432"/>
    <w:pPr>
      <w:widowControl/>
      <w:autoSpaceDE/>
      <w:autoSpaceDN/>
      <w:adjustRightInd/>
      <w:ind w:left="1440"/>
    </w:pPr>
  </w:style>
  <w:style w:type="paragraph" w:styleId="81">
    <w:name w:val="toc 8"/>
    <w:basedOn w:val="a"/>
    <w:next w:val="a"/>
    <w:autoRedefine/>
    <w:rsid w:val="00405432"/>
    <w:pPr>
      <w:widowControl/>
      <w:autoSpaceDE/>
      <w:autoSpaceDN/>
      <w:adjustRightInd/>
      <w:ind w:left="1680"/>
    </w:pPr>
  </w:style>
  <w:style w:type="paragraph" w:styleId="91">
    <w:name w:val="toc 9"/>
    <w:basedOn w:val="a"/>
    <w:next w:val="a"/>
    <w:autoRedefine/>
    <w:rsid w:val="00405432"/>
    <w:pPr>
      <w:widowControl/>
      <w:autoSpaceDE/>
      <w:autoSpaceDN/>
      <w:adjustRightInd/>
      <w:ind w:left="1920"/>
    </w:pPr>
  </w:style>
  <w:style w:type="paragraph" w:styleId="afe">
    <w:name w:val="List Bullet"/>
    <w:basedOn w:val="a"/>
    <w:rsid w:val="00405432"/>
    <w:pPr>
      <w:widowControl/>
      <w:suppressAutoHyphens/>
      <w:autoSpaceDE/>
      <w:autoSpaceDN/>
      <w:adjustRightInd/>
      <w:ind w:firstLine="540"/>
      <w:jc w:val="both"/>
    </w:pPr>
    <w:rPr>
      <w:sz w:val="24"/>
      <w:szCs w:val="24"/>
      <w:lang w:eastAsia="ar-SA"/>
    </w:rPr>
  </w:style>
  <w:style w:type="paragraph" w:customStyle="1" w:styleId="26">
    <w:name w:val="Список2"/>
    <w:basedOn w:val="a"/>
    <w:rsid w:val="00405432"/>
    <w:pPr>
      <w:autoSpaceDE/>
      <w:autoSpaceDN/>
      <w:adjustRightInd/>
      <w:ind w:left="1094" w:hanging="432"/>
    </w:pPr>
    <w:rPr>
      <w:rFonts w:ascii="Arial" w:hAnsi="Arial"/>
      <w:sz w:val="24"/>
    </w:rPr>
  </w:style>
  <w:style w:type="paragraph" w:styleId="aff">
    <w:name w:val="header"/>
    <w:basedOn w:val="a"/>
    <w:link w:val="aff0"/>
    <w:rsid w:val="00405432"/>
    <w:pPr>
      <w:widowControl/>
      <w:tabs>
        <w:tab w:val="center" w:pos="4677"/>
        <w:tab w:val="right" w:pos="9355"/>
      </w:tabs>
      <w:autoSpaceDE/>
      <w:autoSpaceDN/>
      <w:adjustRightInd/>
    </w:pPr>
    <w:rPr>
      <w:sz w:val="24"/>
      <w:szCs w:val="24"/>
    </w:rPr>
  </w:style>
  <w:style w:type="character" w:customStyle="1" w:styleId="aff0">
    <w:name w:val="Верхний колонтитул Знак"/>
    <w:basedOn w:val="a0"/>
    <w:link w:val="aff"/>
    <w:semiHidden/>
    <w:locked/>
    <w:rsid w:val="0037705D"/>
    <w:rPr>
      <w:rFonts w:cs="Times New Roman"/>
      <w:sz w:val="20"/>
      <w:szCs w:val="20"/>
    </w:rPr>
  </w:style>
  <w:style w:type="paragraph" w:customStyle="1" w:styleId="14">
    <w:name w:val="1Главный"/>
    <w:basedOn w:val="a"/>
    <w:rsid w:val="00405432"/>
    <w:pPr>
      <w:widowControl/>
      <w:autoSpaceDE/>
      <w:autoSpaceDN/>
      <w:adjustRightInd/>
      <w:spacing w:after="120"/>
      <w:ind w:firstLine="709"/>
      <w:jc w:val="both"/>
    </w:pPr>
    <w:rPr>
      <w:sz w:val="28"/>
      <w:szCs w:val="28"/>
    </w:rPr>
  </w:style>
  <w:style w:type="character" w:customStyle="1" w:styleId="15">
    <w:name w:val="Знак Знак Знак1"/>
    <w:rsid w:val="00405432"/>
    <w:rPr>
      <w:b/>
      <w:color w:val="0000FF"/>
      <w:sz w:val="28"/>
      <w:lang w:val="ru-RU" w:eastAsia="ru-RU"/>
    </w:rPr>
  </w:style>
  <w:style w:type="paragraph" w:customStyle="1" w:styleId="ConsNormal">
    <w:name w:val="ConsNormal"/>
    <w:rsid w:val="00405432"/>
    <w:pPr>
      <w:autoSpaceDE w:val="0"/>
      <w:autoSpaceDN w:val="0"/>
      <w:adjustRightInd w:val="0"/>
      <w:ind w:right="19772" w:firstLine="720"/>
    </w:pPr>
    <w:rPr>
      <w:rFonts w:ascii="Arial" w:hAnsi="Arial" w:cs="Arial"/>
    </w:rPr>
  </w:style>
  <w:style w:type="character" w:customStyle="1" w:styleId="text">
    <w:name w:val="text"/>
    <w:rsid w:val="00405432"/>
  </w:style>
  <w:style w:type="character" w:customStyle="1" w:styleId="27">
    <w:name w:val="Знак Знак Знак2"/>
    <w:rsid w:val="00405432"/>
    <w:rPr>
      <w:b/>
      <w:color w:val="0000FF"/>
      <w:sz w:val="28"/>
      <w:lang w:val="ru-RU" w:eastAsia="ru-RU"/>
    </w:rPr>
  </w:style>
  <w:style w:type="paragraph" w:customStyle="1" w:styleId="Preformat">
    <w:name w:val="Preformat"/>
    <w:rsid w:val="00405432"/>
    <w:pPr>
      <w:autoSpaceDE w:val="0"/>
      <w:autoSpaceDN w:val="0"/>
      <w:adjustRightInd w:val="0"/>
    </w:pPr>
    <w:rPr>
      <w:rFonts w:ascii="Courier New" w:hAnsi="Courier New"/>
    </w:rPr>
  </w:style>
  <w:style w:type="paragraph" w:styleId="aff1">
    <w:name w:val="Plain Text"/>
    <w:basedOn w:val="a"/>
    <w:link w:val="aff2"/>
    <w:rsid w:val="00405432"/>
    <w:pPr>
      <w:widowControl/>
      <w:autoSpaceDE/>
      <w:autoSpaceDN/>
      <w:adjustRightInd/>
    </w:pPr>
    <w:rPr>
      <w:rFonts w:ascii="Courier New" w:hAnsi="Courier New"/>
    </w:rPr>
  </w:style>
  <w:style w:type="character" w:customStyle="1" w:styleId="aff2">
    <w:name w:val="Текст Знак"/>
    <w:basedOn w:val="a0"/>
    <w:link w:val="aff1"/>
    <w:semiHidden/>
    <w:locked/>
    <w:rsid w:val="0037705D"/>
    <w:rPr>
      <w:rFonts w:ascii="Courier New" w:hAnsi="Courier New" w:cs="Courier New"/>
      <w:sz w:val="20"/>
      <w:szCs w:val="20"/>
    </w:rPr>
  </w:style>
  <w:style w:type="character" w:customStyle="1" w:styleId="delenie">
    <w:name w:val="delenie"/>
    <w:rsid w:val="00405432"/>
  </w:style>
  <w:style w:type="paragraph" w:customStyle="1" w:styleId="xl46">
    <w:name w:val="xl46"/>
    <w:basedOn w:val="a"/>
    <w:rsid w:val="00405432"/>
    <w:pPr>
      <w:widowControl/>
      <w:pBdr>
        <w:left w:val="single" w:sz="6" w:space="0" w:color="auto"/>
        <w:bottom w:val="single" w:sz="6" w:space="0" w:color="auto"/>
      </w:pBdr>
      <w:autoSpaceDE/>
      <w:autoSpaceDN/>
      <w:adjustRightInd/>
      <w:spacing w:before="100" w:after="100"/>
    </w:pPr>
    <w:rPr>
      <w:rFonts w:ascii="Bookman Old Style" w:hAnsi="Bookman Old Style"/>
      <w:b/>
      <w:sz w:val="24"/>
    </w:rPr>
  </w:style>
  <w:style w:type="table" w:customStyle="1" w:styleId="16">
    <w:name w:val="Сетка таблицы1"/>
    <w:rsid w:val="00405432"/>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405432"/>
    <w:pPr>
      <w:widowControl/>
      <w:pBdr>
        <w:left w:val="single" w:sz="6" w:space="0" w:color="auto"/>
        <w:right w:val="single" w:sz="6" w:space="0" w:color="auto"/>
      </w:pBdr>
      <w:autoSpaceDE/>
      <w:autoSpaceDN/>
      <w:adjustRightInd/>
      <w:spacing w:before="100" w:after="100"/>
      <w:jc w:val="center"/>
    </w:pPr>
    <w:rPr>
      <w:rFonts w:ascii="Bookman Old Style" w:hAnsi="Bookman Old Style"/>
      <w:b/>
      <w:sz w:val="24"/>
    </w:rPr>
  </w:style>
  <w:style w:type="table" w:customStyle="1" w:styleId="28">
    <w:name w:val="Сетка таблицы2"/>
    <w:rsid w:val="004054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rsid w:val="004054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rsid w:val="004054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405432"/>
    <w:pPr>
      <w:widowControl w:val="0"/>
      <w:autoSpaceDE w:val="0"/>
      <w:autoSpaceDN w:val="0"/>
      <w:adjustRightInd w:val="0"/>
    </w:pPr>
    <w:rPr>
      <w:rFonts w:ascii="Courier New" w:hAnsi="Courier New" w:cs="Courier New"/>
    </w:rPr>
  </w:style>
  <w:style w:type="table" w:customStyle="1" w:styleId="52">
    <w:name w:val="Сетка таблицы5"/>
    <w:rsid w:val="004054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rsid w:val="004054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rsid w:val="004054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Обычный + по ширине"/>
    <w:basedOn w:val="a"/>
    <w:rsid w:val="00405432"/>
    <w:pPr>
      <w:widowControl/>
      <w:tabs>
        <w:tab w:val="num" w:pos="0"/>
        <w:tab w:val="left" w:pos="900"/>
      </w:tabs>
      <w:autoSpaceDE/>
      <w:autoSpaceDN/>
      <w:adjustRightInd/>
      <w:ind w:firstLine="720"/>
      <w:jc w:val="both"/>
    </w:pPr>
    <w:rPr>
      <w:sz w:val="24"/>
      <w:szCs w:val="24"/>
    </w:rPr>
  </w:style>
  <w:style w:type="paragraph" w:customStyle="1" w:styleId="ConsPlusTitle">
    <w:name w:val="ConsPlusTitle"/>
    <w:rsid w:val="00405432"/>
    <w:pPr>
      <w:autoSpaceDE w:val="0"/>
      <w:autoSpaceDN w:val="0"/>
      <w:adjustRightInd w:val="0"/>
    </w:pPr>
    <w:rPr>
      <w:b/>
      <w:bCs/>
      <w:sz w:val="28"/>
      <w:szCs w:val="28"/>
      <w:lang w:bidi="as-IN"/>
    </w:rPr>
  </w:style>
  <w:style w:type="paragraph" w:styleId="aff4">
    <w:name w:val="annotation text"/>
    <w:basedOn w:val="a"/>
    <w:link w:val="aff5"/>
    <w:semiHidden/>
    <w:rsid w:val="00405432"/>
    <w:pPr>
      <w:widowControl/>
      <w:autoSpaceDE/>
      <w:autoSpaceDN/>
      <w:adjustRightInd/>
      <w:spacing w:line="360" w:lineRule="exact"/>
      <w:ind w:firstLine="709"/>
      <w:jc w:val="both"/>
    </w:pPr>
  </w:style>
  <w:style w:type="character" w:customStyle="1" w:styleId="aff5">
    <w:name w:val="Текст примечания Знак"/>
    <w:basedOn w:val="a0"/>
    <w:link w:val="aff4"/>
    <w:semiHidden/>
    <w:locked/>
    <w:rsid w:val="0037705D"/>
    <w:rPr>
      <w:rFonts w:cs="Times New Roman"/>
      <w:sz w:val="20"/>
      <w:szCs w:val="20"/>
    </w:rPr>
  </w:style>
  <w:style w:type="paragraph" w:styleId="aff6">
    <w:name w:val="annotation subject"/>
    <w:basedOn w:val="aff4"/>
    <w:next w:val="aff4"/>
    <w:link w:val="aff7"/>
    <w:semiHidden/>
    <w:rsid w:val="00405432"/>
    <w:rPr>
      <w:b/>
      <w:bCs/>
    </w:rPr>
  </w:style>
  <w:style w:type="character" w:customStyle="1" w:styleId="aff7">
    <w:name w:val="Тема примечания Знак"/>
    <w:basedOn w:val="aff5"/>
    <w:link w:val="aff6"/>
    <w:semiHidden/>
    <w:locked/>
    <w:rsid w:val="0037705D"/>
    <w:rPr>
      <w:b/>
      <w:bCs/>
    </w:rPr>
  </w:style>
  <w:style w:type="paragraph" w:customStyle="1" w:styleId="ConsPlusCell">
    <w:name w:val="ConsPlusCell"/>
    <w:rsid w:val="00405432"/>
    <w:pPr>
      <w:widowControl w:val="0"/>
      <w:autoSpaceDE w:val="0"/>
      <w:autoSpaceDN w:val="0"/>
      <w:adjustRightInd w:val="0"/>
    </w:pPr>
    <w:rPr>
      <w:rFonts w:ascii="Arial" w:hAnsi="Arial" w:cs="Arial"/>
      <w:lang w:bidi="as-IN"/>
    </w:rPr>
  </w:style>
  <w:style w:type="paragraph" w:styleId="aff8">
    <w:name w:val="endnote text"/>
    <w:basedOn w:val="a"/>
    <w:link w:val="aff9"/>
    <w:semiHidden/>
    <w:rsid w:val="00405432"/>
    <w:pPr>
      <w:widowControl/>
      <w:autoSpaceDE/>
      <w:autoSpaceDN/>
      <w:adjustRightInd/>
      <w:spacing w:line="360" w:lineRule="exact"/>
      <w:ind w:firstLine="709"/>
      <w:jc w:val="both"/>
    </w:pPr>
  </w:style>
  <w:style w:type="character" w:customStyle="1" w:styleId="aff9">
    <w:name w:val="Текст концевой сноски Знак"/>
    <w:basedOn w:val="a0"/>
    <w:link w:val="aff8"/>
    <w:semiHidden/>
    <w:locked/>
    <w:rsid w:val="0037705D"/>
    <w:rPr>
      <w:rFonts w:cs="Times New Roman"/>
      <w:sz w:val="20"/>
      <w:szCs w:val="20"/>
    </w:rPr>
  </w:style>
  <w:style w:type="character" w:styleId="affa">
    <w:name w:val="FollowedHyperlink"/>
    <w:basedOn w:val="a0"/>
    <w:rsid w:val="00405432"/>
    <w:rPr>
      <w:rFonts w:cs="Times New Roman"/>
      <w:color w:val="800080"/>
      <w:u w:val="single"/>
    </w:rPr>
  </w:style>
  <w:style w:type="paragraph" w:customStyle="1" w:styleId="17">
    <w:name w:val="Стиль1"/>
    <w:basedOn w:val="1"/>
    <w:rsid w:val="00405432"/>
    <w:pPr>
      <w:tabs>
        <w:tab w:val="num" w:pos="2149"/>
      </w:tabs>
      <w:spacing w:before="120" w:after="120"/>
      <w:ind w:left="2149" w:hanging="360"/>
      <w:jc w:val="center"/>
    </w:pPr>
    <w:rPr>
      <w:rFonts w:cs="Times New Roman"/>
      <w:i/>
      <w:color w:val="auto"/>
      <w:kern w:val="0"/>
      <w:sz w:val="28"/>
      <w:szCs w:val="28"/>
      <w:lang w:bidi="as-IN"/>
    </w:rPr>
  </w:style>
  <w:style w:type="paragraph" w:customStyle="1" w:styleId="29">
    <w:name w:val="Стиль2"/>
    <w:basedOn w:val="a"/>
    <w:link w:val="2a"/>
    <w:rsid w:val="00405432"/>
    <w:pPr>
      <w:widowControl/>
      <w:tabs>
        <w:tab w:val="left" w:pos="900"/>
        <w:tab w:val="num" w:pos="1440"/>
        <w:tab w:val="left" w:pos="1800"/>
      </w:tabs>
      <w:autoSpaceDE/>
      <w:autoSpaceDN/>
      <w:adjustRightInd/>
      <w:spacing w:before="120" w:after="120"/>
      <w:ind w:left="1434" w:hanging="357"/>
      <w:jc w:val="center"/>
    </w:pPr>
    <w:rPr>
      <w:b/>
      <w:sz w:val="28"/>
    </w:rPr>
  </w:style>
  <w:style w:type="character" w:customStyle="1" w:styleId="2a">
    <w:name w:val="Стиль2 Знак"/>
    <w:link w:val="29"/>
    <w:locked/>
    <w:rsid w:val="00405432"/>
    <w:rPr>
      <w:b/>
      <w:sz w:val="28"/>
    </w:rPr>
  </w:style>
  <w:style w:type="character" w:customStyle="1" w:styleId="18">
    <w:name w:val="Знак Знак1"/>
    <w:rsid w:val="00405432"/>
    <w:rPr>
      <w:b/>
      <w:color w:val="0000FF"/>
      <w:sz w:val="28"/>
      <w:lang w:val="ru-RU" w:eastAsia="ru-RU"/>
    </w:rPr>
  </w:style>
  <w:style w:type="paragraph" w:customStyle="1" w:styleId="xl22">
    <w:name w:val="xl22"/>
    <w:basedOn w:val="a"/>
    <w:rsid w:val="00405432"/>
    <w:pPr>
      <w:widowControl/>
      <w:numPr>
        <w:ilvl w:val="1"/>
        <w:numId w:val="2"/>
      </w:numPr>
      <w:tabs>
        <w:tab w:val="clear" w:pos="1440"/>
      </w:tabs>
      <w:autoSpaceDE/>
      <w:autoSpaceDN/>
      <w:adjustRightInd/>
      <w:spacing w:before="100" w:beforeAutospacing="1" w:after="100" w:afterAutospacing="1"/>
      <w:ind w:left="0" w:firstLine="0"/>
    </w:pPr>
    <w:rPr>
      <w:sz w:val="24"/>
      <w:szCs w:val="24"/>
    </w:rPr>
  </w:style>
  <w:style w:type="paragraph" w:customStyle="1" w:styleId="ReportTab">
    <w:name w:val="Report_Tab"/>
    <w:basedOn w:val="a"/>
    <w:rsid w:val="00405432"/>
    <w:pPr>
      <w:widowControl/>
      <w:autoSpaceDE/>
      <w:autoSpaceDN/>
      <w:adjustRightInd/>
    </w:pPr>
    <w:rPr>
      <w:sz w:val="24"/>
    </w:rPr>
  </w:style>
  <w:style w:type="paragraph" w:styleId="affb">
    <w:name w:val="table of figures"/>
    <w:basedOn w:val="a"/>
    <w:next w:val="a"/>
    <w:semiHidden/>
    <w:rsid w:val="00405432"/>
    <w:pPr>
      <w:widowControl/>
      <w:autoSpaceDE/>
      <w:autoSpaceDN/>
      <w:adjustRightInd/>
    </w:pPr>
    <w:rPr>
      <w:sz w:val="24"/>
      <w:szCs w:val="24"/>
    </w:rPr>
  </w:style>
  <w:style w:type="paragraph" w:styleId="affc">
    <w:name w:val="caption"/>
    <w:basedOn w:val="a"/>
    <w:next w:val="a"/>
    <w:qFormat/>
    <w:rsid w:val="00405432"/>
    <w:pPr>
      <w:widowControl/>
      <w:autoSpaceDE/>
      <w:autoSpaceDN/>
      <w:adjustRightInd/>
      <w:spacing w:before="120" w:after="120"/>
    </w:pPr>
    <w:rPr>
      <w:b/>
      <w:bCs/>
    </w:rPr>
  </w:style>
  <w:style w:type="paragraph" w:customStyle="1" w:styleId="63">
    <w:name w:val="Стиль6"/>
    <w:basedOn w:val="a"/>
    <w:rsid w:val="00405432"/>
    <w:pPr>
      <w:widowControl/>
      <w:tabs>
        <w:tab w:val="left" w:pos="284"/>
      </w:tabs>
      <w:adjustRightInd/>
      <w:spacing w:line="480" w:lineRule="exact"/>
      <w:jc w:val="both"/>
    </w:pPr>
    <w:rPr>
      <w:noProof/>
      <w:sz w:val="24"/>
      <w:szCs w:val="24"/>
      <w:lang w:val="en-US"/>
    </w:rPr>
  </w:style>
  <w:style w:type="paragraph" w:customStyle="1" w:styleId="19">
    <w:name w:val="Обычный1"/>
    <w:rsid w:val="00405432"/>
    <w:pPr>
      <w:widowControl w:val="0"/>
      <w:snapToGrid w:val="0"/>
      <w:spacing w:line="259" w:lineRule="auto"/>
      <w:ind w:firstLine="500"/>
      <w:jc w:val="both"/>
    </w:pPr>
    <w:rPr>
      <w:sz w:val="28"/>
    </w:rPr>
  </w:style>
  <w:style w:type="paragraph" w:customStyle="1" w:styleId="FR1">
    <w:name w:val="FR1"/>
    <w:rsid w:val="00405432"/>
    <w:pPr>
      <w:widowControl w:val="0"/>
      <w:snapToGrid w:val="0"/>
      <w:spacing w:before="360"/>
      <w:ind w:left="360"/>
    </w:pPr>
    <w:rPr>
      <w:rFonts w:ascii="Arial" w:hAnsi="Arial"/>
      <w:b/>
      <w:i/>
      <w:sz w:val="24"/>
    </w:rPr>
  </w:style>
  <w:style w:type="paragraph" w:customStyle="1" w:styleId="affd">
    <w:name w:val="шапка таблицы"/>
    <w:basedOn w:val="af"/>
    <w:rsid w:val="00405432"/>
    <w:pPr>
      <w:tabs>
        <w:tab w:val="left" w:pos="360"/>
      </w:tabs>
    </w:pPr>
    <w:rPr>
      <w:rFonts w:ascii="Times New Roman" w:hAnsi="Times New Roman"/>
      <w:b/>
    </w:rPr>
  </w:style>
  <w:style w:type="paragraph" w:customStyle="1" w:styleId="affe">
    <w:name w:val="Нормальный.Нормальный"/>
    <w:rsid w:val="00405432"/>
    <w:pPr>
      <w:widowControl w:val="0"/>
    </w:pPr>
    <w:rPr>
      <w:rFonts w:ascii="Arial" w:hAnsi="Arial"/>
      <w:sz w:val="24"/>
    </w:rPr>
  </w:style>
  <w:style w:type="paragraph" w:customStyle="1" w:styleId="afff">
    <w:name w:val="заголовок таб"/>
    <w:basedOn w:val="a"/>
    <w:rsid w:val="00405432"/>
    <w:pPr>
      <w:widowControl/>
      <w:autoSpaceDE/>
      <w:autoSpaceDN/>
      <w:adjustRightInd/>
      <w:ind w:firstLine="540"/>
      <w:jc w:val="right"/>
    </w:pPr>
    <w:rPr>
      <w:b/>
      <w:bCs/>
      <w:sz w:val="24"/>
      <w:szCs w:val="24"/>
    </w:rPr>
  </w:style>
  <w:style w:type="paragraph" w:customStyle="1" w:styleId="53">
    <w:name w:val="Знак5 Знак Знак Знак"/>
    <w:basedOn w:val="a"/>
    <w:rsid w:val="00405432"/>
    <w:pPr>
      <w:widowControl/>
      <w:autoSpaceDE/>
      <w:autoSpaceDN/>
      <w:adjustRightInd/>
      <w:spacing w:after="160" w:line="240" w:lineRule="exact"/>
    </w:pPr>
    <w:rPr>
      <w:rFonts w:ascii="Verdana" w:hAnsi="Verdana"/>
      <w:lang w:val="en-US" w:eastAsia="en-US"/>
    </w:rPr>
  </w:style>
  <w:style w:type="character" w:customStyle="1" w:styleId="StrongEmphasis">
    <w:name w:val="Strong Emphasis"/>
    <w:rsid w:val="00405432"/>
    <w:rPr>
      <w:rFonts w:ascii="Times New Roman" w:hAnsi="Times New Roman"/>
      <w:b/>
      <w:color w:val="auto"/>
      <w:sz w:val="24"/>
      <w:lang w:val="ru-RU"/>
    </w:rPr>
  </w:style>
  <w:style w:type="paragraph" w:customStyle="1" w:styleId="Index">
    <w:name w:val="Index"/>
    <w:basedOn w:val="a"/>
    <w:rsid w:val="00405432"/>
    <w:pPr>
      <w:suppressAutoHyphens/>
      <w:autoSpaceDE/>
      <w:autoSpaceDN/>
      <w:adjustRightInd/>
    </w:pPr>
    <w:rPr>
      <w:sz w:val="24"/>
      <w:szCs w:val="24"/>
    </w:rPr>
  </w:style>
  <w:style w:type="paragraph" w:customStyle="1" w:styleId="212">
    <w:name w:val="Основной текст с отступом 21"/>
    <w:basedOn w:val="a"/>
    <w:rsid w:val="00405432"/>
    <w:pPr>
      <w:suppressAutoHyphens/>
      <w:autoSpaceDE/>
      <w:autoSpaceDN/>
      <w:adjustRightInd/>
      <w:ind w:firstLine="720"/>
      <w:jc w:val="both"/>
    </w:pPr>
    <w:rPr>
      <w:color w:val="0000FF"/>
      <w:sz w:val="28"/>
      <w:szCs w:val="28"/>
    </w:rPr>
  </w:style>
  <w:style w:type="paragraph" w:customStyle="1" w:styleId="1a">
    <w:name w:val="Основной текст с отступом1"/>
    <w:basedOn w:val="a"/>
    <w:rsid w:val="00405432"/>
    <w:pPr>
      <w:widowControl/>
      <w:suppressAutoHyphens/>
      <w:autoSpaceDE/>
      <w:autoSpaceDN/>
      <w:adjustRightInd/>
      <w:ind w:firstLine="709"/>
      <w:jc w:val="center"/>
    </w:pPr>
    <w:rPr>
      <w:sz w:val="24"/>
      <w:szCs w:val="24"/>
      <w:lang w:eastAsia="ar-SA"/>
    </w:rPr>
  </w:style>
  <w:style w:type="paragraph" w:customStyle="1" w:styleId="font5">
    <w:name w:val="font5"/>
    <w:basedOn w:val="a"/>
    <w:rsid w:val="00405432"/>
    <w:pPr>
      <w:widowControl/>
      <w:autoSpaceDE/>
      <w:autoSpaceDN/>
      <w:adjustRightInd/>
      <w:spacing w:before="100" w:beforeAutospacing="1" w:after="100" w:afterAutospacing="1"/>
    </w:pPr>
    <w:rPr>
      <w:b/>
      <w:bCs/>
    </w:rPr>
  </w:style>
  <w:style w:type="paragraph" w:customStyle="1" w:styleId="font6">
    <w:name w:val="font6"/>
    <w:basedOn w:val="a"/>
    <w:rsid w:val="00405432"/>
    <w:pPr>
      <w:widowControl/>
      <w:autoSpaceDE/>
      <w:autoSpaceDN/>
      <w:adjustRightInd/>
      <w:spacing w:before="100" w:beforeAutospacing="1" w:after="100" w:afterAutospacing="1"/>
    </w:pPr>
  </w:style>
  <w:style w:type="paragraph" w:customStyle="1" w:styleId="font7">
    <w:name w:val="font7"/>
    <w:basedOn w:val="a"/>
    <w:rsid w:val="00405432"/>
    <w:pPr>
      <w:widowControl/>
      <w:autoSpaceDE/>
      <w:autoSpaceDN/>
      <w:adjustRightInd/>
      <w:spacing w:before="100" w:beforeAutospacing="1" w:after="100" w:afterAutospacing="1"/>
    </w:pPr>
    <w:rPr>
      <w:color w:val="FF0000"/>
    </w:rPr>
  </w:style>
  <w:style w:type="paragraph" w:customStyle="1" w:styleId="font8">
    <w:name w:val="font8"/>
    <w:basedOn w:val="a"/>
    <w:rsid w:val="00405432"/>
    <w:pPr>
      <w:widowControl/>
      <w:autoSpaceDE/>
      <w:autoSpaceDN/>
      <w:adjustRightInd/>
      <w:spacing w:before="100" w:beforeAutospacing="1" w:after="100" w:afterAutospacing="1"/>
    </w:pPr>
    <w:rPr>
      <w:b/>
      <w:bCs/>
      <w:color w:val="FF0000"/>
    </w:rPr>
  </w:style>
  <w:style w:type="paragraph" w:customStyle="1" w:styleId="font9">
    <w:name w:val="font9"/>
    <w:basedOn w:val="a"/>
    <w:rsid w:val="00405432"/>
    <w:pPr>
      <w:widowControl/>
      <w:autoSpaceDE/>
      <w:autoSpaceDN/>
      <w:adjustRightInd/>
      <w:spacing w:before="100" w:beforeAutospacing="1" w:after="100" w:afterAutospacing="1"/>
    </w:pPr>
    <w:rPr>
      <w:i/>
      <w:iCs/>
    </w:rPr>
  </w:style>
  <w:style w:type="paragraph" w:customStyle="1" w:styleId="font10">
    <w:name w:val="font10"/>
    <w:basedOn w:val="a"/>
    <w:rsid w:val="00405432"/>
    <w:pPr>
      <w:widowControl/>
      <w:autoSpaceDE/>
      <w:autoSpaceDN/>
      <w:adjustRightInd/>
      <w:spacing w:before="100" w:beforeAutospacing="1" w:after="100" w:afterAutospacing="1"/>
    </w:pPr>
    <w:rPr>
      <w:i/>
      <w:iCs/>
      <w:color w:val="FF0000"/>
    </w:rPr>
  </w:style>
  <w:style w:type="paragraph" w:customStyle="1" w:styleId="xl25">
    <w:name w:val="xl25"/>
    <w:basedOn w:val="a"/>
    <w:rsid w:val="00405432"/>
    <w:pPr>
      <w:widowControl/>
      <w:autoSpaceDE/>
      <w:autoSpaceDN/>
      <w:adjustRightInd/>
      <w:spacing w:before="100" w:beforeAutospacing="1" w:after="100" w:afterAutospacing="1"/>
      <w:jc w:val="center"/>
      <w:textAlignment w:val="center"/>
    </w:pPr>
    <w:rPr>
      <w:sz w:val="24"/>
      <w:szCs w:val="24"/>
    </w:rPr>
  </w:style>
  <w:style w:type="paragraph" w:customStyle="1" w:styleId="xl26">
    <w:name w:val="xl2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4"/>
      <w:szCs w:val="24"/>
    </w:rPr>
  </w:style>
  <w:style w:type="paragraph" w:customStyle="1" w:styleId="xl27">
    <w:name w:val="xl2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8">
    <w:name w:val="xl2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FF0000"/>
      <w:sz w:val="24"/>
      <w:szCs w:val="24"/>
    </w:rPr>
  </w:style>
  <w:style w:type="paragraph" w:customStyle="1" w:styleId="xl29">
    <w:name w:val="xl2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4"/>
      <w:szCs w:val="24"/>
    </w:rPr>
  </w:style>
  <w:style w:type="paragraph" w:customStyle="1" w:styleId="xl30">
    <w:name w:val="xl3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1">
    <w:name w:val="xl3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i/>
      <w:iCs/>
      <w:sz w:val="24"/>
      <w:szCs w:val="24"/>
    </w:rPr>
  </w:style>
  <w:style w:type="paragraph" w:customStyle="1" w:styleId="xl32">
    <w:name w:val="xl3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i/>
      <w:iCs/>
      <w:sz w:val="24"/>
      <w:szCs w:val="24"/>
    </w:rPr>
  </w:style>
  <w:style w:type="paragraph" w:customStyle="1" w:styleId="xl33">
    <w:name w:val="xl3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4">
    <w:name w:val="xl34"/>
    <w:basedOn w:val="a"/>
    <w:rsid w:val="00405432"/>
    <w:pPr>
      <w:widowControl/>
      <w:autoSpaceDE/>
      <w:autoSpaceDN/>
      <w:adjustRightInd/>
      <w:spacing w:before="100" w:beforeAutospacing="1" w:after="100" w:afterAutospacing="1"/>
      <w:textAlignment w:val="center"/>
    </w:pPr>
    <w:rPr>
      <w:sz w:val="24"/>
      <w:szCs w:val="24"/>
    </w:rPr>
  </w:style>
  <w:style w:type="paragraph" w:customStyle="1" w:styleId="xl35">
    <w:name w:val="xl35"/>
    <w:basedOn w:val="a"/>
    <w:rsid w:val="00405432"/>
    <w:pPr>
      <w:widowControl/>
      <w:autoSpaceDE/>
      <w:autoSpaceDN/>
      <w:adjustRightInd/>
      <w:spacing w:before="100" w:beforeAutospacing="1" w:after="100" w:afterAutospacing="1"/>
      <w:textAlignment w:val="center"/>
    </w:pPr>
    <w:rPr>
      <w:sz w:val="24"/>
      <w:szCs w:val="24"/>
    </w:rPr>
  </w:style>
  <w:style w:type="paragraph" w:customStyle="1" w:styleId="xl36">
    <w:name w:val="xl36"/>
    <w:basedOn w:val="a"/>
    <w:rsid w:val="00405432"/>
    <w:pPr>
      <w:widowControl/>
      <w:autoSpaceDE/>
      <w:autoSpaceDN/>
      <w:adjustRightInd/>
      <w:spacing w:before="100" w:beforeAutospacing="1" w:after="100" w:afterAutospacing="1"/>
      <w:jc w:val="center"/>
      <w:textAlignment w:val="center"/>
    </w:pPr>
    <w:rPr>
      <w:sz w:val="24"/>
      <w:szCs w:val="24"/>
    </w:rPr>
  </w:style>
  <w:style w:type="paragraph" w:customStyle="1" w:styleId="xl37">
    <w:name w:val="xl3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00FF"/>
      <w:sz w:val="24"/>
      <w:szCs w:val="24"/>
    </w:rPr>
  </w:style>
  <w:style w:type="paragraph" w:customStyle="1" w:styleId="xl38">
    <w:name w:val="xl3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39">
    <w:name w:val="xl3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40">
    <w:name w:val="xl4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41">
    <w:name w:val="xl4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FF"/>
      <w:sz w:val="24"/>
      <w:szCs w:val="24"/>
    </w:rPr>
  </w:style>
  <w:style w:type="paragraph" w:customStyle="1" w:styleId="xl42">
    <w:name w:val="xl4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43">
    <w:name w:val="xl4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44">
    <w:name w:val="xl4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5">
    <w:name w:val="xl4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FF"/>
      <w:sz w:val="24"/>
      <w:szCs w:val="24"/>
    </w:rPr>
  </w:style>
  <w:style w:type="paragraph" w:customStyle="1" w:styleId="xl47">
    <w:name w:val="xl4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48">
    <w:name w:val="xl4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9">
    <w:name w:val="xl4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sz w:val="24"/>
      <w:szCs w:val="24"/>
    </w:rPr>
  </w:style>
  <w:style w:type="paragraph" w:customStyle="1" w:styleId="xl50">
    <w:name w:val="xl5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i/>
      <w:iCs/>
      <w:sz w:val="24"/>
      <w:szCs w:val="24"/>
    </w:rPr>
  </w:style>
  <w:style w:type="paragraph" w:customStyle="1" w:styleId="xl51">
    <w:name w:val="xl51"/>
    <w:basedOn w:val="a"/>
    <w:rsid w:val="00405432"/>
    <w:pPr>
      <w:widowControl/>
      <w:autoSpaceDE/>
      <w:autoSpaceDN/>
      <w:adjustRightInd/>
      <w:spacing w:before="100" w:beforeAutospacing="1" w:after="100" w:afterAutospacing="1"/>
      <w:jc w:val="right"/>
      <w:textAlignment w:val="center"/>
    </w:pPr>
    <w:rPr>
      <w:sz w:val="24"/>
      <w:szCs w:val="24"/>
    </w:rPr>
  </w:style>
  <w:style w:type="paragraph" w:customStyle="1" w:styleId="xl52">
    <w:name w:val="xl5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53">
    <w:name w:val="xl5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FF"/>
      <w:sz w:val="24"/>
      <w:szCs w:val="24"/>
    </w:rPr>
  </w:style>
  <w:style w:type="paragraph" w:customStyle="1" w:styleId="xl54">
    <w:name w:val="xl5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FF"/>
      <w:sz w:val="24"/>
      <w:szCs w:val="24"/>
    </w:rPr>
  </w:style>
  <w:style w:type="paragraph" w:customStyle="1" w:styleId="xl55">
    <w:name w:val="xl5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56">
    <w:name w:val="xl5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sz w:val="24"/>
      <w:szCs w:val="24"/>
    </w:rPr>
  </w:style>
  <w:style w:type="paragraph" w:customStyle="1" w:styleId="xl57">
    <w:name w:val="xl5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58">
    <w:name w:val="xl5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59">
    <w:name w:val="xl5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60">
    <w:name w:val="xl6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61">
    <w:name w:val="xl6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62">
    <w:name w:val="xl6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i/>
      <w:iCs/>
      <w:sz w:val="24"/>
      <w:szCs w:val="24"/>
    </w:rPr>
  </w:style>
  <w:style w:type="paragraph" w:customStyle="1" w:styleId="xl64">
    <w:name w:val="xl6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65">
    <w:name w:val="xl6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66">
    <w:name w:val="xl6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67">
    <w:name w:val="xl67"/>
    <w:basedOn w:val="a"/>
    <w:rsid w:val="00405432"/>
    <w:pPr>
      <w:widowControl/>
      <w:autoSpaceDE/>
      <w:autoSpaceDN/>
      <w:adjustRightInd/>
      <w:spacing w:before="100" w:beforeAutospacing="1" w:after="100" w:afterAutospacing="1"/>
      <w:jc w:val="right"/>
      <w:textAlignment w:val="center"/>
    </w:pPr>
    <w:rPr>
      <w:sz w:val="24"/>
      <w:szCs w:val="24"/>
    </w:rPr>
  </w:style>
  <w:style w:type="paragraph" w:customStyle="1" w:styleId="xl68">
    <w:name w:val="xl68"/>
    <w:basedOn w:val="a"/>
    <w:rsid w:val="00405432"/>
    <w:pPr>
      <w:widowControl/>
      <w:autoSpaceDE/>
      <w:autoSpaceDN/>
      <w:adjustRightInd/>
      <w:spacing w:before="100" w:beforeAutospacing="1" w:after="100" w:afterAutospacing="1"/>
      <w:jc w:val="right"/>
      <w:textAlignment w:val="center"/>
    </w:pPr>
    <w:rPr>
      <w:sz w:val="24"/>
      <w:szCs w:val="24"/>
    </w:rPr>
  </w:style>
  <w:style w:type="paragraph" w:customStyle="1" w:styleId="xl69">
    <w:name w:val="xl69"/>
    <w:basedOn w:val="a"/>
    <w:rsid w:val="00405432"/>
    <w:pPr>
      <w:widowControl/>
      <w:autoSpaceDE/>
      <w:autoSpaceDN/>
      <w:adjustRightInd/>
      <w:spacing w:before="100" w:beforeAutospacing="1" w:after="100" w:afterAutospacing="1"/>
      <w:jc w:val="right"/>
      <w:textAlignment w:val="center"/>
    </w:pPr>
    <w:rPr>
      <w:sz w:val="24"/>
      <w:szCs w:val="24"/>
    </w:rPr>
  </w:style>
  <w:style w:type="paragraph" w:customStyle="1" w:styleId="xl70">
    <w:name w:val="xl7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0000"/>
      <w:sz w:val="24"/>
      <w:szCs w:val="24"/>
    </w:rPr>
  </w:style>
  <w:style w:type="paragraph" w:customStyle="1" w:styleId="xl71">
    <w:name w:val="xl7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0000"/>
      <w:sz w:val="24"/>
      <w:szCs w:val="24"/>
    </w:rPr>
  </w:style>
  <w:style w:type="paragraph" w:customStyle="1" w:styleId="xl72">
    <w:name w:val="xl7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73">
    <w:name w:val="xl73"/>
    <w:basedOn w:val="a"/>
    <w:rsid w:val="00405432"/>
    <w:pPr>
      <w:widowControl/>
      <w:autoSpaceDE/>
      <w:autoSpaceDN/>
      <w:adjustRightInd/>
      <w:spacing w:before="100" w:beforeAutospacing="1" w:after="100" w:afterAutospacing="1"/>
      <w:jc w:val="right"/>
      <w:textAlignment w:val="center"/>
    </w:pPr>
    <w:rPr>
      <w:color w:val="FF0000"/>
      <w:sz w:val="24"/>
      <w:szCs w:val="24"/>
    </w:rPr>
  </w:style>
  <w:style w:type="paragraph" w:customStyle="1" w:styleId="xl74">
    <w:name w:val="xl7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FF0000"/>
      <w:sz w:val="24"/>
      <w:szCs w:val="24"/>
    </w:rPr>
  </w:style>
  <w:style w:type="paragraph" w:customStyle="1" w:styleId="xl75">
    <w:name w:val="xl7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76">
    <w:name w:val="xl7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77">
    <w:name w:val="xl7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78">
    <w:name w:val="xl7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79">
    <w:name w:val="xl79"/>
    <w:basedOn w:val="a"/>
    <w:rsid w:val="00405432"/>
    <w:pPr>
      <w:widowControl/>
      <w:autoSpaceDE/>
      <w:autoSpaceDN/>
      <w:adjustRightInd/>
      <w:spacing w:before="100" w:beforeAutospacing="1" w:after="100" w:afterAutospacing="1"/>
      <w:jc w:val="right"/>
      <w:textAlignment w:val="center"/>
    </w:pPr>
    <w:rPr>
      <w:color w:val="FF0000"/>
      <w:sz w:val="24"/>
      <w:szCs w:val="24"/>
    </w:rPr>
  </w:style>
  <w:style w:type="paragraph" w:customStyle="1" w:styleId="xl80">
    <w:name w:val="xl80"/>
    <w:basedOn w:val="a"/>
    <w:rsid w:val="00405432"/>
    <w:pPr>
      <w:widowControl/>
      <w:autoSpaceDE/>
      <w:autoSpaceDN/>
      <w:adjustRightInd/>
      <w:spacing w:before="100" w:beforeAutospacing="1" w:after="100" w:afterAutospacing="1"/>
      <w:jc w:val="right"/>
      <w:textAlignment w:val="center"/>
    </w:pPr>
    <w:rPr>
      <w:color w:val="FF0000"/>
      <w:sz w:val="24"/>
      <w:szCs w:val="24"/>
    </w:rPr>
  </w:style>
  <w:style w:type="paragraph" w:customStyle="1" w:styleId="xl81">
    <w:name w:val="xl8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8000"/>
      <w:sz w:val="24"/>
      <w:szCs w:val="24"/>
    </w:rPr>
  </w:style>
  <w:style w:type="paragraph" w:customStyle="1" w:styleId="xl82">
    <w:name w:val="xl8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8000"/>
      <w:sz w:val="24"/>
      <w:szCs w:val="24"/>
    </w:rPr>
  </w:style>
  <w:style w:type="paragraph" w:customStyle="1" w:styleId="xl83">
    <w:name w:val="xl8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i/>
      <w:iCs/>
      <w:sz w:val="24"/>
      <w:szCs w:val="24"/>
    </w:rPr>
  </w:style>
  <w:style w:type="paragraph" w:customStyle="1" w:styleId="xl84">
    <w:name w:val="xl8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sz w:val="24"/>
      <w:szCs w:val="24"/>
    </w:rPr>
  </w:style>
  <w:style w:type="paragraph" w:customStyle="1" w:styleId="xl85">
    <w:name w:val="xl8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0000"/>
      <w:sz w:val="24"/>
      <w:szCs w:val="24"/>
    </w:rPr>
  </w:style>
  <w:style w:type="paragraph" w:customStyle="1" w:styleId="xl86">
    <w:name w:val="xl8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0000"/>
      <w:sz w:val="24"/>
      <w:szCs w:val="24"/>
    </w:rPr>
  </w:style>
  <w:style w:type="paragraph" w:customStyle="1" w:styleId="xl87">
    <w:name w:val="xl8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FF0000"/>
      <w:sz w:val="24"/>
      <w:szCs w:val="24"/>
    </w:rPr>
  </w:style>
  <w:style w:type="paragraph" w:customStyle="1" w:styleId="xl88">
    <w:name w:val="xl8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i/>
      <w:iCs/>
      <w:color w:val="0000FF"/>
      <w:sz w:val="24"/>
      <w:szCs w:val="24"/>
    </w:rPr>
  </w:style>
  <w:style w:type="paragraph" w:customStyle="1" w:styleId="xl89">
    <w:name w:val="xl8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color w:val="0000FF"/>
      <w:sz w:val="24"/>
      <w:szCs w:val="24"/>
    </w:rPr>
  </w:style>
  <w:style w:type="paragraph" w:customStyle="1" w:styleId="xl90">
    <w:name w:val="xl9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00FF"/>
      <w:sz w:val="24"/>
      <w:szCs w:val="24"/>
    </w:rPr>
  </w:style>
  <w:style w:type="paragraph" w:customStyle="1" w:styleId="xl91">
    <w:name w:val="xl9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00FF"/>
      <w:sz w:val="24"/>
      <w:szCs w:val="24"/>
    </w:rPr>
  </w:style>
  <w:style w:type="paragraph" w:customStyle="1" w:styleId="xl92">
    <w:name w:val="xl9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93">
    <w:name w:val="xl9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0000"/>
      <w:sz w:val="24"/>
      <w:szCs w:val="24"/>
    </w:rPr>
  </w:style>
  <w:style w:type="paragraph" w:customStyle="1" w:styleId="xl94">
    <w:name w:val="xl9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95">
    <w:name w:val="xl9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8000"/>
      <w:sz w:val="24"/>
      <w:szCs w:val="24"/>
    </w:rPr>
  </w:style>
  <w:style w:type="paragraph" w:customStyle="1" w:styleId="xl96">
    <w:name w:val="xl9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8000"/>
      <w:sz w:val="24"/>
      <w:szCs w:val="24"/>
    </w:rPr>
  </w:style>
  <w:style w:type="paragraph" w:customStyle="1" w:styleId="xl98">
    <w:name w:val="xl9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8000"/>
      <w:sz w:val="24"/>
      <w:szCs w:val="24"/>
    </w:rPr>
  </w:style>
  <w:style w:type="paragraph" w:customStyle="1" w:styleId="xl99">
    <w:name w:val="xl9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0000"/>
      <w:sz w:val="24"/>
      <w:szCs w:val="24"/>
    </w:rPr>
  </w:style>
  <w:style w:type="paragraph" w:customStyle="1" w:styleId="xl100">
    <w:name w:val="xl10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101">
    <w:name w:val="xl10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color w:val="FF0000"/>
      <w:sz w:val="24"/>
      <w:szCs w:val="24"/>
    </w:rPr>
  </w:style>
  <w:style w:type="paragraph" w:customStyle="1" w:styleId="xl102">
    <w:name w:val="xl10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FF0000"/>
      <w:sz w:val="24"/>
      <w:szCs w:val="24"/>
    </w:rPr>
  </w:style>
  <w:style w:type="paragraph" w:customStyle="1" w:styleId="xl103">
    <w:name w:val="xl10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sz w:val="24"/>
      <w:szCs w:val="24"/>
    </w:rPr>
  </w:style>
  <w:style w:type="paragraph" w:customStyle="1" w:styleId="xl104">
    <w:name w:val="xl10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05">
    <w:name w:val="xl10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106">
    <w:name w:val="xl10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107">
    <w:name w:val="xl10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4"/>
      <w:szCs w:val="24"/>
    </w:rPr>
  </w:style>
  <w:style w:type="paragraph" w:customStyle="1" w:styleId="xl108">
    <w:name w:val="xl10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109">
    <w:name w:val="xl10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color w:val="000000"/>
      <w:sz w:val="24"/>
      <w:szCs w:val="24"/>
    </w:rPr>
  </w:style>
  <w:style w:type="paragraph" w:customStyle="1" w:styleId="xl110">
    <w:name w:val="xl11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color w:val="008000"/>
      <w:sz w:val="24"/>
      <w:szCs w:val="24"/>
    </w:rPr>
  </w:style>
  <w:style w:type="paragraph" w:customStyle="1" w:styleId="xl111">
    <w:name w:val="xl11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FF"/>
      <w:sz w:val="24"/>
      <w:szCs w:val="24"/>
    </w:rPr>
  </w:style>
  <w:style w:type="paragraph" w:customStyle="1" w:styleId="xl112">
    <w:name w:val="xl11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00FF"/>
      <w:sz w:val="24"/>
      <w:szCs w:val="24"/>
    </w:rPr>
  </w:style>
  <w:style w:type="paragraph" w:customStyle="1" w:styleId="xl113">
    <w:name w:val="xl11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FF0000"/>
      <w:sz w:val="24"/>
      <w:szCs w:val="24"/>
    </w:rPr>
  </w:style>
  <w:style w:type="paragraph" w:customStyle="1" w:styleId="xl114">
    <w:name w:val="xl11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color w:val="0000FF"/>
      <w:sz w:val="24"/>
      <w:szCs w:val="24"/>
    </w:rPr>
  </w:style>
  <w:style w:type="paragraph" w:customStyle="1" w:styleId="xl115">
    <w:name w:val="xl11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16">
    <w:name w:val="xl11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117">
    <w:name w:val="xl11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18">
    <w:name w:val="xl11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FF0000"/>
      <w:sz w:val="24"/>
      <w:szCs w:val="24"/>
    </w:rPr>
  </w:style>
  <w:style w:type="paragraph" w:customStyle="1" w:styleId="xl119">
    <w:name w:val="xl11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120">
    <w:name w:val="xl12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sz w:val="24"/>
      <w:szCs w:val="24"/>
    </w:rPr>
  </w:style>
  <w:style w:type="paragraph" w:customStyle="1" w:styleId="xl121">
    <w:name w:val="xl12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sz w:val="24"/>
      <w:szCs w:val="24"/>
    </w:rPr>
  </w:style>
  <w:style w:type="paragraph" w:customStyle="1" w:styleId="xl122">
    <w:name w:val="xl12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0000"/>
      <w:sz w:val="24"/>
      <w:szCs w:val="24"/>
    </w:rPr>
  </w:style>
  <w:style w:type="paragraph" w:customStyle="1" w:styleId="xl123">
    <w:name w:val="xl12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124">
    <w:name w:val="xl12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sz w:val="24"/>
      <w:szCs w:val="24"/>
    </w:rPr>
  </w:style>
  <w:style w:type="paragraph" w:customStyle="1" w:styleId="xl125">
    <w:name w:val="xl12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26">
    <w:name w:val="xl12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FF"/>
      <w:sz w:val="24"/>
      <w:szCs w:val="24"/>
    </w:rPr>
  </w:style>
  <w:style w:type="paragraph" w:customStyle="1" w:styleId="xl127">
    <w:name w:val="xl12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sz w:val="24"/>
      <w:szCs w:val="24"/>
    </w:rPr>
  </w:style>
  <w:style w:type="paragraph" w:customStyle="1" w:styleId="xl128">
    <w:name w:val="xl12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129">
    <w:name w:val="xl12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130">
    <w:name w:val="xl13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131">
    <w:name w:val="xl13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sz w:val="24"/>
      <w:szCs w:val="24"/>
    </w:rPr>
  </w:style>
  <w:style w:type="paragraph" w:customStyle="1" w:styleId="xl132">
    <w:name w:val="xl13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i/>
      <w:iCs/>
      <w:sz w:val="24"/>
      <w:szCs w:val="24"/>
    </w:rPr>
  </w:style>
  <w:style w:type="paragraph" w:customStyle="1" w:styleId="xl133">
    <w:name w:val="xl13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134">
    <w:name w:val="xl13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35">
    <w:name w:val="xl13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sz w:val="24"/>
      <w:szCs w:val="24"/>
    </w:rPr>
  </w:style>
  <w:style w:type="paragraph" w:customStyle="1" w:styleId="xl136">
    <w:name w:val="xl13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color w:val="000000"/>
      <w:sz w:val="24"/>
      <w:szCs w:val="24"/>
    </w:rPr>
  </w:style>
  <w:style w:type="paragraph" w:customStyle="1" w:styleId="xl137">
    <w:name w:val="xl13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8000"/>
      <w:sz w:val="24"/>
      <w:szCs w:val="24"/>
    </w:rPr>
  </w:style>
  <w:style w:type="paragraph" w:customStyle="1" w:styleId="xl138">
    <w:name w:val="xl13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139">
    <w:name w:val="xl13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40">
    <w:name w:val="xl14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141">
    <w:name w:val="xl14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142">
    <w:name w:val="xl14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143">
    <w:name w:val="xl143"/>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144">
    <w:name w:val="xl14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45">
    <w:name w:val="xl14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146">
    <w:name w:val="xl14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47">
    <w:name w:val="xl14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48">
    <w:name w:val="xl14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8000"/>
      <w:sz w:val="24"/>
      <w:szCs w:val="24"/>
    </w:rPr>
  </w:style>
  <w:style w:type="paragraph" w:customStyle="1" w:styleId="xl149">
    <w:name w:val="xl14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50">
    <w:name w:val="xl15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FF00FF"/>
      <w:sz w:val="24"/>
      <w:szCs w:val="24"/>
    </w:rPr>
  </w:style>
  <w:style w:type="paragraph" w:customStyle="1" w:styleId="xl151">
    <w:name w:val="xl15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FF00FF"/>
      <w:sz w:val="24"/>
      <w:szCs w:val="24"/>
    </w:rPr>
  </w:style>
  <w:style w:type="paragraph" w:customStyle="1" w:styleId="xl152">
    <w:name w:val="xl152"/>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0000"/>
      <w:sz w:val="24"/>
      <w:szCs w:val="24"/>
    </w:rPr>
  </w:style>
  <w:style w:type="paragraph" w:customStyle="1" w:styleId="xl153">
    <w:name w:val="xl153"/>
    <w:basedOn w:val="a"/>
    <w:rsid w:val="00405432"/>
    <w:pPr>
      <w:widowControl/>
      <w:autoSpaceDE/>
      <w:autoSpaceDN/>
      <w:adjustRightInd/>
      <w:spacing w:before="100" w:beforeAutospacing="1" w:after="100" w:afterAutospacing="1"/>
      <w:jc w:val="center"/>
      <w:textAlignment w:val="center"/>
    </w:pPr>
    <w:rPr>
      <w:b/>
      <w:bCs/>
      <w:sz w:val="28"/>
      <w:szCs w:val="28"/>
    </w:rPr>
  </w:style>
  <w:style w:type="paragraph" w:customStyle="1" w:styleId="xl154">
    <w:name w:val="xl154"/>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155">
    <w:name w:val="xl155"/>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00"/>
      <w:sz w:val="24"/>
      <w:szCs w:val="24"/>
    </w:rPr>
  </w:style>
  <w:style w:type="paragraph" w:customStyle="1" w:styleId="xl156">
    <w:name w:val="xl156"/>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i/>
      <w:iCs/>
      <w:color w:val="008000"/>
      <w:sz w:val="24"/>
      <w:szCs w:val="24"/>
    </w:rPr>
  </w:style>
  <w:style w:type="paragraph" w:customStyle="1" w:styleId="xl157">
    <w:name w:val="xl157"/>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color w:val="FF0000"/>
      <w:sz w:val="24"/>
      <w:szCs w:val="24"/>
    </w:rPr>
  </w:style>
  <w:style w:type="paragraph" w:customStyle="1" w:styleId="xl158">
    <w:name w:val="xl158"/>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59">
    <w:name w:val="xl159"/>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paragraph" w:customStyle="1" w:styleId="xl160">
    <w:name w:val="xl160"/>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FF00FF"/>
      <w:sz w:val="24"/>
      <w:szCs w:val="24"/>
    </w:rPr>
  </w:style>
  <w:style w:type="paragraph" w:customStyle="1" w:styleId="xl161">
    <w:name w:val="xl161"/>
    <w:basedOn w:val="a"/>
    <w:rsid w:val="004054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8000"/>
      <w:sz w:val="24"/>
      <w:szCs w:val="24"/>
    </w:rPr>
  </w:style>
  <w:style w:type="character" w:styleId="afff0">
    <w:name w:val="footnote reference"/>
    <w:basedOn w:val="a0"/>
    <w:semiHidden/>
    <w:rsid w:val="001A76FF"/>
    <w:rPr>
      <w:rFonts w:cs="Times New Roman"/>
      <w:vertAlign w:val="superscript"/>
    </w:rPr>
  </w:style>
  <w:style w:type="character" w:customStyle="1" w:styleId="textdefault">
    <w:name w:val="text_default"/>
    <w:rsid w:val="00A942E8"/>
  </w:style>
  <w:style w:type="character" w:customStyle="1" w:styleId="afb">
    <w:name w:val="Обычный (веб) Знак"/>
    <w:basedOn w:val="a0"/>
    <w:link w:val="afa"/>
    <w:locked/>
    <w:rsid w:val="00524FA7"/>
    <w:rPr>
      <w:rFonts w:cs="Times New Roman"/>
      <w:sz w:val="24"/>
    </w:rPr>
  </w:style>
  <w:style w:type="paragraph" w:customStyle="1" w:styleId="b-content-content-text-p2">
    <w:name w:val="b-content-content-text-p2"/>
    <w:basedOn w:val="a"/>
    <w:rsid w:val="00AA7BFC"/>
    <w:pPr>
      <w:widowControl/>
      <w:autoSpaceDE/>
      <w:autoSpaceDN/>
      <w:adjustRightInd/>
      <w:spacing w:after="150" w:line="360" w:lineRule="atLeast"/>
    </w:pPr>
    <w:rPr>
      <w:color w:val="4D4D4D"/>
      <w:sz w:val="18"/>
      <w:szCs w:val="18"/>
    </w:rPr>
  </w:style>
  <w:style w:type="paragraph" w:customStyle="1" w:styleId="1b">
    <w:name w:val="Абзац списка1"/>
    <w:basedOn w:val="a"/>
    <w:rsid w:val="00394E25"/>
    <w:pPr>
      <w:widowControl/>
      <w:autoSpaceDE/>
      <w:autoSpaceDN/>
      <w:adjustRightInd/>
      <w:ind w:left="720"/>
      <w:contextualSpacing/>
    </w:pPr>
    <w:rPr>
      <w:sz w:val="24"/>
      <w:szCs w:val="24"/>
    </w:rPr>
  </w:style>
  <w:style w:type="paragraph" w:customStyle="1" w:styleId="1c">
    <w:name w:val="Без интервала1"/>
    <w:rsid w:val="002776B3"/>
    <w:rPr>
      <w:rFonts w:ascii="Calibri" w:hAnsi="Calibri"/>
      <w:sz w:val="22"/>
      <w:szCs w:val="22"/>
    </w:rPr>
  </w:style>
  <w:style w:type="character" w:customStyle="1" w:styleId="apple-style-span">
    <w:name w:val="apple-style-span"/>
    <w:basedOn w:val="a0"/>
    <w:rsid w:val="00072411"/>
    <w:rPr>
      <w:rFonts w:cs="Times New Roman"/>
    </w:rPr>
  </w:style>
  <w:style w:type="character" w:customStyle="1" w:styleId="1d">
    <w:name w:val="Основной текст Знак1"/>
    <w:basedOn w:val="a0"/>
    <w:rsid w:val="00037705"/>
    <w:rPr>
      <w:rFonts w:ascii="Times New Roman" w:hAnsi="Times New Roman" w:cs="Times New Roman"/>
      <w:spacing w:val="2"/>
      <w:sz w:val="26"/>
      <w:szCs w:val="26"/>
      <w:u w:val="none"/>
    </w:rPr>
  </w:style>
  <w:style w:type="paragraph" w:customStyle="1" w:styleId="2b">
    <w:name w:val="Абзац списка2"/>
    <w:basedOn w:val="a"/>
    <w:rsid w:val="00DB298C"/>
    <w:pPr>
      <w:widowControl/>
      <w:autoSpaceDE/>
      <w:autoSpaceDN/>
      <w:adjustRightInd/>
      <w:ind w:left="720"/>
      <w:contextualSpacing/>
    </w:pPr>
    <w:rPr>
      <w:sz w:val="24"/>
      <w:szCs w:val="24"/>
    </w:rPr>
  </w:style>
  <w:style w:type="paragraph" w:customStyle="1" w:styleId="2c">
    <w:name w:val="Без интервала2"/>
    <w:rsid w:val="00DB298C"/>
    <w:rPr>
      <w:rFonts w:ascii="Calibri" w:hAnsi="Calibri"/>
      <w:sz w:val="22"/>
      <w:szCs w:val="22"/>
    </w:rPr>
  </w:style>
  <w:style w:type="character" w:customStyle="1" w:styleId="11pt1">
    <w:name w:val="Основной текст + 11 pt1"/>
    <w:aliases w:val="Интервал 0 pt,Основной текст + 9,5 pt,Полужирный4"/>
    <w:basedOn w:val="1d"/>
    <w:rsid w:val="00DB298C"/>
    <w:rPr>
      <w:spacing w:val="-3"/>
      <w:sz w:val="22"/>
      <w:szCs w:val="22"/>
    </w:rPr>
  </w:style>
  <w:style w:type="character" w:customStyle="1" w:styleId="4pt">
    <w:name w:val="Основной текст + 4 pt"/>
    <w:basedOn w:val="1d"/>
    <w:rsid w:val="00DB298C"/>
    <w:rPr>
      <w:noProof/>
      <w:sz w:val="8"/>
      <w:szCs w:val="8"/>
    </w:rPr>
  </w:style>
  <w:style w:type="character" w:customStyle="1" w:styleId="2d">
    <w:name w:val="Заголовок №2_"/>
    <w:basedOn w:val="a0"/>
    <w:link w:val="2e"/>
    <w:locked/>
    <w:rsid w:val="00DB298C"/>
    <w:rPr>
      <w:rFonts w:cs="Times New Roman"/>
      <w:b/>
      <w:bCs/>
      <w:spacing w:val="-5"/>
      <w:sz w:val="23"/>
      <w:szCs w:val="23"/>
      <w:shd w:val="clear" w:color="auto" w:fill="FFFFFF"/>
    </w:rPr>
  </w:style>
  <w:style w:type="character" w:customStyle="1" w:styleId="38">
    <w:name w:val="Основной текст (3)_"/>
    <w:basedOn w:val="a0"/>
    <w:link w:val="39"/>
    <w:locked/>
    <w:rsid w:val="00DB298C"/>
    <w:rPr>
      <w:rFonts w:cs="Times New Roman"/>
      <w:spacing w:val="-2"/>
      <w:sz w:val="21"/>
      <w:szCs w:val="21"/>
      <w:shd w:val="clear" w:color="auto" w:fill="FFFFFF"/>
    </w:rPr>
  </w:style>
  <w:style w:type="paragraph" w:customStyle="1" w:styleId="2e">
    <w:name w:val="Заголовок №2"/>
    <w:basedOn w:val="a"/>
    <w:link w:val="2d"/>
    <w:rsid w:val="00DB298C"/>
    <w:pPr>
      <w:shd w:val="clear" w:color="auto" w:fill="FFFFFF"/>
      <w:autoSpaceDE/>
      <w:autoSpaceDN/>
      <w:adjustRightInd/>
      <w:spacing w:after="60" w:line="341" w:lineRule="exact"/>
      <w:jc w:val="center"/>
      <w:outlineLvl w:val="1"/>
    </w:pPr>
    <w:rPr>
      <w:b/>
      <w:bCs/>
      <w:spacing w:val="-5"/>
      <w:sz w:val="23"/>
      <w:szCs w:val="23"/>
    </w:rPr>
  </w:style>
  <w:style w:type="paragraph" w:customStyle="1" w:styleId="39">
    <w:name w:val="Основной текст (3)"/>
    <w:basedOn w:val="a"/>
    <w:link w:val="38"/>
    <w:rsid w:val="00DB298C"/>
    <w:pPr>
      <w:shd w:val="clear" w:color="auto" w:fill="FFFFFF"/>
      <w:autoSpaceDE/>
      <w:autoSpaceDN/>
      <w:adjustRightInd/>
      <w:spacing w:before="60" w:after="240" w:line="240" w:lineRule="atLeast"/>
    </w:pPr>
    <w:rPr>
      <w:spacing w:val="-2"/>
      <w:sz w:val="21"/>
      <w:szCs w:val="21"/>
    </w:rPr>
  </w:style>
  <w:style w:type="character" w:customStyle="1" w:styleId="9pt">
    <w:name w:val="Основной текст + 9 pt"/>
    <w:aliases w:val="Полужирный"/>
    <w:basedOn w:val="1d"/>
    <w:rsid w:val="00DB298C"/>
    <w:rPr>
      <w:b/>
      <w:bCs/>
      <w:spacing w:val="-3"/>
      <w:sz w:val="18"/>
      <w:szCs w:val="18"/>
    </w:rPr>
  </w:style>
  <w:style w:type="character" w:customStyle="1" w:styleId="ArialNarrow">
    <w:name w:val="Основной текст + Arial Narrow"/>
    <w:aliases w:val="Курсив,Интервал 0 pt10"/>
    <w:basedOn w:val="1d"/>
    <w:rsid w:val="00DB298C"/>
    <w:rPr>
      <w:rFonts w:ascii="Arial Narrow" w:hAnsi="Arial Narrow" w:cs="Arial Narrow"/>
      <w:i/>
      <w:iCs/>
      <w:noProof/>
      <w:spacing w:val="0"/>
      <w:sz w:val="20"/>
      <w:szCs w:val="20"/>
    </w:rPr>
  </w:style>
  <w:style w:type="character" w:customStyle="1" w:styleId="ArialNarrow3">
    <w:name w:val="Основной текст + Arial Narrow3"/>
    <w:aliases w:val="Интервал 0 pt9"/>
    <w:basedOn w:val="1d"/>
    <w:rsid w:val="00DB298C"/>
    <w:rPr>
      <w:rFonts w:ascii="Arial Narrow" w:hAnsi="Arial Narrow" w:cs="Arial Narrow"/>
      <w:noProof/>
      <w:spacing w:val="0"/>
      <w:sz w:val="20"/>
      <w:szCs w:val="20"/>
    </w:rPr>
  </w:style>
  <w:style w:type="character" w:customStyle="1" w:styleId="43">
    <w:name w:val="Основной текст (4)_"/>
    <w:basedOn w:val="a0"/>
    <w:link w:val="44"/>
    <w:locked/>
    <w:rsid w:val="00DB298C"/>
    <w:rPr>
      <w:rFonts w:cs="Times New Roman"/>
      <w:b/>
      <w:bCs/>
      <w:sz w:val="16"/>
      <w:szCs w:val="16"/>
      <w:shd w:val="clear" w:color="auto" w:fill="FFFFFF"/>
    </w:rPr>
  </w:style>
  <w:style w:type="character" w:customStyle="1" w:styleId="54">
    <w:name w:val="Основной текст (5)_"/>
    <w:basedOn w:val="a0"/>
    <w:link w:val="55"/>
    <w:locked/>
    <w:rsid w:val="00DB298C"/>
    <w:rPr>
      <w:rFonts w:cs="Times New Roman"/>
      <w:b/>
      <w:bCs/>
      <w:sz w:val="16"/>
      <w:szCs w:val="16"/>
      <w:shd w:val="clear" w:color="auto" w:fill="FFFFFF"/>
    </w:rPr>
  </w:style>
  <w:style w:type="character" w:customStyle="1" w:styleId="64">
    <w:name w:val="Основной текст (6)_"/>
    <w:basedOn w:val="a0"/>
    <w:link w:val="65"/>
    <w:locked/>
    <w:rsid w:val="00DB298C"/>
    <w:rPr>
      <w:rFonts w:cs="Times New Roman"/>
      <w:b/>
      <w:bCs/>
      <w:spacing w:val="-3"/>
      <w:sz w:val="18"/>
      <w:szCs w:val="18"/>
      <w:shd w:val="clear" w:color="auto" w:fill="FFFFFF"/>
    </w:rPr>
  </w:style>
  <w:style w:type="character" w:customStyle="1" w:styleId="5Candara">
    <w:name w:val="Основной текст (5) + Candara"/>
    <w:aliases w:val="Не полужирный,Интервал 0 pt8"/>
    <w:basedOn w:val="54"/>
    <w:rsid w:val="00DB298C"/>
    <w:rPr>
      <w:rFonts w:ascii="Candara" w:hAnsi="Candara" w:cs="Candara"/>
      <w:noProof/>
      <w:spacing w:val="0"/>
    </w:rPr>
  </w:style>
  <w:style w:type="paragraph" w:customStyle="1" w:styleId="44">
    <w:name w:val="Основной текст (4)"/>
    <w:basedOn w:val="a"/>
    <w:link w:val="43"/>
    <w:rsid w:val="00DB298C"/>
    <w:pPr>
      <w:shd w:val="clear" w:color="auto" w:fill="FFFFFF"/>
      <w:autoSpaceDE/>
      <w:autoSpaceDN/>
      <w:adjustRightInd/>
      <w:spacing w:before="60" w:after="60" w:line="240" w:lineRule="atLeast"/>
    </w:pPr>
    <w:rPr>
      <w:b/>
      <w:bCs/>
      <w:sz w:val="16"/>
      <w:szCs w:val="16"/>
    </w:rPr>
  </w:style>
  <w:style w:type="paragraph" w:customStyle="1" w:styleId="55">
    <w:name w:val="Основной текст (5)"/>
    <w:basedOn w:val="a"/>
    <w:link w:val="54"/>
    <w:rsid w:val="00DB298C"/>
    <w:pPr>
      <w:shd w:val="clear" w:color="auto" w:fill="FFFFFF"/>
      <w:autoSpaceDE/>
      <w:autoSpaceDN/>
      <w:adjustRightInd/>
      <w:spacing w:before="60" w:after="60" w:line="240" w:lineRule="atLeast"/>
    </w:pPr>
    <w:rPr>
      <w:b/>
      <w:bCs/>
      <w:sz w:val="16"/>
      <w:szCs w:val="16"/>
    </w:rPr>
  </w:style>
  <w:style w:type="paragraph" w:customStyle="1" w:styleId="65">
    <w:name w:val="Основной текст (6)"/>
    <w:basedOn w:val="a"/>
    <w:link w:val="64"/>
    <w:rsid w:val="00DB298C"/>
    <w:pPr>
      <w:shd w:val="clear" w:color="auto" w:fill="FFFFFF"/>
      <w:autoSpaceDE/>
      <w:autoSpaceDN/>
      <w:adjustRightInd/>
      <w:spacing w:after="60" w:line="238" w:lineRule="exact"/>
    </w:pPr>
    <w:rPr>
      <w:b/>
      <w:bCs/>
      <w:spacing w:val="-3"/>
      <w:sz w:val="18"/>
      <w:szCs w:val="18"/>
    </w:rPr>
  </w:style>
  <w:style w:type="character" w:customStyle="1" w:styleId="73">
    <w:name w:val="Основной текст (7)_"/>
    <w:basedOn w:val="a0"/>
    <w:link w:val="74"/>
    <w:locked/>
    <w:rsid w:val="00DB298C"/>
    <w:rPr>
      <w:rFonts w:cs="Times New Roman"/>
      <w:b/>
      <w:bCs/>
      <w:spacing w:val="-3"/>
      <w:sz w:val="16"/>
      <w:szCs w:val="16"/>
      <w:shd w:val="clear" w:color="auto" w:fill="FFFFFF"/>
    </w:rPr>
  </w:style>
  <w:style w:type="character" w:customStyle="1" w:styleId="82">
    <w:name w:val="Основной текст (8)_"/>
    <w:basedOn w:val="a0"/>
    <w:link w:val="83"/>
    <w:locked/>
    <w:rsid w:val="00DB298C"/>
    <w:rPr>
      <w:rFonts w:cs="Times New Roman"/>
      <w:b/>
      <w:bCs/>
      <w:spacing w:val="1"/>
      <w:sz w:val="17"/>
      <w:szCs w:val="17"/>
      <w:shd w:val="clear" w:color="auto" w:fill="FFFFFF"/>
    </w:rPr>
  </w:style>
  <w:style w:type="paragraph" w:customStyle="1" w:styleId="74">
    <w:name w:val="Основной текст (7)"/>
    <w:basedOn w:val="a"/>
    <w:link w:val="73"/>
    <w:rsid w:val="00DB298C"/>
    <w:pPr>
      <w:shd w:val="clear" w:color="auto" w:fill="FFFFFF"/>
      <w:autoSpaceDE/>
      <w:autoSpaceDN/>
      <w:adjustRightInd/>
      <w:spacing w:before="60" w:after="60" w:line="240" w:lineRule="atLeast"/>
    </w:pPr>
    <w:rPr>
      <w:b/>
      <w:bCs/>
      <w:spacing w:val="-3"/>
      <w:sz w:val="16"/>
      <w:szCs w:val="16"/>
    </w:rPr>
  </w:style>
  <w:style w:type="paragraph" w:customStyle="1" w:styleId="83">
    <w:name w:val="Основной текст (8)"/>
    <w:basedOn w:val="a"/>
    <w:link w:val="82"/>
    <w:rsid w:val="00DB298C"/>
    <w:pPr>
      <w:shd w:val="clear" w:color="auto" w:fill="FFFFFF"/>
      <w:autoSpaceDE/>
      <w:autoSpaceDN/>
      <w:adjustRightInd/>
      <w:spacing w:before="60" w:after="60" w:line="240" w:lineRule="atLeast"/>
    </w:pPr>
    <w:rPr>
      <w:b/>
      <w:bCs/>
      <w:spacing w:val="1"/>
      <w:sz w:val="17"/>
      <w:szCs w:val="17"/>
    </w:rPr>
  </w:style>
  <w:style w:type="character" w:customStyle="1" w:styleId="110">
    <w:name w:val="Основной текст + 11"/>
    <w:aliases w:val="5 pt2,Полужирный3,Интервал 0 pt7"/>
    <w:basedOn w:val="1d"/>
    <w:rsid w:val="00DB298C"/>
    <w:rPr>
      <w:b/>
      <w:bCs/>
      <w:spacing w:val="-5"/>
      <w:sz w:val="23"/>
      <w:szCs w:val="23"/>
    </w:rPr>
  </w:style>
  <w:style w:type="character" w:customStyle="1" w:styleId="0pt">
    <w:name w:val="Основной текст + Интервал 0 pt"/>
    <w:basedOn w:val="1d"/>
    <w:rsid w:val="00DB298C"/>
    <w:rPr>
      <w:spacing w:val="3"/>
      <w:sz w:val="20"/>
      <w:szCs w:val="20"/>
    </w:rPr>
  </w:style>
  <w:style w:type="character" w:customStyle="1" w:styleId="220">
    <w:name w:val="Заголовок №2 (2)_"/>
    <w:basedOn w:val="a0"/>
    <w:link w:val="221"/>
    <w:locked/>
    <w:rsid w:val="00DB298C"/>
    <w:rPr>
      <w:rFonts w:cs="Times New Roman"/>
      <w:spacing w:val="-2"/>
      <w:sz w:val="21"/>
      <w:szCs w:val="21"/>
      <w:shd w:val="clear" w:color="auto" w:fill="FFFFFF"/>
    </w:rPr>
  </w:style>
  <w:style w:type="paragraph" w:customStyle="1" w:styleId="221">
    <w:name w:val="Заголовок №2 (2)"/>
    <w:basedOn w:val="a"/>
    <w:link w:val="220"/>
    <w:rsid w:val="00DB298C"/>
    <w:pPr>
      <w:shd w:val="clear" w:color="auto" w:fill="FFFFFF"/>
      <w:autoSpaceDE/>
      <w:autoSpaceDN/>
      <w:adjustRightInd/>
      <w:spacing w:before="180" w:after="180" w:line="240" w:lineRule="atLeast"/>
      <w:outlineLvl w:val="1"/>
    </w:pPr>
    <w:rPr>
      <w:spacing w:val="-2"/>
      <w:sz w:val="21"/>
      <w:szCs w:val="21"/>
    </w:rPr>
  </w:style>
  <w:style w:type="character" w:customStyle="1" w:styleId="66">
    <w:name w:val="Основной текст + 6"/>
    <w:aliases w:val="5 pt1,Полужирный2,Интервал 0 pt6"/>
    <w:basedOn w:val="1d"/>
    <w:rsid w:val="00DB298C"/>
    <w:rPr>
      <w:b/>
      <w:bCs/>
      <w:spacing w:val="-4"/>
      <w:sz w:val="13"/>
      <w:szCs w:val="13"/>
    </w:rPr>
  </w:style>
  <w:style w:type="character" w:customStyle="1" w:styleId="Consolas">
    <w:name w:val="Основной текст + Consolas"/>
    <w:aliases w:val="4 pt,Интервал 0 pt5"/>
    <w:basedOn w:val="1d"/>
    <w:rsid w:val="00DB298C"/>
    <w:rPr>
      <w:rFonts w:ascii="Consolas" w:hAnsi="Consolas" w:cs="Consolas"/>
      <w:spacing w:val="0"/>
      <w:sz w:val="8"/>
      <w:szCs w:val="8"/>
    </w:rPr>
  </w:style>
  <w:style w:type="character" w:customStyle="1" w:styleId="ArialNarrow1">
    <w:name w:val="Основной текст + Arial Narrow1"/>
    <w:aliases w:val="8 pt,Курсив3,Интервал 0 pt3"/>
    <w:basedOn w:val="1d"/>
    <w:rsid w:val="00DB298C"/>
    <w:rPr>
      <w:rFonts w:ascii="Arial Narrow" w:hAnsi="Arial Narrow" w:cs="Arial Narrow"/>
      <w:i/>
      <w:iCs/>
      <w:spacing w:val="5"/>
      <w:sz w:val="16"/>
      <w:szCs w:val="16"/>
    </w:rPr>
  </w:style>
  <w:style w:type="character" w:customStyle="1" w:styleId="9pt1">
    <w:name w:val="Основной текст + 9 pt1"/>
    <w:aliases w:val="Полужирный1,Курсив2,Интервал 0 pt2"/>
    <w:basedOn w:val="1d"/>
    <w:rsid w:val="00DB298C"/>
    <w:rPr>
      <w:b/>
      <w:bCs/>
      <w:i/>
      <w:iCs/>
      <w:noProof/>
      <w:spacing w:val="0"/>
      <w:sz w:val="18"/>
      <w:szCs w:val="18"/>
    </w:rPr>
  </w:style>
  <w:style w:type="character" w:customStyle="1" w:styleId="apple-converted-space">
    <w:name w:val="apple-converted-space"/>
    <w:rsid w:val="00DB298C"/>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717A2"/>
    <w:pPr>
      <w:widowControl/>
      <w:autoSpaceDE/>
      <w:autoSpaceDN/>
      <w:adjustRightInd/>
      <w:spacing w:before="100" w:beforeAutospacing="1" w:after="100" w:afterAutospacing="1"/>
    </w:pPr>
    <w:rPr>
      <w:rFonts w:ascii="Tahoma" w:hAnsi="Tahoma"/>
      <w:lang w:val="en-US" w:eastAsia="en-US"/>
    </w:rPr>
  </w:style>
  <w:style w:type="character" w:customStyle="1" w:styleId="90">
    <w:name w:val="Заголовок 9 Знак"/>
    <w:basedOn w:val="a0"/>
    <w:link w:val="9"/>
    <w:semiHidden/>
    <w:locked/>
    <w:rsid w:val="00BA0C37"/>
    <w:rPr>
      <w:rFonts w:ascii="Cambria" w:hAnsi="Cambria" w:cs="Times New Roman"/>
      <w:i/>
      <w:iCs/>
      <w:color w:val="404040"/>
    </w:rPr>
  </w:style>
  <w:style w:type="paragraph" w:styleId="afff1">
    <w:name w:val="List Paragraph"/>
    <w:basedOn w:val="a"/>
    <w:uiPriority w:val="34"/>
    <w:qFormat/>
    <w:rsid w:val="003A0486"/>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sChild>
        <w:div w:id="21">
          <w:marLeft w:val="360"/>
          <w:marRight w:val="0"/>
          <w:marTop w:val="0"/>
          <w:marBottom w:val="0"/>
          <w:divBdr>
            <w:top w:val="none" w:sz="0" w:space="0" w:color="auto"/>
            <w:left w:val="none" w:sz="0" w:space="0" w:color="auto"/>
            <w:bottom w:val="none" w:sz="0" w:space="0" w:color="auto"/>
            <w:right w:val="none" w:sz="0" w:space="0" w:color="auto"/>
          </w:divBdr>
        </w:div>
        <w:div w:id="22">
          <w:marLeft w:val="1296"/>
          <w:marRight w:val="0"/>
          <w:marTop w:val="0"/>
          <w:marBottom w:val="0"/>
          <w:divBdr>
            <w:top w:val="none" w:sz="0" w:space="0" w:color="auto"/>
            <w:left w:val="none" w:sz="0" w:space="0" w:color="auto"/>
            <w:bottom w:val="none" w:sz="0" w:space="0" w:color="auto"/>
            <w:right w:val="none" w:sz="0" w:space="0" w:color="auto"/>
          </w:divBdr>
        </w:div>
        <w:div w:id="25">
          <w:marLeft w:val="360"/>
          <w:marRight w:val="0"/>
          <w:marTop w:val="0"/>
          <w:marBottom w:val="0"/>
          <w:divBdr>
            <w:top w:val="none" w:sz="0" w:space="0" w:color="auto"/>
            <w:left w:val="none" w:sz="0" w:space="0" w:color="auto"/>
            <w:bottom w:val="none" w:sz="0" w:space="0" w:color="auto"/>
            <w:right w:val="none" w:sz="0" w:space="0" w:color="auto"/>
          </w:divBdr>
        </w:div>
        <w:div w:id="26">
          <w:marLeft w:val="360"/>
          <w:marRight w:val="0"/>
          <w:marTop w:val="0"/>
          <w:marBottom w:val="0"/>
          <w:divBdr>
            <w:top w:val="none" w:sz="0" w:space="0" w:color="auto"/>
            <w:left w:val="none" w:sz="0" w:space="0" w:color="auto"/>
            <w:bottom w:val="none" w:sz="0" w:space="0" w:color="auto"/>
            <w:right w:val="none" w:sz="0" w:space="0" w:color="auto"/>
          </w:divBdr>
        </w:div>
        <w:div w:id="30">
          <w:marLeft w:val="360"/>
          <w:marRight w:val="0"/>
          <w:marTop w:val="0"/>
          <w:marBottom w:val="0"/>
          <w:divBdr>
            <w:top w:val="none" w:sz="0" w:space="0" w:color="auto"/>
            <w:left w:val="none" w:sz="0" w:space="0" w:color="auto"/>
            <w:bottom w:val="none" w:sz="0" w:space="0" w:color="auto"/>
            <w:right w:val="none" w:sz="0" w:space="0" w:color="auto"/>
          </w:divBdr>
        </w:div>
        <w:div w:id="35">
          <w:marLeft w:val="360"/>
          <w:marRight w:val="0"/>
          <w:marTop w:val="0"/>
          <w:marBottom w:val="0"/>
          <w:divBdr>
            <w:top w:val="none" w:sz="0" w:space="0" w:color="auto"/>
            <w:left w:val="none" w:sz="0" w:space="0" w:color="auto"/>
            <w:bottom w:val="none" w:sz="0" w:space="0" w:color="auto"/>
            <w:right w:val="none" w:sz="0" w:space="0" w:color="auto"/>
          </w:divBdr>
        </w:div>
        <w:div w:id="37">
          <w:marLeft w:val="360"/>
          <w:marRight w:val="0"/>
          <w:marTop w:val="0"/>
          <w:marBottom w:val="0"/>
          <w:divBdr>
            <w:top w:val="none" w:sz="0" w:space="0" w:color="auto"/>
            <w:left w:val="none" w:sz="0" w:space="0" w:color="auto"/>
            <w:bottom w:val="none" w:sz="0" w:space="0" w:color="auto"/>
            <w:right w:val="none" w:sz="0" w:space="0" w:color="auto"/>
          </w:divBdr>
        </w:div>
        <w:div w:id="38">
          <w:marLeft w:val="360"/>
          <w:marRight w:val="0"/>
          <w:marTop w:val="0"/>
          <w:marBottom w:val="0"/>
          <w:divBdr>
            <w:top w:val="none" w:sz="0" w:space="0" w:color="auto"/>
            <w:left w:val="none" w:sz="0" w:space="0" w:color="auto"/>
            <w:bottom w:val="none" w:sz="0" w:space="0" w:color="auto"/>
            <w:right w:val="none" w:sz="0" w:space="0" w:color="auto"/>
          </w:divBdr>
        </w:div>
        <w:div w:id="42">
          <w:marLeft w:val="360"/>
          <w:marRight w:val="0"/>
          <w:marTop w:val="0"/>
          <w:marBottom w:val="0"/>
          <w:divBdr>
            <w:top w:val="none" w:sz="0" w:space="0" w:color="auto"/>
            <w:left w:val="none" w:sz="0" w:space="0" w:color="auto"/>
            <w:bottom w:val="none" w:sz="0" w:space="0" w:color="auto"/>
            <w:right w:val="none" w:sz="0" w:space="0" w:color="auto"/>
          </w:divBdr>
        </w:div>
        <w:div w:id="44">
          <w:marLeft w:val="360"/>
          <w:marRight w:val="0"/>
          <w:marTop w:val="0"/>
          <w:marBottom w:val="0"/>
          <w:divBdr>
            <w:top w:val="none" w:sz="0" w:space="0" w:color="auto"/>
            <w:left w:val="none" w:sz="0" w:space="0" w:color="auto"/>
            <w:bottom w:val="none" w:sz="0" w:space="0" w:color="auto"/>
            <w:right w:val="none" w:sz="0" w:space="0" w:color="auto"/>
          </w:divBdr>
        </w:div>
        <w:div w:id="46">
          <w:marLeft w:val="360"/>
          <w:marRight w:val="0"/>
          <w:marTop w:val="0"/>
          <w:marBottom w:val="0"/>
          <w:divBdr>
            <w:top w:val="none" w:sz="0" w:space="0" w:color="auto"/>
            <w:left w:val="none" w:sz="0" w:space="0" w:color="auto"/>
            <w:bottom w:val="none" w:sz="0" w:space="0" w:color="auto"/>
            <w:right w:val="none" w:sz="0" w:space="0" w:color="auto"/>
          </w:divBdr>
        </w:div>
        <w:div w:id="53">
          <w:marLeft w:val="360"/>
          <w:marRight w:val="0"/>
          <w:marTop w:val="0"/>
          <w:marBottom w:val="0"/>
          <w:divBdr>
            <w:top w:val="none" w:sz="0" w:space="0" w:color="auto"/>
            <w:left w:val="none" w:sz="0" w:space="0" w:color="auto"/>
            <w:bottom w:val="none" w:sz="0" w:space="0" w:color="auto"/>
            <w:right w:val="none" w:sz="0" w:space="0" w:color="auto"/>
          </w:divBdr>
        </w:div>
        <w:div w:id="57">
          <w:marLeft w:val="360"/>
          <w:marRight w:val="0"/>
          <w:marTop w:val="0"/>
          <w:marBottom w:val="0"/>
          <w:divBdr>
            <w:top w:val="none" w:sz="0" w:space="0" w:color="auto"/>
            <w:left w:val="none" w:sz="0" w:space="0" w:color="auto"/>
            <w:bottom w:val="none" w:sz="0" w:space="0" w:color="auto"/>
            <w:right w:val="none" w:sz="0" w:space="0" w:color="auto"/>
          </w:divBdr>
        </w:div>
        <w:div w:id="58">
          <w:marLeft w:val="1296"/>
          <w:marRight w:val="0"/>
          <w:marTop w:val="0"/>
          <w:marBottom w:val="0"/>
          <w:divBdr>
            <w:top w:val="none" w:sz="0" w:space="0" w:color="auto"/>
            <w:left w:val="none" w:sz="0" w:space="0" w:color="auto"/>
            <w:bottom w:val="none" w:sz="0" w:space="0" w:color="auto"/>
            <w:right w:val="none" w:sz="0" w:space="0" w:color="auto"/>
          </w:divBdr>
        </w:div>
        <w:div w:id="65">
          <w:marLeft w:val="1296"/>
          <w:marRight w:val="0"/>
          <w:marTop w:val="0"/>
          <w:marBottom w:val="0"/>
          <w:divBdr>
            <w:top w:val="none" w:sz="0" w:space="0" w:color="auto"/>
            <w:left w:val="none" w:sz="0" w:space="0" w:color="auto"/>
            <w:bottom w:val="none" w:sz="0" w:space="0" w:color="auto"/>
            <w:right w:val="none" w:sz="0" w:space="0" w:color="auto"/>
          </w:divBdr>
        </w:div>
        <w:div w:id="67">
          <w:marLeft w:val="360"/>
          <w:marRight w:val="0"/>
          <w:marTop w:val="0"/>
          <w:marBottom w:val="0"/>
          <w:divBdr>
            <w:top w:val="none" w:sz="0" w:space="0" w:color="auto"/>
            <w:left w:val="none" w:sz="0" w:space="0" w:color="auto"/>
            <w:bottom w:val="none" w:sz="0" w:space="0" w:color="auto"/>
            <w:right w:val="none" w:sz="0" w:space="0" w:color="auto"/>
          </w:divBdr>
        </w:div>
        <w:div w:id="75">
          <w:marLeft w:val="1296"/>
          <w:marRight w:val="0"/>
          <w:marTop w:val="0"/>
          <w:marBottom w:val="0"/>
          <w:divBdr>
            <w:top w:val="none" w:sz="0" w:space="0" w:color="auto"/>
            <w:left w:val="none" w:sz="0" w:space="0" w:color="auto"/>
            <w:bottom w:val="none" w:sz="0" w:space="0" w:color="auto"/>
            <w:right w:val="none" w:sz="0" w:space="0" w:color="auto"/>
          </w:divBdr>
        </w:div>
        <w:div w:id="79">
          <w:marLeft w:val="360"/>
          <w:marRight w:val="0"/>
          <w:marTop w:val="0"/>
          <w:marBottom w:val="0"/>
          <w:divBdr>
            <w:top w:val="none" w:sz="0" w:space="0" w:color="auto"/>
            <w:left w:val="none" w:sz="0" w:space="0" w:color="auto"/>
            <w:bottom w:val="none" w:sz="0" w:space="0" w:color="auto"/>
            <w:right w:val="none" w:sz="0" w:space="0" w:color="auto"/>
          </w:divBdr>
        </w:div>
      </w:divsChild>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sChild>
        <w:div w:id="24">
          <w:marLeft w:val="360"/>
          <w:marRight w:val="0"/>
          <w:marTop w:val="0"/>
          <w:marBottom w:val="0"/>
          <w:divBdr>
            <w:top w:val="none" w:sz="0" w:space="0" w:color="auto"/>
            <w:left w:val="none" w:sz="0" w:space="0" w:color="auto"/>
            <w:bottom w:val="none" w:sz="0" w:space="0" w:color="auto"/>
            <w:right w:val="none" w:sz="0" w:space="0" w:color="auto"/>
          </w:divBdr>
        </w:div>
        <w:div w:id="29">
          <w:marLeft w:val="360"/>
          <w:marRight w:val="0"/>
          <w:marTop w:val="0"/>
          <w:marBottom w:val="0"/>
          <w:divBdr>
            <w:top w:val="none" w:sz="0" w:space="0" w:color="auto"/>
            <w:left w:val="none" w:sz="0" w:space="0" w:color="auto"/>
            <w:bottom w:val="none" w:sz="0" w:space="0" w:color="auto"/>
            <w:right w:val="none" w:sz="0" w:space="0" w:color="auto"/>
          </w:divBdr>
        </w:div>
        <w:div w:id="32">
          <w:marLeft w:val="360"/>
          <w:marRight w:val="0"/>
          <w:marTop w:val="0"/>
          <w:marBottom w:val="0"/>
          <w:divBdr>
            <w:top w:val="none" w:sz="0" w:space="0" w:color="auto"/>
            <w:left w:val="none" w:sz="0" w:space="0" w:color="auto"/>
            <w:bottom w:val="none" w:sz="0" w:space="0" w:color="auto"/>
            <w:right w:val="none" w:sz="0" w:space="0" w:color="auto"/>
          </w:divBdr>
        </w:div>
        <w:div w:id="48">
          <w:marLeft w:val="864"/>
          <w:marRight w:val="0"/>
          <w:marTop w:val="0"/>
          <w:marBottom w:val="0"/>
          <w:divBdr>
            <w:top w:val="none" w:sz="0" w:space="0" w:color="auto"/>
            <w:left w:val="none" w:sz="0" w:space="0" w:color="auto"/>
            <w:bottom w:val="none" w:sz="0" w:space="0" w:color="auto"/>
            <w:right w:val="none" w:sz="0" w:space="0" w:color="auto"/>
          </w:divBdr>
        </w:div>
        <w:div w:id="54">
          <w:marLeft w:val="360"/>
          <w:marRight w:val="0"/>
          <w:marTop w:val="0"/>
          <w:marBottom w:val="0"/>
          <w:divBdr>
            <w:top w:val="none" w:sz="0" w:space="0" w:color="auto"/>
            <w:left w:val="none" w:sz="0" w:space="0" w:color="auto"/>
            <w:bottom w:val="none" w:sz="0" w:space="0" w:color="auto"/>
            <w:right w:val="none" w:sz="0" w:space="0" w:color="auto"/>
          </w:divBdr>
        </w:div>
        <w:div w:id="56">
          <w:marLeft w:val="360"/>
          <w:marRight w:val="0"/>
          <w:marTop w:val="0"/>
          <w:marBottom w:val="0"/>
          <w:divBdr>
            <w:top w:val="none" w:sz="0" w:space="0" w:color="auto"/>
            <w:left w:val="none" w:sz="0" w:space="0" w:color="auto"/>
            <w:bottom w:val="none" w:sz="0" w:space="0" w:color="auto"/>
            <w:right w:val="none" w:sz="0" w:space="0" w:color="auto"/>
          </w:divBdr>
        </w:div>
        <w:div w:id="69">
          <w:marLeft w:val="864"/>
          <w:marRight w:val="0"/>
          <w:marTop w:val="0"/>
          <w:marBottom w:val="0"/>
          <w:divBdr>
            <w:top w:val="none" w:sz="0" w:space="0" w:color="auto"/>
            <w:left w:val="none" w:sz="0" w:space="0" w:color="auto"/>
            <w:bottom w:val="none" w:sz="0" w:space="0" w:color="auto"/>
            <w:right w:val="none" w:sz="0" w:space="0" w:color="auto"/>
          </w:divBdr>
        </w:div>
        <w:div w:id="70">
          <w:marLeft w:val="360"/>
          <w:marRight w:val="0"/>
          <w:marTop w:val="0"/>
          <w:marBottom w:val="0"/>
          <w:divBdr>
            <w:top w:val="none" w:sz="0" w:space="0" w:color="auto"/>
            <w:left w:val="none" w:sz="0" w:space="0" w:color="auto"/>
            <w:bottom w:val="none" w:sz="0" w:space="0" w:color="auto"/>
            <w:right w:val="none" w:sz="0" w:space="0" w:color="auto"/>
          </w:divBdr>
        </w:div>
        <w:div w:id="74">
          <w:marLeft w:val="864"/>
          <w:marRight w:val="0"/>
          <w:marTop w:val="0"/>
          <w:marBottom w:val="0"/>
          <w:divBdr>
            <w:top w:val="none" w:sz="0" w:space="0" w:color="auto"/>
            <w:left w:val="none" w:sz="0" w:space="0" w:color="auto"/>
            <w:bottom w:val="none" w:sz="0" w:space="0" w:color="auto"/>
            <w:right w:val="none" w:sz="0" w:space="0" w:color="auto"/>
          </w:divBdr>
        </w:div>
        <w:div w:id="83">
          <w:marLeft w:val="360"/>
          <w:marRight w:val="0"/>
          <w:marTop w:val="0"/>
          <w:marBottom w:val="0"/>
          <w:divBdr>
            <w:top w:val="none" w:sz="0" w:space="0" w:color="auto"/>
            <w:left w:val="none" w:sz="0" w:space="0" w:color="auto"/>
            <w:bottom w:val="none" w:sz="0" w:space="0" w:color="auto"/>
            <w:right w:val="none" w:sz="0" w:space="0" w:color="auto"/>
          </w:divBdr>
        </w:div>
      </w:divsChild>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sChild>
        <w:div w:id="138">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sChild>
                <w:div w:id="147">
                  <w:marLeft w:val="0"/>
                  <w:marRight w:val="0"/>
                  <w:marTop w:val="0"/>
                  <w:marBottom w:val="0"/>
                  <w:divBdr>
                    <w:top w:val="none" w:sz="0" w:space="0" w:color="auto"/>
                    <w:left w:val="none" w:sz="0" w:space="0" w:color="auto"/>
                    <w:bottom w:val="none" w:sz="0" w:space="0" w:color="auto"/>
                    <w:right w:val="none" w:sz="0" w:space="0" w:color="auto"/>
                  </w:divBdr>
                  <w:divsChild>
                    <w:div w:id="119">
                      <w:marLeft w:val="0"/>
                      <w:marRight w:val="0"/>
                      <w:marTop w:val="0"/>
                      <w:marBottom w:val="90"/>
                      <w:divBdr>
                        <w:top w:val="none" w:sz="0" w:space="0" w:color="auto"/>
                        <w:left w:val="none" w:sz="0" w:space="0" w:color="auto"/>
                        <w:bottom w:val="none" w:sz="0" w:space="0" w:color="auto"/>
                        <w:right w:val="none" w:sz="0" w:space="0" w:color="auto"/>
                      </w:divBdr>
                    </w:div>
                    <w:div w:id="121">
                      <w:marLeft w:val="0"/>
                      <w:marRight w:val="0"/>
                      <w:marTop w:val="0"/>
                      <w:marBottom w:val="90"/>
                      <w:divBdr>
                        <w:top w:val="none" w:sz="0" w:space="0" w:color="auto"/>
                        <w:left w:val="none" w:sz="0" w:space="0" w:color="auto"/>
                        <w:bottom w:val="none" w:sz="0" w:space="0" w:color="auto"/>
                        <w:right w:val="none" w:sz="0" w:space="0" w:color="auto"/>
                      </w:divBdr>
                    </w:div>
                    <w:div w:id="125">
                      <w:marLeft w:val="0"/>
                      <w:marRight w:val="0"/>
                      <w:marTop w:val="0"/>
                      <w:marBottom w:val="90"/>
                      <w:divBdr>
                        <w:top w:val="none" w:sz="0" w:space="0" w:color="auto"/>
                        <w:left w:val="none" w:sz="0" w:space="0" w:color="auto"/>
                        <w:bottom w:val="none" w:sz="0" w:space="0" w:color="auto"/>
                        <w:right w:val="none" w:sz="0" w:space="0" w:color="auto"/>
                      </w:divBdr>
                    </w:div>
                    <w:div w:id="130">
                      <w:marLeft w:val="0"/>
                      <w:marRight w:val="0"/>
                      <w:marTop w:val="0"/>
                      <w:marBottom w:val="90"/>
                      <w:divBdr>
                        <w:top w:val="none" w:sz="0" w:space="0" w:color="auto"/>
                        <w:left w:val="none" w:sz="0" w:space="0" w:color="auto"/>
                        <w:bottom w:val="none" w:sz="0" w:space="0" w:color="auto"/>
                        <w:right w:val="none" w:sz="0" w:space="0" w:color="auto"/>
                      </w:divBdr>
                    </w:div>
                    <w:div w:id="144">
                      <w:marLeft w:val="0"/>
                      <w:marRight w:val="0"/>
                      <w:marTop w:val="0"/>
                      <w:marBottom w:val="90"/>
                      <w:divBdr>
                        <w:top w:val="none" w:sz="0" w:space="0" w:color="auto"/>
                        <w:left w:val="none" w:sz="0" w:space="0" w:color="auto"/>
                        <w:bottom w:val="none" w:sz="0" w:space="0" w:color="auto"/>
                        <w:right w:val="none" w:sz="0" w:space="0" w:color="auto"/>
                      </w:divBdr>
                    </w:div>
                    <w:div w:id="15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sChild>
        <w:div w:id="148">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134">
              <w:marLeft w:val="300"/>
              <w:marRight w:val="0"/>
              <w:marTop w:val="0"/>
              <w:marBottom w:val="0"/>
              <w:divBdr>
                <w:top w:val="none" w:sz="0" w:space="0" w:color="auto"/>
                <w:left w:val="none" w:sz="0" w:space="0" w:color="auto"/>
                <w:bottom w:val="none" w:sz="0" w:space="0" w:color="auto"/>
                <w:right w:val="none" w:sz="0" w:space="0" w:color="auto"/>
              </w:divBdr>
              <w:divsChild>
                <w:div w:id="139">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sChild>
                </w:div>
                <w:div w:id="142">
                  <w:marLeft w:val="0"/>
                  <w:marRight w:val="0"/>
                  <w:marTop w:val="0"/>
                  <w:marBottom w:val="450"/>
                  <w:divBdr>
                    <w:top w:val="single" w:sz="6" w:space="6" w:color="CCCCCC"/>
                    <w:left w:val="none" w:sz="0" w:space="0" w:color="auto"/>
                    <w:bottom w:val="single" w:sz="6" w:space="6" w:color="CCCCCC"/>
                    <w:right w:val="none" w:sz="0" w:space="0" w:color="auto"/>
                  </w:divBdr>
                  <w:divsChild>
                    <w:div w:id="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yperlink" Target="consultantplus://offline/ref=165C7AF604FD234458CB56A1D29E66B55D4BE25AF742E6B668AD58CEDA63039C9F8F850D2972B9y4DCK" TargetMode="External"/><Relationship Id="rId26" Type="http://schemas.openxmlformats.org/officeDocument/2006/relationships/hyperlink" Target="consultantplus://offline/ref=264786DD44E48010940F9463B15EF0EAA463C65CA27A7DB1A2F42C3414M8I8C" TargetMode="External"/><Relationship Id="rId3" Type="http://schemas.openxmlformats.org/officeDocument/2006/relationships/styles" Target="styles.xml"/><Relationship Id="rId21" Type="http://schemas.openxmlformats.org/officeDocument/2006/relationships/hyperlink" Target="consultantplus://offline/ref=B167E9912EC4375D9DD4F0D125DC07CECD37D1662AC022978EBC64838F7F29F25DCCEF0D9FB81C8387DB9D56oEH" TargetMode="Externa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yperlink" Target="consultantplus://offline/ref=264786DD44E48010940F9463B15EF0EAA46CCD5FA07F7DB1A2F42C3414M8I8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yperlink" Target="http://www.sayan-adm.ru/" TargetMode="Externa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consultantplus://offline/ref=264786DD44E48010940F9463B15EF0EAA463C65FAB7B7DB1A2F42C3414M8I8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hyperlink" Target="consultantplus://offline/ref=DB4F56DC3CD35D8156DF2C3E7DA4DEB96550F83B65C1E05B8E253AA1B8B2A40C77360B64EFECC5C69ABF94d5VAD" TargetMode="External"/><Relationship Id="rId28" Type="http://schemas.openxmlformats.org/officeDocument/2006/relationships/hyperlink" Target="http://www.sayan-adm.ru" TargetMode="External"/><Relationship Id="rId10" Type="http://schemas.openxmlformats.org/officeDocument/2006/relationships/chart" Target="charts/chart1.xml"/><Relationship Id="rId19" Type="http://schemas.openxmlformats.org/officeDocument/2006/relationships/hyperlink" Target="http://www.invest.r-19.ru/"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5.xml"/><Relationship Id="rId22" Type="http://schemas.openxmlformats.org/officeDocument/2006/relationships/hyperlink" Target="consultantplus://offline/ref=B167E9912EC4375D9DD4F0D125DC07CECD37D1662AC022978EBC64838F7F29F25DCCEF0D9FB81C8387D99856o7H" TargetMode="External"/><Relationship Id="rId27" Type="http://schemas.openxmlformats.org/officeDocument/2006/relationships/hyperlink" Target="http://www.sayan-adm.ru" TargetMode="Externa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Econ313-2\&#1086;&#1073;&#1084;&#1077;&#1085;\-%20&#1052;&#1080;&#1090;&#1088;&#1086;&#1092;&#1072;&#1085;&#1086;&#1074;&#1072;%20&#1040;&#1053;\&#1055;&#1054;&#1050;&#1040;&#1047;&#1040;&#1058;&#1045;&#1051;&#1048;%20&#1057;&#1069;&#1056;%20&#1087;&#1086;&#1082;&#1074;&#1072;&#1088;&#1090;&#1072;&#1083;&#1100;&#1085;&#1086;%20(&#1089;&#1074;&#1086;&#1076;&#1085;&#1099;&#108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con313-2\&#1086;&#1073;&#1084;&#1077;&#1085;\-%20&#1052;&#1080;&#1090;&#1088;&#1086;&#1092;&#1072;&#1085;&#1086;&#1074;&#1072;%20&#1040;&#1053;\&#1055;&#1054;&#1050;&#1040;&#1047;&#1040;&#1058;&#1045;&#1051;&#1048;%20&#1057;&#1069;&#1056;%20&#1087;&#1086;&#1082;&#1074;&#1072;&#1088;&#1090;&#1072;&#1083;&#1100;&#1085;&#1086;%20(&#1089;&#1074;&#1086;&#1076;&#1085;&#1099;&#1081;).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1059;&#1088;&#1086;&#1074;&#1077;&#1085;&#1100;%20&#1088;&#1077;&#1075;&#1080;&#1089;&#1090;&#1088;&#1080;&#1088;&#1091;&#1077;&#1084;&#1086;&#1081;%20&#1073;&#1077;&#1079;&#1088;&#1072;&#1073;&#1086;&#1090;&#1080;&#1094;&#1099;%20&#1087;&#1086;%20&#1052;&#1054;%20&#1075;.&#1057;&#1072;&#1103;&#1085;&#1086;&#1075;&#1086;&#1088;&#1089;&#108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1059;&#1088;&#1086;&#1074;&#1077;&#1085;&#1100;%20&#1088;&#1077;&#1075;&#1080;&#1089;&#1090;&#1088;&#1080;&#1088;&#1091;&#1077;&#1084;&#1086;&#1081;%20&#1073;&#1077;&#1079;&#1088;&#1072;&#1073;&#1086;&#1090;&#1080;&#1094;&#1099;%20&#1087;&#1086;%20&#1052;&#1054;%20&#1075;.&#1057;&#1072;&#1103;&#1085;&#1086;&#1075;&#1086;&#1088;&#1089;&#108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Server\Users\&#1052;&#1086;&#1080;%20&#1076;&#1086;&#1082;-&#1090;&#1099;\&#1057;&#1045;&#1050;&#1058;&#1054;&#1056;%20&#1058;&#1056;&#1059;&#1044;&#1054;&#1059;&#1057;&#1058;&#1056;&#1054;&#1049;&#1057;&#1058;&#1042;&#1040;\&#1047;&#1040;&#1052;&#1045;&#1057;&#1058;&#1048;&#1058;&#1045;&#1051;&#1068;%20&#1053;&#1040;&#1063;&#1040;&#1051;&#1068;&#1053;&#1048;&#1050;&#1040;%20&#1054;&#1058;&#1044;&#1045;&#1051;&#1040;\&#1040;&#1085;&#1072;&#1083;&#1080;&#1090;&#1080;&#1082;&#1072;\&#1057;&#1058;&#1040;&#1058;&#1048;&#1057;&#1058;&#1048;&#1050;&#1040;%202009%20-%20201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con313-2\&#1086;&#1073;&#1084;&#1077;&#1085;\-%20&#1052;&#1080;&#1090;&#1088;&#1086;&#1092;&#1072;&#1085;&#1086;&#1074;&#1072;%20&#1040;&#1053;\&#1055;&#1054;&#1050;&#1040;&#1047;&#1040;&#1058;&#1045;&#1051;&#1048;%20&#1057;&#1069;&#1056;%20&#1087;&#1086;&#1082;&#1074;&#1072;&#1088;&#1090;&#1072;&#1083;&#1100;&#1085;&#1086;%20(&#1089;&#1074;&#1086;&#1076;&#1085;&#1099;&#1081;).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con313-2\&#1086;&#1073;&#1084;&#1077;&#1085;\-%20&#1052;&#1080;&#1090;&#1088;&#1086;&#1092;&#1072;&#1085;&#1086;&#1074;&#1072;%20&#1040;&#1053;\&#1055;&#1054;&#1050;&#1040;&#1047;&#1040;&#1058;&#1045;&#1051;&#1048;%20&#1057;&#1069;&#1056;%20&#1087;&#1086;&#1082;&#1074;&#1072;&#1088;&#1090;&#1072;&#1083;&#1100;&#1085;&#1086;%20(&#1089;&#1074;&#1086;&#1076;&#1085;&#1099;&#108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2"/>
      <c:rotY val="5"/>
      <c:depthPercent val="690"/>
      <c:perspective val="0"/>
    </c:view3D>
    <c:plotArea>
      <c:layout>
        <c:manualLayout>
          <c:layoutTarget val="inner"/>
          <c:xMode val="edge"/>
          <c:yMode val="edge"/>
          <c:x val="9.1988354984255463E-2"/>
          <c:y val="8.5222648876671248E-2"/>
          <c:w val="0.89010662128730733"/>
          <c:h val="0.75802609067448234"/>
        </c:manualLayout>
      </c:layout>
      <c:bar3DChart>
        <c:barDir val="col"/>
        <c:grouping val="clustered"/>
        <c:ser>
          <c:idx val="0"/>
          <c:order val="0"/>
          <c:tx>
            <c:strRef>
              <c:f>Диаграммы!$A$197</c:f>
              <c:strCache>
                <c:ptCount val="1"/>
                <c:pt idx="0">
                  <c:v>Численность населения на начало года, чел.</c:v>
                </c:pt>
              </c:strCache>
            </c:strRef>
          </c:tx>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effectLst>
              <a:outerShdw blurRad="50800" dist="50800" dir="5400000" algn="ctr" rotWithShape="0">
                <a:schemeClr val="bg2">
                  <a:lumMod val="90000"/>
                </a:schemeClr>
              </a:outerShdw>
            </a:effectLst>
            <a:scene3d>
              <a:camera prst="orthographicFront"/>
              <a:lightRig rig="threePt" dir="t"/>
            </a:scene3d>
            <a:sp3d>
              <a:bevelT w="165100" prst="coolSlant"/>
              <a:bevelB w="165100" prst="coolSlant"/>
            </a:sp3d>
          </c:spPr>
          <c:dLbls>
            <c:dLbl>
              <c:idx val="0"/>
              <c:layout>
                <c:manualLayout>
                  <c:x val="2.4799473208588267E-2"/>
                  <c:y val="-4.7312522963571427E-2"/>
                </c:manualLayout>
              </c:layout>
              <c:showVal val="1"/>
            </c:dLbl>
            <c:dLbl>
              <c:idx val="1"/>
              <c:layout>
                <c:manualLayout>
                  <c:x val="2.5877711174179578E-2"/>
                  <c:y val="-5.3226588334017097E-2"/>
                </c:manualLayout>
              </c:layout>
              <c:showVal val="1"/>
            </c:dLbl>
            <c:dLbl>
              <c:idx val="2"/>
              <c:layout>
                <c:manualLayout>
                  <c:x val="2.695594913977015E-2"/>
                  <c:y val="-4.4355490278348196E-2"/>
                </c:manualLayout>
              </c:layout>
              <c:showVal val="1"/>
            </c:dLbl>
            <c:dLbl>
              <c:idx val="3"/>
              <c:layout>
                <c:manualLayout>
                  <c:x val="2.4799473208588267E-2"/>
                  <c:y val="-2.6613294167008642E-2"/>
                </c:manualLayout>
              </c:layout>
              <c:showVal val="1"/>
            </c:dLbl>
            <c:dLbl>
              <c:idx val="4"/>
              <c:layout>
                <c:manualLayout>
                  <c:x val="2.695594913977015E-2"/>
                  <c:y val="-6.2097686389687316E-2"/>
                </c:manualLayout>
              </c:layout>
              <c:showVal val="1"/>
            </c:dLbl>
            <c:dLbl>
              <c:idx val="5"/>
              <c:layout>
                <c:manualLayout>
                  <c:x val="2.2642997277407061E-2"/>
                  <c:y val="-2.9570326852231783E-2"/>
                </c:manualLayout>
              </c:layout>
              <c:showVal val="1"/>
            </c:dLbl>
            <c:dLbl>
              <c:idx val="6"/>
              <c:layout>
                <c:manualLayout>
                  <c:x val="3.0190663036542227E-2"/>
                  <c:y val="-5.9140653704463454E-2"/>
                </c:manualLayout>
              </c:layout>
              <c:showVal val="1"/>
            </c:dLbl>
            <c:numFmt formatCode="#,##0" sourceLinked="0"/>
            <c:txPr>
              <a:bodyPr/>
              <a:lstStyle/>
              <a:p>
                <a:pPr>
                  <a:defRPr sz="1100" b="1" i="0" u="none" strike="noStrike" baseline="0">
                    <a:solidFill>
                      <a:srgbClr val="000000"/>
                    </a:solidFill>
                    <a:latin typeface="Calibri"/>
                    <a:ea typeface="Calibri"/>
                    <a:cs typeface="Calibri"/>
                  </a:defRPr>
                </a:pPr>
                <a:endParaRPr lang="ru-RU"/>
              </a:p>
            </c:txPr>
            <c:showVal val="1"/>
          </c:dLbls>
          <c:cat>
            <c:strRef>
              <c:f>Диаграммы!$C$196:$I$196</c:f>
              <c:strCache>
                <c:ptCount val="7"/>
                <c:pt idx="0">
                  <c:v>2008 г.</c:v>
                </c:pt>
                <c:pt idx="1">
                  <c:v>2009 г.</c:v>
                </c:pt>
                <c:pt idx="2">
                  <c:v>2010 г.</c:v>
                </c:pt>
                <c:pt idx="3">
                  <c:v>2011 г.</c:v>
                </c:pt>
                <c:pt idx="4">
                  <c:v>2012 г.</c:v>
                </c:pt>
                <c:pt idx="5">
                  <c:v>2013 г.</c:v>
                </c:pt>
                <c:pt idx="6">
                  <c:v>2014 г.</c:v>
                </c:pt>
              </c:strCache>
            </c:strRef>
          </c:cat>
          <c:val>
            <c:numRef>
              <c:f>Диаграммы!$C$197:$I$197</c:f>
              <c:numCache>
                <c:formatCode>#,##0</c:formatCode>
                <c:ptCount val="7"/>
                <c:pt idx="0">
                  <c:v>63504</c:v>
                </c:pt>
                <c:pt idx="1">
                  <c:v>63543</c:v>
                </c:pt>
                <c:pt idx="2">
                  <c:v>63461</c:v>
                </c:pt>
                <c:pt idx="3">
                  <c:v>63212</c:v>
                </c:pt>
                <c:pt idx="4">
                  <c:v>62463</c:v>
                </c:pt>
                <c:pt idx="5">
                  <c:v>62277</c:v>
                </c:pt>
                <c:pt idx="6">
                  <c:v>62001</c:v>
                </c:pt>
              </c:numCache>
            </c:numRef>
          </c:val>
        </c:ser>
        <c:shape val="box"/>
        <c:axId val="143956224"/>
        <c:axId val="144056320"/>
        <c:axId val="0"/>
      </c:bar3DChart>
      <c:catAx>
        <c:axId val="143956224"/>
        <c:scaling>
          <c:orientation val="minMax"/>
        </c:scaling>
        <c:axPos val="b"/>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44056320"/>
        <c:crosses val="autoZero"/>
        <c:auto val="1"/>
        <c:lblAlgn val="ctr"/>
        <c:lblOffset val="100"/>
      </c:catAx>
      <c:valAx>
        <c:axId val="144056320"/>
        <c:scaling>
          <c:orientation val="minMax"/>
        </c:scaling>
        <c:axPos val="l"/>
        <c:majorGridlines/>
        <c:numFmt formatCode="#,##0" sourceLinked="1"/>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43956224"/>
        <c:crosses val="autoZero"/>
        <c:crossBetween val="between"/>
      </c:valAx>
      <c:spPr>
        <a:noFill/>
        <a:ln w="25400">
          <a:noFill/>
        </a:ln>
      </c:spPr>
    </c:plotArea>
    <c:legend>
      <c:legendPos val="b"/>
      <c:legendEntry>
        <c:idx val="0"/>
        <c:txPr>
          <a:bodyPr/>
          <a:lstStyle/>
          <a:p>
            <a:pPr>
              <a:defRPr sz="1000" b="0" i="0" u="none" strike="noStrike" baseline="0">
                <a:solidFill>
                  <a:srgbClr val="000000"/>
                </a:solidFill>
                <a:latin typeface="Calibri"/>
                <a:ea typeface="Calibri"/>
                <a:cs typeface="Calibri"/>
              </a:defRPr>
            </a:pPr>
            <a:endParaRPr lang="ru-RU"/>
          </a:p>
        </c:txPr>
      </c:legendEntry>
      <c:layout>
        <c:manualLayout>
          <c:xMode val="edge"/>
          <c:yMode val="edge"/>
          <c:x val="2.0888222980225003E-2"/>
          <c:y val="0.91678001274340182"/>
          <c:w val="0.95822380906840265"/>
          <c:h val="6.7533685238121116E-2"/>
        </c:manualLayout>
      </c:layout>
      <c:txPr>
        <a:bodyPr/>
        <a:lstStyle/>
        <a:p>
          <a:pPr>
            <a:defRPr sz="545" b="0" i="0" u="none" strike="noStrike" baseline="0">
              <a:solidFill>
                <a:srgbClr val="000000"/>
              </a:solidFill>
              <a:latin typeface="Calibri"/>
              <a:ea typeface="Calibri"/>
              <a:cs typeface="Calibri"/>
            </a:defRPr>
          </a:pPr>
          <a:endParaRPr lang="ru-RU"/>
        </a:p>
      </c:txPr>
    </c:legend>
    <c:plotVisOnly val="1"/>
    <c:dispBlanksAs val="gap"/>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90"/>
    </c:view3D>
    <c:plotArea>
      <c:layout>
        <c:manualLayout>
          <c:layoutTarget val="inner"/>
          <c:xMode val="edge"/>
          <c:yMode val="edge"/>
          <c:x val="8.1722307647323897E-2"/>
          <c:y val="0.16745621083078896"/>
          <c:w val="0.75267596137639281"/>
          <c:h val="0.74866386599634227"/>
        </c:manualLayout>
      </c:layout>
      <c:pie3DChart>
        <c:varyColors val="1"/>
        <c:ser>
          <c:idx val="0"/>
          <c:order val="0"/>
          <c:explosion val="25"/>
          <c:dLbls>
            <c:dLbl>
              <c:idx val="0"/>
              <c:layout>
                <c:manualLayout>
                  <c:x val="0.37246768051112839"/>
                  <c:y val="4.5750808188609084E-3"/>
                </c:manualLayout>
              </c:layout>
              <c:showCatName val="1"/>
              <c:showPercent val="1"/>
            </c:dLbl>
            <c:dLbl>
              <c:idx val="1"/>
              <c:layout>
                <c:manualLayout>
                  <c:x val="9.7254660721999009E-2"/>
                  <c:y val="4.8507147275665852E-2"/>
                </c:manualLayout>
              </c:layout>
              <c:showCatName val="1"/>
              <c:showPercent val="1"/>
            </c:dLbl>
            <c:dLbl>
              <c:idx val="2"/>
              <c:layout>
                <c:manualLayout>
                  <c:x val="0.17520065355378631"/>
                  <c:y val="-0.24187891045153728"/>
                </c:manualLayout>
              </c:layout>
              <c:showCatName val="1"/>
              <c:showPercent val="1"/>
            </c:dLbl>
            <c:dLbl>
              <c:idx val="3"/>
              <c:layout>
                <c:manualLayout>
                  <c:x val="0.38727475848181875"/>
                  <c:y val="-5.9944102590295652E-2"/>
                </c:manualLayout>
              </c:layout>
              <c:showCatName val="1"/>
              <c:showPercent val="1"/>
            </c:dLbl>
            <c:dLbl>
              <c:idx val="4"/>
              <c:layout>
                <c:manualLayout>
                  <c:x val="0.15542833941777814"/>
                  <c:y val="1.1380203642919683E-2"/>
                </c:manualLayout>
              </c:layout>
              <c:tx>
                <c:rich>
                  <a:bodyPr/>
                  <a:lstStyle/>
                  <a:p>
                    <a:r>
                      <a:rPr lang="ru-RU"/>
                      <a:t>Оптовая и розничная торговля
2%</a:t>
                    </a:r>
                  </a:p>
                </c:rich>
              </c:tx>
              <c:showCatName val="1"/>
              <c:showPercent val="1"/>
            </c:dLbl>
            <c:dLbl>
              <c:idx val="6"/>
              <c:layout>
                <c:manualLayout>
                  <c:x val="3.3587641051277151E-2"/>
                  <c:y val="0.15353686872352645"/>
                </c:manualLayout>
              </c:layout>
              <c:showCatName val="1"/>
              <c:showPercent val="1"/>
            </c:dLbl>
            <c:dLbl>
              <c:idx val="7"/>
              <c:layout>
                <c:manualLayout>
                  <c:x val="-4.0429006774104603E-2"/>
                  <c:y val="3.8786481990753047E-2"/>
                </c:manualLayout>
              </c:layout>
              <c:showCatName val="1"/>
              <c:showPercent val="1"/>
            </c:dLbl>
            <c:dLbl>
              <c:idx val="8"/>
              <c:layout>
                <c:manualLayout>
                  <c:x val="1.8439002755953921E-3"/>
                  <c:y val="-0.11943598396496452"/>
                </c:manualLayout>
              </c:layout>
              <c:tx>
                <c:rich>
                  <a:bodyPr/>
                  <a:lstStyle/>
                  <a:p>
                    <a:r>
                      <a:rPr lang="ru-RU"/>
                      <a:t>Операции с недвижимым имуществом
5%</a:t>
                    </a:r>
                  </a:p>
                </c:rich>
              </c:tx>
              <c:showCatName val="1"/>
              <c:showPercent val="1"/>
            </c:dLbl>
            <c:dLbl>
              <c:idx val="9"/>
              <c:tx>
                <c:rich>
                  <a:bodyPr/>
                  <a:lstStyle/>
                  <a:p>
                    <a:r>
                      <a:rPr lang="ru-RU"/>
                      <a:t>Государственное управление 
10%</a:t>
                    </a:r>
                  </a:p>
                </c:rich>
              </c:tx>
              <c:showCatName val="1"/>
              <c:showPercent val="1"/>
            </c:dLbl>
            <c:dLbl>
              <c:idx val="10"/>
              <c:layout>
                <c:manualLayout>
                  <c:x val="-4.1765821336975713E-2"/>
                  <c:y val="-0.21364614854779951"/>
                </c:manualLayout>
              </c:layout>
              <c:showCatName val="1"/>
              <c:showPercent val="1"/>
            </c:dLbl>
            <c:dLbl>
              <c:idx val="11"/>
              <c:layout>
                <c:manualLayout>
                  <c:x val="1.5575851439825683E-2"/>
                  <c:y val="-0.14036092271049574"/>
                </c:manualLayout>
              </c:layout>
              <c:tx>
                <c:rich>
                  <a:bodyPr/>
                  <a:lstStyle/>
                  <a:p>
                    <a:r>
                      <a:rPr lang="ru-RU"/>
                      <a:t>Здравоохранение
10%</a:t>
                    </a:r>
                  </a:p>
                </c:rich>
              </c:tx>
              <c:showCatName val="1"/>
              <c:showPercent val="1"/>
            </c:dLbl>
            <c:dLbl>
              <c:idx val="12"/>
              <c:layout>
                <c:manualLayout>
                  <c:x val="0.10763721879513632"/>
                  <c:y val="-1.7441879567576164E-2"/>
                </c:manualLayout>
              </c:layout>
              <c:tx>
                <c:rich>
                  <a:bodyPr/>
                  <a:lstStyle/>
                  <a:p>
                    <a:r>
                      <a:rPr lang="ru-RU"/>
                      <a:t>Предоставление коммунальных и социальных услуг
3%</a:t>
                    </a:r>
                  </a:p>
                </c:rich>
              </c:tx>
              <c:showCatName val="1"/>
              <c:showPercent val="1"/>
            </c:dLbl>
            <c:showCatName val="1"/>
            <c:showPercent val="1"/>
            <c:showLeaderLines val="1"/>
          </c:dLbls>
          <c:cat>
            <c:strRef>
              <c:f>'Средн.численность по ОКВЭД'!$A$9:$A$21</c:f>
              <c:strCache>
                <c:ptCount val="13"/>
                <c:pt idx="0">
                  <c:v>Сельское хозяйство, охота и лесное хозяйство</c:v>
                </c:pt>
                <c:pt idx="1">
                  <c:v>Обрабатывающие производства</c:v>
                </c:pt>
                <c:pt idx="2">
                  <c:v>Производство и распределение электроэнергии, газа и воды</c:v>
                </c:pt>
                <c:pt idx="3">
                  <c:v>Строительство</c:v>
                </c:pt>
                <c:pt idx="4">
                  <c:v>Оптовая и розничная торговля; ремонт автотранспортных средств, мотоциклов, бытовых изделий и предметов личного пользования</c:v>
                </c:pt>
                <c:pt idx="5">
                  <c:v>Гостиницы и рестораны</c:v>
                </c:pt>
                <c:pt idx="6">
                  <c:v>Транспорт и связь</c:v>
                </c:pt>
                <c:pt idx="7">
                  <c:v>Финансовая деятельность</c:v>
                </c:pt>
                <c:pt idx="8">
                  <c:v>Операции с недвижимым имуществом, аренда и предоставление услуг</c:v>
                </c:pt>
                <c:pt idx="9">
                  <c:v>Государственное управление и обеспечение военной безопасности; социальное страхование</c:v>
                </c:pt>
                <c:pt idx="10">
                  <c:v>Образование</c:v>
                </c:pt>
                <c:pt idx="11">
                  <c:v>Здравоохранение и предоставление социальных услуг</c:v>
                </c:pt>
                <c:pt idx="12">
                  <c:v>Предоставление прочих коммунальных, социальных и персональных услуг</c:v>
                </c:pt>
              </c:strCache>
            </c:strRef>
          </c:cat>
          <c:val>
            <c:numRef>
              <c:f>'Средн.численность по ОКВЭД'!$F$9:$F$21</c:f>
              <c:numCache>
                <c:formatCode>0.0%</c:formatCode>
                <c:ptCount val="13"/>
                <c:pt idx="0">
                  <c:v>8.4834327165428398E-3</c:v>
                </c:pt>
                <c:pt idx="1">
                  <c:v>0.36521792586217638</c:v>
                </c:pt>
                <c:pt idx="2">
                  <c:v>0.10167824429827313</c:v>
                </c:pt>
                <c:pt idx="3">
                  <c:v>2.9876436958259051E-2</c:v>
                </c:pt>
                <c:pt idx="4">
                  <c:v>1.6475072232126391E-2</c:v>
                </c:pt>
                <c:pt idx="5">
                  <c:v>2.1700374992315741E-2</c:v>
                </c:pt>
                <c:pt idx="6">
                  <c:v>3.8359869674801754E-2</c:v>
                </c:pt>
                <c:pt idx="7">
                  <c:v>1.0819450421097929E-2</c:v>
                </c:pt>
                <c:pt idx="8">
                  <c:v>5.4466097006209552E-2</c:v>
                </c:pt>
                <c:pt idx="9">
                  <c:v>9.6268519087723617E-2</c:v>
                </c:pt>
                <c:pt idx="10">
                  <c:v>0.12485399889346448</c:v>
                </c:pt>
                <c:pt idx="11">
                  <c:v>0.10346099465174891</c:v>
                </c:pt>
                <c:pt idx="12">
                  <c:v>2.8339583205262187E-2</c:v>
                </c:pt>
              </c:numCache>
            </c:numRef>
          </c:val>
        </c:ser>
        <c:dLbls>
          <c:showCatName val="1"/>
          <c:showPercent val="1"/>
        </c:dLbls>
      </c:pie3D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'Уровень регистрирунмой безработ'!$A$6</c:f>
              <c:strCache>
                <c:ptCount val="1"/>
                <c:pt idx="0">
                  <c:v>2014</c:v>
                </c:pt>
              </c:strCache>
            </c:strRef>
          </c:tx>
          <c:dLbls>
            <c:dLbl>
              <c:idx val="0"/>
              <c:layout>
                <c:manualLayout>
                  <c:x val="-3.8685981559997341E-2"/>
                  <c:y val="4.525431689459871E-2"/>
                </c:manualLayout>
              </c:layout>
              <c:dLblPos val="r"/>
              <c:showVal val="1"/>
            </c:dLbl>
            <c:dLbl>
              <c:idx val="1"/>
              <c:layout>
                <c:manualLayout>
                  <c:x val="-3.6549229423245212E-2"/>
                  <c:y val="5.9289404613896993E-2"/>
                </c:manualLayout>
              </c:layout>
              <c:dLblPos val="r"/>
              <c:showVal val="1"/>
            </c:dLbl>
            <c:dLbl>
              <c:idx val="2"/>
              <c:layout>
                <c:manualLayout>
                  <c:x val="-3.6549229423245212E-2"/>
                  <c:y val="4.525431689459871E-2"/>
                </c:manualLayout>
              </c:layout>
              <c:dLblPos val="r"/>
              <c:showVal val="1"/>
            </c:dLbl>
            <c:dLbl>
              <c:idx val="3"/>
              <c:layout>
                <c:manualLayout>
                  <c:x val="-3.6549229423245212E-2"/>
                  <c:y val="3.82367730349496E-2"/>
                </c:manualLayout>
              </c:layout>
              <c:dLblPos val="r"/>
              <c:showVal val="1"/>
            </c:dLbl>
            <c:dLblPos val="t"/>
            <c:showVal val="1"/>
          </c:dLbls>
          <c:cat>
            <c:multiLvlStrRef>
              <c:f>'Уровень регистрирунмой безработ'!$B$4:$M$5</c:f>
              <c:multiLvlStrCache>
                <c:ptCount val="12"/>
                <c:lvl>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lvl>
                <c:lvl>
                  <c:pt idx="0">
                    <c:v>Численность безработных</c:v>
                  </c:pt>
                </c:lvl>
              </c:multiLvlStrCache>
            </c:multiLvlStrRef>
          </c:cat>
          <c:val>
            <c:numRef>
              <c:f>'Уровень регистрирунмой безработ'!$B$6:$M$6</c:f>
              <c:numCache>
                <c:formatCode>General</c:formatCode>
                <c:ptCount val="12"/>
                <c:pt idx="0">
                  <c:v>675</c:v>
                </c:pt>
                <c:pt idx="1">
                  <c:v>753</c:v>
                </c:pt>
                <c:pt idx="2">
                  <c:v>770</c:v>
                </c:pt>
                <c:pt idx="3">
                  <c:v>777</c:v>
                </c:pt>
                <c:pt idx="4">
                  <c:v>739</c:v>
                </c:pt>
                <c:pt idx="5">
                  <c:v>690</c:v>
                </c:pt>
                <c:pt idx="6">
                  <c:v>673</c:v>
                </c:pt>
                <c:pt idx="7">
                  <c:v>644</c:v>
                </c:pt>
                <c:pt idx="8">
                  <c:v>577</c:v>
                </c:pt>
                <c:pt idx="9">
                  <c:v>598</c:v>
                </c:pt>
                <c:pt idx="10">
                  <c:v>616</c:v>
                </c:pt>
                <c:pt idx="11">
                  <c:v>629</c:v>
                </c:pt>
              </c:numCache>
            </c:numRef>
          </c:val>
        </c:ser>
        <c:ser>
          <c:idx val="1"/>
          <c:order val="1"/>
          <c:tx>
            <c:strRef>
              <c:f>'Уровень регистрирунмой безработ'!$A$7</c:f>
              <c:strCache>
                <c:ptCount val="1"/>
                <c:pt idx="0">
                  <c:v>2013</c:v>
                </c:pt>
              </c:strCache>
            </c:strRef>
          </c:tx>
          <c:dLbls>
            <c:dLbl>
              <c:idx val="4"/>
              <c:layout>
                <c:manualLayout>
                  <c:x val="-3.6549229423245212E-2"/>
                  <c:y val="3.82367730349496E-2"/>
                </c:manualLayout>
              </c:layout>
              <c:dLblPos val="r"/>
              <c:showVal val="1"/>
            </c:dLbl>
            <c:dLbl>
              <c:idx val="5"/>
              <c:layout>
                <c:manualLayout>
                  <c:x val="-3.6549229423245212E-2"/>
                  <c:y val="4.8763088824423838E-2"/>
                </c:manualLayout>
              </c:layout>
              <c:dLblPos val="r"/>
              <c:showVal val="1"/>
            </c:dLbl>
            <c:dLbl>
              <c:idx val="6"/>
              <c:layout>
                <c:manualLayout>
                  <c:x val="-3.6549229423245212E-2"/>
                  <c:y val="4.8763088824423838E-2"/>
                </c:manualLayout>
              </c:layout>
              <c:dLblPos val="r"/>
              <c:showVal val="1"/>
            </c:dLbl>
            <c:dLbl>
              <c:idx val="7"/>
              <c:layout>
                <c:manualLayout>
                  <c:x val="-3.6549229423245212E-2"/>
                  <c:y val="4.525431689459871E-2"/>
                </c:manualLayout>
              </c:layout>
              <c:dLblPos val="r"/>
              <c:showVal val="1"/>
            </c:dLbl>
            <c:dLbl>
              <c:idx val="8"/>
              <c:layout>
                <c:manualLayout>
                  <c:x val="-3.4412477286493291E-2"/>
                  <c:y val="4.1745544964773965E-2"/>
                </c:manualLayout>
              </c:layout>
              <c:dLblPos val="r"/>
              <c:showVal val="1"/>
            </c:dLbl>
            <c:dLbl>
              <c:idx val="9"/>
              <c:layout>
                <c:manualLayout>
                  <c:x val="-3.6549229423245212E-2"/>
                  <c:y val="4.525431689459871E-2"/>
                </c:manualLayout>
              </c:layout>
              <c:dLblPos val="r"/>
              <c:showVal val="1"/>
            </c:dLbl>
            <c:dLbl>
              <c:idx val="10"/>
              <c:layout>
                <c:manualLayout>
                  <c:x val="-3.6549229423245212E-2"/>
                  <c:y val="3.4728001105125014E-2"/>
                </c:manualLayout>
              </c:layout>
              <c:dLblPos val="r"/>
              <c:showVal val="1"/>
            </c:dLbl>
            <c:dLbl>
              <c:idx val="11"/>
              <c:layout>
                <c:manualLayout>
                  <c:x val="-3.6549229423245212E-2"/>
                  <c:y val="4.525431689459871E-2"/>
                </c:manualLayout>
              </c:layout>
              <c:dLblPos val="r"/>
              <c:showVal val="1"/>
            </c:dLbl>
            <c:dLblPos val="t"/>
            <c:showVal val="1"/>
          </c:dLbls>
          <c:cat>
            <c:multiLvlStrRef>
              <c:f>'Уровень регистрирунмой безработ'!$B$4:$M$5</c:f>
              <c:multiLvlStrCache>
                <c:ptCount val="12"/>
                <c:lvl>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lvl>
                <c:lvl>
                  <c:pt idx="0">
                    <c:v>Численность безработных</c:v>
                  </c:pt>
                </c:lvl>
              </c:multiLvlStrCache>
            </c:multiLvlStrRef>
          </c:cat>
          <c:val>
            <c:numRef>
              <c:f>'Уровень регистрирунмой безработ'!$B$7:$M$7</c:f>
              <c:numCache>
                <c:formatCode>General</c:formatCode>
                <c:ptCount val="12"/>
                <c:pt idx="0">
                  <c:v>820</c:v>
                </c:pt>
                <c:pt idx="1">
                  <c:v>894</c:v>
                </c:pt>
                <c:pt idx="2">
                  <c:v>890</c:v>
                </c:pt>
                <c:pt idx="3">
                  <c:v>851</c:v>
                </c:pt>
                <c:pt idx="4">
                  <c:v>728</c:v>
                </c:pt>
                <c:pt idx="5">
                  <c:v>634</c:v>
                </c:pt>
                <c:pt idx="6">
                  <c:v>583</c:v>
                </c:pt>
                <c:pt idx="7">
                  <c:v>554</c:v>
                </c:pt>
                <c:pt idx="8">
                  <c:v>502</c:v>
                </c:pt>
                <c:pt idx="9">
                  <c:v>532</c:v>
                </c:pt>
                <c:pt idx="10">
                  <c:v>590</c:v>
                </c:pt>
                <c:pt idx="11">
                  <c:v>620</c:v>
                </c:pt>
              </c:numCache>
            </c:numRef>
          </c:val>
        </c:ser>
        <c:dLbls>
          <c:showVal val="1"/>
        </c:dLbls>
        <c:marker val="1"/>
        <c:axId val="144107008"/>
        <c:axId val="144108544"/>
      </c:lineChart>
      <c:catAx>
        <c:axId val="144107008"/>
        <c:scaling>
          <c:orientation val="minMax"/>
        </c:scaling>
        <c:axPos val="b"/>
        <c:majorGridlines/>
        <c:tickLblPos val="nextTo"/>
        <c:crossAx val="144108544"/>
        <c:crosses val="autoZero"/>
        <c:auto val="1"/>
        <c:lblAlgn val="ctr"/>
        <c:lblOffset val="100"/>
      </c:catAx>
      <c:valAx>
        <c:axId val="144108544"/>
        <c:scaling>
          <c:orientation val="minMax"/>
        </c:scaling>
        <c:axPos val="l"/>
        <c:majorGridlines/>
        <c:numFmt formatCode="General" sourceLinked="1"/>
        <c:tickLblPos val="nextTo"/>
        <c:crossAx val="144107008"/>
        <c:crosses val="autoZero"/>
        <c:crossBetween val="between"/>
      </c:valAx>
    </c:plotArea>
    <c:legend>
      <c:legendPos val="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'Уровень регистрирунмой безработ'!$A$19</c:f>
              <c:strCache>
                <c:ptCount val="1"/>
                <c:pt idx="0">
                  <c:v>2014</c:v>
                </c:pt>
              </c:strCache>
            </c:strRef>
          </c:tx>
          <c:dLbls>
            <c:dLbl>
              <c:idx val="0"/>
              <c:layout>
                <c:manualLayout>
                  <c:x val="-4.1351537788545702E-2"/>
                  <c:y val="5.5780632684072393E-2"/>
                </c:manualLayout>
              </c:layout>
              <c:dLblPos val="r"/>
              <c:showVal val="1"/>
            </c:dLbl>
            <c:dLbl>
              <c:idx val="1"/>
              <c:layout>
                <c:manualLayout>
                  <c:x val="-3.9214785651793552E-2"/>
                  <c:y val="4.5254316894598683E-2"/>
                </c:manualLayout>
              </c:layout>
              <c:dLblPos val="r"/>
              <c:showVal val="1"/>
            </c:dLbl>
            <c:dLbl>
              <c:idx val="2"/>
              <c:layout>
                <c:manualLayout>
                  <c:x val="-3.9214785651793552E-2"/>
                  <c:y val="5.5780632684072393E-2"/>
                </c:manualLayout>
              </c:layout>
              <c:dLblPos val="r"/>
              <c:showVal val="1"/>
            </c:dLbl>
            <c:dLbl>
              <c:idx val="3"/>
              <c:layout>
                <c:manualLayout>
                  <c:x val="-3.9214785651793552E-2"/>
                  <c:y val="4.8763088824423872E-2"/>
                </c:manualLayout>
              </c:layout>
              <c:dLblPos val="r"/>
              <c:showVal val="1"/>
            </c:dLbl>
            <c:dLbl>
              <c:idx val="4"/>
              <c:layout>
                <c:manualLayout>
                  <c:x val="-4.1370213338717314E-2"/>
                  <c:y val="5.9327439677028061E-2"/>
                </c:manualLayout>
              </c:layout>
              <c:dLblPos val="r"/>
              <c:showVal val="1"/>
            </c:dLbl>
            <c:dLblPos val="t"/>
            <c:showVal val="1"/>
          </c:dLbls>
          <c:cat>
            <c:multiLvlStrRef>
              <c:f>'Уровень регистрирунмой безработ'!$B$17:$M$18</c:f>
              <c:multiLvlStrCache>
                <c:ptCount val="12"/>
                <c:lvl>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lvl>
                <c:lvl>
                  <c:pt idx="0">
                    <c:v>Уровень безработицы, %</c:v>
                  </c:pt>
                </c:lvl>
              </c:multiLvlStrCache>
            </c:multiLvlStrRef>
          </c:cat>
          <c:val>
            <c:numRef>
              <c:f>'Уровень регистрирунмой безработ'!$B$19:$M$19</c:f>
              <c:numCache>
                <c:formatCode>0.00</c:formatCode>
                <c:ptCount val="12"/>
                <c:pt idx="0">
                  <c:v>1.9400000000000066</c:v>
                </c:pt>
                <c:pt idx="1">
                  <c:v>2.16</c:v>
                </c:pt>
                <c:pt idx="2">
                  <c:v>2.21</c:v>
                </c:pt>
                <c:pt idx="3">
                  <c:v>2.12</c:v>
                </c:pt>
                <c:pt idx="4">
                  <c:v>2.02</c:v>
                </c:pt>
                <c:pt idx="5">
                  <c:v>1.8900000000000001</c:v>
                </c:pt>
                <c:pt idx="6">
                  <c:v>1.84</c:v>
                </c:pt>
                <c:pt idx="7">
                  <c:v>1.76</c:v>
                </c:pt>
                <c:pt idx="8">
                  <c:v>1.58</c:v>
                </c:pt>
                <c:pt idx="9">
                  <c:v>1.6400000000000001</c:v>
                </c:pt>
                <c:pt idx="10">
                  <c:v>1.6900000000000066</c:v>
                </c:pt>
                <c:pt idx="11">
                  <c:v>1.72</c:v>
                </c:pt>
              </c:numCache>
            </c:numRef>
          </c:val>
        </c:ser>
        <c:ser>
          <c:idx val="1"/>
          <c:order val="1"/>
          <c:tx>
            <c:strRef>
              <c:f>'Уровень регистрирунмой безработ'!$A$20</c:f>
              <c:strCache>
                <c:ptCount val="1"/>
                <c:pt idx="0">
                  <c:v>2013</c:v>
                </c:pt>
              </c:strCache>
            </c:strRef>
          </c:tx>
          <c:dLbls>
            <c:dLbl>
              <c:idx val="4"/>
              <c:layout>
                <c:manualLayout>
                  <c:x val="-3.7078201763241211E-2"/>
                  <c:y val="-7.4154391749065504E-2"/>
                </c:manualLayout>
              </c:layout>
              <c:dLblPos val="r"/>
              <c:showVal val="1"/>
            </c:dLbl>
            <c:dLbl>
              <c:idx val="5"/>
              <c:layout>
                <c:manualLayout>
                  <c:x val="-3.9214785651793552E-2"/>
                  <c:y val="4.5254316894598703E-2"/>
                </c:manualLayout>
              </c:layout>
              <c:dLblPos val="r"/>
              <c:showVal val="1"/>
            </c:dLbl>
            <c:dLbl>
              <c:idx val="6"/>
              <c:layout>
                <c:manualLayout>
                  <c:x val="-3.9214785651793552E-2"/>
                  <c:y val="5.2271860754247806E-2"/>
                </c:manualLayout>
              </c:layout>
              <c:dLblPos val="r"/>
              <c:showVal val="1"/>
            </c:dLbl>
            <c:dLbl>
              <c:idx val="7"/>
              <c:layout>
                <c:manualLayout>
                  <c:x val="-3.5934955245978874E-2"/>
                  <c:y val="5.5780632684072393E-2"/>
                </c:manualLayout>
              </c:layout>
              <c:dLblPos val="r"/>
              <c:showVal val="1"/>
            </c:dLbl>
            <c:dLbl>
              <c:idx val="8"/>
              <c:layout>
                <c:manualLayout>
                  <c:x val="-3.9214785651793552E-2"/>
                  <c:y val="5.2271860754247806E-2"/>
                </c:manualLayout>
              </c:layout>
              <c:dLblPos val="r"/>
              <c:showVal val="1"/>
            </c:dLbl>
            <c:dLbl>
              <c:idx val="9"/>
              <c:layout>
                <c:manualLayout>
                  <c:x val="-3.7078033515041492E-2"/>
                  <c:y val="5.2271860754247806E-2"/>
                </c:manualLayout>
              </c:layout>
              <c:dLblPos val="r"/>
              <c:showVal val="1"/>
            </c:dLbl>
            <c:dLbl>
              <c:idx val="10"/>
              <c:layout>
                <c:manualLayout>
                  <c:x val="-3.3798203109226731E-2"/>
                  <c:y val="5.5780632684072393E-2"/>
                </c:manualLayout>
              </c:layout>
              <c:dLblPos val="r"/>
              <c:showVal val="1"/>
            </c:dLbl>
            <c:dLbl>
              <c:idx val="11"/>
              <c:layout>
                <c:manualLayout>
                  <c:x val="-3.9214785651793552E-2"/>
                  <c:y val="6.6306948473546082E-2"/>
                </c:manualLayout>
              </c:layout>
              <c:dLblPos val="r"/>
              <c:showVal val="1"/>
            </c:dLbl>
            <c:dLblPos val="t"/>
            <c:showVal val="1"/>
          </c:dLbls>
          <c:cat>
            <c:multiLvlStrRef>
              <c:f>'Уровень регистрирунмой безработ'!$B$17:$M$18</c:f>
              <c:multiLvlStrCache>
                <c:ptCount val="12"/>
                <c:lvl>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lvl>
                <c:lvl>
                  <c:pt idx="0">
                    <c:v>Уровень безработицы, %</c:v>
                  </c:pt>
                </c:lvl>
              </c:multiLvlStrCache>
            </c:multiLvlStrRef>
          </c:cat>
          <c:val>
            <c:numRef>
              <c:f>'Уровень регистрирунмой безработ'!$B$20:$M$20</c:f>
              <c:numCache>
                <c:formatCode>General</c:formatCode>
                <c:ptCount val="12"/>
                <c:pt idx="0">
                  <c:v>2.27</c:v>
                </c:pt>
                <c:pt idx="1">
                  <c:v>2.48</c:v>
                </c:pt>
                <c:pt idx="2">
                  <c:v>2.4699999999999998</c:v>
                </c:pt>
                <c:pt idx="3">
                  <c:v>2.4499999999999997</c:v>
                </c:pt>
                <c:pt idx="4">
                  <c:v>2.09</c:v>
                </c:pt>
                <c:pt idx="5">
                  <c:v>1.82</c:v>
                </c:pt>
                <c:pt idx="6">
                  <c:v>1.6800000000000066</c:v>
                </c:pt>
                <c:pt idx="7">
                  <c:v>1.6</c:v>
                </c:pt>
                <c:pt idx="8">
                  <c:v>1.44</c:v>
                </c:pt>
                <c:pt idx="9">
                  <c:v>1.53</c:v>
                </c:pt>
                <c:pt idx="10">
                  <c:v>1.7</c:v>
                </c:pt>
                <c:pt idx="11">
                  <c:v>1.78</c:v>
                </c:pt>
              </c:numCache>
            </c:numRef>
          </c:val>
        </c:ser>
        <c:dLbls>
          <c:showVal val="1"/>
        </c:dLbls>
        <c:marker val="1"/>
        <c:axId val="145854464"/>
        <c:axId val="145856000"/>
      </c:lineChart>
      <c:catAx>
        <c:axId val="145854464"/>
        <c:scaling>
          <c:orientation val="minMax"/>
        </c:scaling>
        <c:axPos val="b"/>
        <c:majorGridlines/>
        <c:tickLblPos val="nextTo"/>
        <c:crossAx val="145856000"/>
        <c:crosses val="autoZero"/>
        <c:auto val="1"/>
        <c:lblAlgn val="ctr"/>
        <c:lblOffset val="100"/>
      </c:catAx>
      <c:valAx>
        <c:axId val="145856000"/>
        <c:scaling>
          <c:orientation val="minMax"/>
        </c:scaling>
        <c:axPos val="l"/>
        <c:majorGridlines/>
        <c:numFmt formatCode="0.00" sourceLinked="1"/>
        <c:tickLblPos val="nextTo"/>
        <c:crossAx val="145854464"/>
        <c:crosses val="autoZero"/>
        <c:crossBetween val="between"/>
      </c:valAx>
    </c:plotArea>
    <c:legend>
      <c:legendPos val="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26"/>
  <c:chart>
    <c:autoTitleDeleted val="1"/>
    <c:plotArea>
      <c:layout/>
      <c:barChart>
        <c:barDir val="col"/>
        <c:grouping val="clustered"/>
        <c:ser>
          <c:idx val="0"/>
          <c:order val="0"/>
          <c:tx>
            <c:strRef>
              <c:f>Высвобождение!$B$2</c:f>
              <c:strCache>
                <c:ptCount val="1"/>
                <c:pt idx="0">
                  <c:v>2010</c:v>
                </c:pt>
              </c:strCache>
            </c:strRef>
          </c:tx>
          <c:dLbls>
            <c:dLblPos val="outEnd"/>
            <c:showVal val="1"/>
          </c:dLbls>
          <c:val>
            <c:numRef>
              <c:f>Высвобождение!$C$2</c:f>
              <c:numCache>
                <c:formatCode>General</c:formatCode>
                <c:ptCount val="1"/>
                <c:pt idx="0">
                  <c:v>1889</c:v>
                </c:pt>
              </c:numCache>
            </c:numRef>
          </c:val>
        </c:ser>
        <c:ser>
          <c:idx val="1"/>
          <c:order val="1"/>
          <c:tx>
            <c:strRef>
              <c:f>Высвобождение!$B$3</c:f>
              <c:strCache>
                <c:ptCount val="1"/>
                <c:pt idx="0">
                  <c:v>2011</c:v>
                </c:pt>
              </c:strCache>
            </c:strRef>
          </c:tx>
          <c:dLbls>
            <c:dLblPos val="outEnd"/>
            <c:showVal val="1"/>
          </c:dLbls>
          <c:val>
            <c:numRef>
              <c:f>Высвобождение!$C$3</c:f>
              <c:numCache>
                <c:formatCode>General</c:formatCode>
                <c:ptCount val="1"/>
                <c:pt idx="0">
                  <c:v>2505</c:v>
                </c:pt>
              </c:numCache>
            </c:numRef>
          </c:val>
        </c:ser>
        <c:ser>
          <c:idx val="2"/>
          <c:order val="2"/>
          <c:tx>
            <c:strRef>
              <c:f>Высвобождение!$B$4</c:f>
              <c:strCache>
                <c:ptCount val="1"/>
                <c:pt idx="0">
                  <c:v>2012</c:v>
                </c:pt>
              </c:strCache>
            </c:strRef>
          </c:tx>
          <c:dLbls>
            <c:dLblPos val="outEnd"/>
            <c:showVal val="1"/>
          </c:dLbls>
          <c:val>
            <c:numRef>
              <c:f>Высвобождение!$C$4</c:f>
              <c:numCache>
                <c:formatCode>General</c:formatCode>
                <c:ptCount val="1"/>
                <c:pt idx="0">
                  <c:v>1135</c:v>
                </c:pt>
              </c:numCache>
            </c:numRef>
          </c:val>
        </c:ser>
        <c:ser>
          <c:idx val="3"/>
          <c:order val="3"/>
          <c:tx>
            <c:strRef>
              <c:f>Высвобождение!$B$5</c:f>
              <c:strCache>
                <c:ptCount val="1"/>
                <c:pt idx="0">
                  <c:v>2013</c:v>
                </c:pt>
              </c:strCache>
            </c:strRef>
          </c:tx>
          <c:dLbls>
            <c:dLblPos val="outEnd"/>
            <c:showVal val="1"/>
          </c:dLbls>
          <c:val>
            <c:numRef>
              <c:f>Высвобождение!$C$5</c:f>
              <c:numCache>
                <c:formatCode>General</c:formatCode>
                <c:ptCount val="1"/>
                <c:pt idx="0">
                  <c:v>1307</c:v>
                </c:pt>
              </c:numCache>
            </c:numRef>
          </c:val>
        </c:ser>
        <c:ser>
          <c:idx val="4"/>
          <c:order val="4"/>
          <c:tx>
            <c:strRef>
              <c:f>Высвобождение!$B$6</c:f>
              <c:strCache>
                <c:ptCount val="1"/>
                <c:pt idx="0">
                  <c:v>2014</c:v>
                </c:pt>
              </c:strCache>
            </c:strRef>
          </c:tx>
          <c:dLbls>
            <c:dLblPos val="outEnd"/>
            <c:showVal val="1"/>
          </c:dLbls>
          <c:val>
            <c:numRef>
              <c:f>Высвобождение!$C$6</c:f>
              <c:numCache>
                <c:formatCode>General</c:formatCode>
                <c:ptCount val="1"/>
                <c:pt idx="0">
                  <c:v>370</c:v>
                </c:pt>
              </c:numCache>
            </c:numRef>
          </c:val>
        </c:ser>
        <c:ser>
          <c:idx val="5"/>
          <c:order val="5"/>
          <c:tx>
            <c:strRef>
              <c:f>Высвобождение!$B$7</c:f>
              <c:strCache>
                <c:ptCount val="1"/>
                <c:pt idx="0">
                  <c:v>2015</c:v>
                </c:pt>
              </c:strCache>
            </c:strRef>
          </c:tx>
          <c:dLbls>
            <c:dLblPos val="outEnd"/>
            <c:showVal val="1"/>
          </c:dLbls>
          <c:val>
            <c:numRef>
              <c:f>Высвобождение!$C$7</c:f>
              <c:numCache>
                <c:formatCode>General</c:formatCode>
                <c:ptCount val="1"/>
                <c:pt idx="0">
                  <c:v>545</c:v>
                </c:pt>
              </c:numCache>
            </c:numRef>
          </c:val>
        </c:ser>
        <c:dLbls>
          <c:showVal val="1"/>
        </c:dLbls>
        <c:gapWidth val="0"/>
        <c:overlap val="1"/>
        <c:axId val="147377152"/>
        <c:axId val="147387136"/>
      </c:barChart>
      <c:catAx>
        <c:axId val="147377152"/>
        <c:scaling>
          <c:orientation val="minMax"/>
        </c:scaling>
        <c:axPos val="b"/>
        <c:majorTickMark val="none"/>
        <c:tickLblPos val="nextTo"/>
        <c:crossAx val="147387136"/>
        <c:crosses val="autoZero"/>
        <c:auto val="1"/>
        <c:lblAlgn val="ctr"/>
        <c:lblOffset val="100"/>
      </c:catAx>
      <c:valAx>
        <c:axId val="147387136"/>
        <c:scaling>
          <c:orientation val="minMax"/>
        </c:scaling>
        <c:axPos val="l"/>
        <c:majorGridlines/>
        <c:numFmt formatCode="General" sourceLinked="1"/>
        <c:majorTickMark val="none"/>
        <c:tickLblPos val="nextTo"/>
        <c:crossAx val="147377152"/>
        <c:crosses val="autoZero"/>
        <c:crossBetween val="between"/>
      </c:valAx>
    </c:plotArea>
    <c:legend>
      <c:legendPos val="b"/>
      <c:layout>
        <c:manualLayout>
          <c:xMode val="edge"/>
          <c:yMode val="edge"/>
          <c:x val="7.9880934857372243E-2"/>
          <c:y val="0.8174379713109875"/>
          <c:w val="0.90746967286604108"/>
          <c:h val="8.3717191601050026E-2"/>
        </c:manualLayout>
      </c:layout>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Структура инвестиций в основной капитал за 2014 год</a:t>
            </a:r>
          </a:p>
        </c:rich>
      </c:tx>
      <c:layout>
        <c:manualLayout>
          <c:xMode val="edge"/>
          <c:yMode val="edge"/>
          <c:x val="0.12193042908742552"/>
          <c:y val="1.845444059976932E-2"/>
        </c:manualLayout>
      </c:layout>
    </c:title>
    <c:view3D>
      <c:rotX val="30"/>
      <c:perspective val="30"/>
    </c:view3D>
    <c:plotArea>
      <c:layout>
        <c:manualLayout>
          <c:layoutTarget val="inner"/>
          <c:xMode val="edge"/>
          <c:yMode val="edge"/>
          <c:x val="0.12209015772469822"/>
          <c:y val="0.32612193372022463"/>
          <c:w val="0.82037586083862424"/>
          <c:h val="0.63272080351659099"/>
        </c:manualLayout>
      </c:layout>
      <c:pie3DChart>
        <c:varyColors val="1"/>
        <c:ser>
          <c:idx val="0"/>
          <c:order val="0"/>
          <c:explosion val="25"/>
          <c:dLbls>
            <c:dLbl>
              <c:idx val="0"/>
              <c:layout>
                <c:manualLayout>
                  <c:x val="-3.5940898449146534E-3"/>
                  <c:y val="-0.39733827389223758"/>
                </c:manualLayout>
              </c:layout>
              <c:showCatName val="1"/>
              <c:showPercent val="1"/>
            </c:dLbl>
            <c:dLbl>
              <c:idx val="1"/>
              <c:layout>
                <c:manualLayout>
                  <c:x val="-4.1951152753950026E-2"/>
                  <c:y val="7.591822648466523E-2"/>
                </c:manualLayout>
              </c:layout>
              <c:showCatName val="1"/>
              <c:showPercent val="1"/>
            </c:dLbl>
            <c:dLbl>
              <c:idx val="2"/>
              <c:layout>
                <c:manualLayout>
                  <c:x val="-0.12463037092430512"/>
                  <c:y val="8.461070393882426E-3"/>
                </c:manualLayout>
              </c:layout>
              <c:showCatName val="1"/>
              <c:showPercent val="1"/>
            </c:dLbl>
            <c:dLbl>
              <c:idx val="3"/>
              <c:layout>
                <c:manualLayout>
                  <c:x val="2.6705376911685012E-2"/>
                  <c:y val="-1.8890372267480591E-4"/>
                </c:manualLayout>
              </c:layout>
              <c:showCatName val="1"/>
              <c:showPercent val="1"/>
            </c:dLbl>
            <c:showCatName val="1"/>
            <c:showPercent val="1"/>
            <c:showLeaderLines val="1"/>
          </c:dLbls>
          <c:cat>
            <c:strRef>
              <c:f>Лист1!$A$60:$A$63</c:f>
              <c:strCache>
                <c:ptCount val="4"/>
                <c:pt idx="0">
                  <c:v>приобретение машин, оборудования</c:v>
                </c:pt>
                <c:pt idx="1">
                  <c:v>строительство </c:v>
                </c:pt>
                <c:pt idx="2">
                  <c:v>жилища </c:v>
                </c:pt>
                <c:pt idx="3">
                  <c:v> прочие</c:v>
                </c:pt>
              </c:strCache>
            </c:strRef>
          </c:cat>
          <c:val>
            <c:numRef>
              <c:f>Лист1!$B$60:$B$63</c:f>
              <c:numCache>
                <c:formatCode>0.00%</c:formatCode>
                <c:ptCount val="4"/>
                <c:pt idx="0">
                  <c:v>0.6086647189718597</c:v>
                </c:pt>
                <c:pt idx="1">
                  <c:v>0.29107945686562431</c:v>
                </c:pt>
                <c:pt idx="2" formatCode="0%">
                  <c:v>6.1609724345680524E-3</c:v>
                </c:pt>
                <c:pt idx="3" formatCode="0%">
                  <c:v>9.4200814398813226E-2</c:v>
                </c:pt>
              </c:numCache>
            </c:numRef>
          </c:val>
        </c:ser>
        <c:dLbls>
          <c:showCatName val="1"/>
          <c:showPercent val="1"/>
        </c:dLbls>
      </c:pie3DChart>
    </c:plotArea>
    <c:plotVisOnly val="1"/>
  </c:chart>
  <c:txPr>
    <a:bodyPr/>
    <a:lstStyle/>
    <a:p>
      <a:pPr>
        <a:defRPr sz="900">
          <a:latin typeface="Arial" pitchFamily="34" charset="0"/>
          <a:cs typeface="Arial" pitchFamily="34"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Инвестиции по чистым видам экономической деятельности</a:t>
            </a:r>
          </a:p>
        </c:rich>
      </c:tx>
    </c:title>
    <c:view3D>
      <c:rotX val="30"/>
      <c:perspective val="30"/>
    </c:view3D>
    <c:plotArea>
      <c:layout/>
      <c:pie3DChart>
        <c:varyColors val="1"/>
        <c:ser>
          <c:idx val="0"/>
          <c:order val="0"/>
          <c:explosion val="25"/>
          <c:dLbls>
            <c:dLbl>
              <c:idx val="2"/>
              <c:layout>
                <c:manualLayout>
                  <c:x val="0.11525089371085558"/>
                  <c:y val="8.899969537951094E-3"/>
                </c:manualLayout>
              </c:layout>
              <c:showCatName val="1"/>
              <c:showPercent val="1"/>
            </c:dLbl>
            <c:numFmt formatCode="0.0%" sourceLinked="0"/>
            <c:showCatName val="1"/>
            <c:showPercent val="1"/>
            <c:showLeaderLines val="1"/>
          </c:dLbls>
          <c:cat>
            <c:strRef>
              <c:f>Диаграммы!$A$442:$A$444</c:f>
              <c:strCache>
                <c:ptCount val="3"/>
                <c:pt idx="0">
                  <c:v>производство электроэнергии, газа и воды</c:v>
                </c:pt>
                <c:pt idx="1">
                  <c:v>Обрабатывающие производства</c:v>
                </c:pt>
                <c:pt idx="2">
                  <c:v>Прочее</c:v>
                </c:pt>
              </c:strCache>
            </c:strRef>
          </c:cat>
          <c:val>
            <c:numRef>
              <c:f>Диаграммы!$B$442:$B$444</c:f>
              <c:numCache>
                <c:formatCode>0.0%</c:formatCode>
                <c:ptCount val="3"/>
                <c:pt idx="0">
                  <c:v>0.69899999999999995</c:v>
                </c:pt>
                <c:pt idx="1">
                  <c:v>0.23700000000000004</c:v>
                </c:pt>
                <c:pt idx="2">
                  <c:v>6.4000000000000112E-2</c:v>
                </c:pt>
              </c:numCache>
            </c:numRef>
          </c:val>
        </c:ser>
        <c:dLbls>
          <c:showCatName val="1"/>
          <c:showPercent val="1"/>
        </c:dLbls>
      </c:pie3DChart>
    </c:plotArea>
    <c:plotVisOnly val="1"/>
  </c:chart>
  <c:txPr>
    <a:bodyPr/>
    <a:lstStyle/>
    <a:p>
      <a:pPr>
        <a:defRPr sz="900">
          <a:latin typeface="Arial" pitchFamily="34" charset="0"/>
          <a:cs typeface="Arial" pitchFamily="34"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Инвестиции в основной капитал по всем источникам финансирования  МО г.Саяногорск (млн.руб.)</a:t>
            </a:r>
          </a:p>
        </c:rich>
      </c:tx>
    </c:title>
    <c:plotArea>
      <c:layout/>
      <c:lineChart>
        <c:grouping val="standard"/>
        <c:ser>
          <c:idx val="0"/>
          <c:order val="0"/>
          <c:tx>
            <c:strRef>
              <c:f>Диаграммы!$A$79</c:f>
              <c:strCache>
                <c:ptCount val="1"/>
                <c:pt idx="0">
                  <c:v>Инвестиции по полному кругу организаций МО г.Саяногорск  (млн.руб.)</c:v>
                </c:pt>
              </c:strCache>
            </c:strRef>
          </c:tx>
          <c:dLbls>
            <c:dLbl>
              <c:idx val="2"/>
              <c:layout>
                <c:manualLayout>
                  <c:x val="-3.2995015349502006E-2"/>
                  <c:y val="0"/>
                </c:manualLayout>
              </c:layout>
              <c:dLblPos val="t"/>
              <c:showVal val="1"/>
            </c:dLbl>
            <c:dLbl>
              <c:idx val="5"/>
              <c:layout>
                <c:manualLayout>
                  <c:x val="3.0932826890158104E-2"/>
                  <c:y val="-7.8680887049559691E-3"/>
                </c:manualLayout>
              </c:layout>
              <c:dLblPos val="t"/>
              <c:showVal val="1"/>
            </c:dLbl>
            <c:dLblPos val="t"/>
            <c:showVal val="1"/>
          </c:dLbls>
          <c:cat>
            <c:strRef>
              <c:f>Диаграммы!$C$78:$M$78</c:f>
              <c:strCache>
                <c:ptCount val="11"/>
                <c:pt idx="0">
                  <c:v>2008 г.</c:v>
                </c:pt>
                <c:pt idx="1">
                  <c:v>2009 г.</c:v>
                </c:pt>
                <c:pt idx="2">
                  <c:v>2010 г.</c:v>
                </c:pt>
                <c:pt idx="3">
                  <c:v>2011 г.</c:v>
                </c:pt>
                <c:pt idx="4">
                  <c:v>2012 г.</c:v>
                </c:pt>
                <c:pt idx="5">
                  <c:v>2013 г.</c:v>
                </c:pt>
                <c:pt idx="6">
                  <c:v>2014 г.</c:v>
                </c:pt>
                <c:pt idx="7">
                  <c:v>2015 г.</c:v>
                </c:pt>
                <c:pt idx="8">
                  <c:v>2016 г.</c:v>
                </c:pt>
                <c:pt idx="9">
                  <c:v>2017 г.</c:v>
                </c:pt>
                <c:pt idx="10">
                  <c:v>2018 г.</c:v>
                </c:pt>
              </c:strCache>
            </c:strRef>
          </c:cat>
          <c:val>
            <c:numRef>
              <c:f>Диаграммы!$C$79:$M$79</c:f>
              <c:numCache>
                <c:formatCode>#,##0.0</c:formatCode>
                <c:ptCount val="11"/>
                <c:pt idx="0">
                  <c:v>3360</c:v>
                </c:pt>
                <c:pt idx="1">
                  <c:v>3637.59</c:v>
                </c:pt>
                <c:pt idx="2">
                  <c:v>7798.9774999999981</c:v>
                </c:pt>
                <c:pt idx="3">
                  <c:v>18301.54076</c:v>
                </c:pt>
                <c:pt idx="4">
                  <c:v>17483.980030399998</c:v>
                </c:pt>
                <c:pt idx="5">
                  <c:v>10826.988012224001</c:v>
                </c:pt>
                <c:pt idx="6">
                  <c:v>7069.4909546273921</c:v>
                </c:pt>
                <c:pt idx="7">
                  <c:v>5343.8503494724564</c:v>
                </c:pt>
                <c:pt idx="8">
                  <c:v>3730.8899688256047</c:v>
                </c:pt>
                <c:pt idx="9">
                  <c:v>3973.3978167992791</c:v>
                </c:pt>
                <c:pt idx="10">
                  <c:v>4219.7484814408235</c:v>
                </c:pt>
              </c:numCache>
            </c:numRef>
          </c:val>
        </c:ser>
        <c:ser>
          <c:idx val="1"/>
          <c:order val="1"/>
          <c:tx>
            <c:strRef>
              <c:f>Диаграммы!$A$81</c:f>
              <c:strCache>
                <c:ptCount val="1"/>
                <c:pt idx="0">
                  <c:v>Инвстиции без учета СШГЭС</c:v>
                </c:pt>
              </c:strCache>
            </c:strRef>
          </c:tx>
          <c:dLbls>
            <c:dLblPos val="b"/>
            <c:showVal val="1"/>
          </c:dLbls>
          <c:cat>
            <c:strRef>
              <c:f>Диаграммы!$C$78:$M$78</c:f>
              <c:strCache>
                <c:ptCount val="11"/>
                <c:pt idx="0">
                  <c:v>2008 г.</c:v>
                </c:pt>
                <c:pt idx="1">
                  <c:v>2009 г.</c:v>
                </c:pt>
                <c:pt idx="2">
                  <c:v>2010 г.</c:v>
                </c:pt>
                <c:pt idx="3">
                  <c:v>2011 г.</c:v>
                </c:pt>
                <c:pt idx="4">
                  <c:v>2012 г.</c:v>
                </c:pt>
                <c:pt idx="5">
                  <c:v>2013 г.</c:v>
                </c:pt>
                <c:pt idx="6">
                  <c:v>2014 г.</c:v>
                </c:pt>
                <c:pt idx="7">
                  <c:v>2015 г.</c:v>
                </c:pt>
                <c:pt idx="8">
                  <c:v>2016 г.</c:v>
                </c:pt>
                <c:pt idx="9">
                  <c:v>2017 г.</c:v>
                </c:pt>
                <c:pt idx="10">
                  <c:v>2018 г.</c:v>
                </c:pt>
              </c:strCache>
            </c:strRef>
          </c:cat>
          <c:val>
            <c:numRef>
              <c:f>Диаграммы!$C$81:$M$81</c:f>
              <c:numCache>
                <c:formatCode>0.00</c:formatCode>
                <c:ptCount val="11"/>
                <c:pt idx="0">
                  <c:v>1860</c:v>
                </c:pt>
                <c:pt idx="1">
                  <c:v>1759.59</c:v>
                </c:pt>
                <c:pt idx="2">
                  <c:v>2257.9775000000022</c:v>
                </c:pt>
                <c:pt idx="3">
                  <c:v>2295.5407599999999</c:v>
                </c:pt>
                <c:pt idx="4">
                  <c:v>2227.8178704000052</c:v>
                </c:pt>
                <c:pt idx="5">
                  <c:v>3384.9880122240011</c:v>
                </c:pt>
                <c:pt idx="6">
                  <c:v>3547.4909546273921</c:v>
                </c:pt>
                <c:pt idx="7">
                  <c:v>2398.8503494724473</c:v>
                </c:pt>
                <c:pt idx="8">
                  <c:v>1974.8899688256049</c:v>
                </c:pt>
                <c:pt idx="9">
                  <c:v>1927.3978167992691</c:v>
                </c:pt>
                <c:pt idx="10">
                  <c:v>1903.7484814408251</c:v>
                </c:pt>
              </c:numCache>
            </c:numRef>
          </c:val>
        </c:ser>
        <c:dLbls>
          <c:showVal val="1"/>
        </c:dLbls>
        <c:marker val="1"/>
        <c:axId val="149031552"/>
        <c:axId val="149143936"/>
      </c:lineChart>
      <c:catAx>
        <c:axId val="149031552"/>
        <c:scaling>
          <c:orientation val="minMax"/>
        </c:scaling>
        <c:axPos val="b"/>
        <c:tickLblPos val="nextTo"/>
        <c:crossAx val="149143936"/>
        <c:crosses val="autoZero"/>
        <c:auto val="1"/>
        <c:lblAlgn val="ctr"/>
        <c:lblOffset val="100"/>
      </c:catAx>
      <c:valAx>
        <c:axId val="149143936"/>
        <c:scaling>
          <c:orientation val="minMax"/>
          <c:max val="19000"/>
          <c:min val="0"/>
        </c:scaling>
        <c:axPos val="l"/>
        <c:majorGridlines/>
        <c:numFmt formatCode="#,##0.0" sourceLinked="1"/>
        <c:tickLblPos val="nextTo"/>
        <c:crossAx val="149031552"/>
        <c:crosses val="autoZero"/>
        <c:crossBetween val="between"/>
        <c:majorUnit val="2000"/>
        <c:minorUnit val="500"/>
      </c:valAx>
    </c:plotArea>
    <c:legend>
      <c:legendPos val="b"/>
    </c:legend>
    <c:plotVisOnly val="1"/>
  </c:chart>
  <c:txPr>
    <a:bodyPr/>
    <a:lstStyle/>
    <a:p>
      <a:pPr>
        <a:defRPr sz="700">
          <a:latin typeface="Arial" pitchFamily="34" charset="0"/>
          <a:cs typeface="Arial" pitchFamily="34"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CEFDB-0177-4DE4-A207-2781CFCC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56945</Words>
  <Characters>324593</Characters>
  <Application>Microsoft Office Word</Application>
  <DocSecurity>0</DocSecurity>
  <Lines>2704</Lines>
  <Paragraphs>761</Paragraphs>
  <ScaleCrop>false</ScaleCrop>
  <HeadingPairs>
    <vt:vector size="2" baseType="variant">
      <vt:variant>
        <vt:lpstr>Название</vt:lpstr>
      </vt:variant>
      <vt:variant>
        <vt:i4>1</vt:i4>
      </vt:variant>
    </vt:vector>
  </HeadingPairs>
  <TitlesOfParts>
    <vt:vector size="1" baseType="lpstr">
      <vt:lpstr>*</vt:lpstr>
    </vt:vector>
  </TitlesOfParts>
  <Company>1</Company>
  <LinksUpToDate>false</LinksUpToDate>
  <CharactersWithSpaces>380777</CharactersWithSpaces>
  <SharedDoc>false</SharedDoc>
  <HLinks>
    <vt:vector size="486" baseType="variant">
      <vt:variant>
        <vt:i4>1966146</vt:i4>
      </vt:variant>
      <vt:variant>
        <vt:i4>417</vt:i4>
      </vt:variant>
      <vt:variant>
        <vt:i4>0</vt:i4>
      </vt:variant>
      <vt:variant>
        <vt:i4>5</vt:i4>
      </vt:variant>
      <vt:variant>
        <vt:lpwstr>http://www.sayan-adm.ru/</vt:lpwstr>
      </vt:variant>
      <vt:variant>
        <vt:lpwstr/>
      </vt:variant>
      <vt:variant>
        <vt:i4>1966146</vt:i4>
      </vt:variant>
      <vt:variant>
        <vt:i4>414</vt:i4>
      </vt:variant>
      <vt:variant>
        <vt:i4>0</vt:i4>
      </vt:variant>
      <vt:variant>
        <vt:i4>5</vt:i4>
      </vt:variant>
      <vt:variant>
        <vt:lpwstr>http://www.sayan-adm.ru/</vt:lpwstr>
      </vt:variant>
      <vt:variant>
        <vt:lpwstr/>
      </vt:variant>
      <vt:variant>
        <vt:i4>4587603</vt:i4>
      </vt:variant>
      <vt:variant>
        <vt:i4>411</vt:i4>
      </vt:variant>
      <vt:variant>
        <vt:i4>0</vt:i4>
      </vt:variant>
      <vt:variant>
        <vt:i4>5</vt:i4>
      </vt:variant>
      <vt:variant>
        <vt:lpwstr>consultantplus://offline/ref=264786DD44E48010940F9463B15EF0EAA463C65CA27A7DB1A2F42C3414M8I8C</vt:lpwstr>
      </vt:variant>
      <vt:variant>
        <vt:lpwstr/>
      </vt:variant>
      <vt:variant>
        <vt:i4>4587601</vt:i4>
      </vt:variant>
      <vt:variant>
        <vt:i4>408</vt:i4>
      </vt:variant>
      <vt:variant>
        <vt:i4>0</vt:i4>
      </vt:variant>
      <vt:variant>
        <vt:i4>5</vt:i4>
      </vt:variant>
      <vt:variant>
        <vt:lpwstr>consultantplus://offline/ref=264786DD44E48010940F9463B15EF0EAA46CCD5FA07F7DB1A2F42C3414M8I8C</vt:lpwstr>
      </vt:variant>
      <vt:variant>
        <vt:lpwstr/>
      </vt:variant>
      <vt:variant>
        <vt:i4>4587525</vt:i4>
      </vt:variant>
      <vt:variant>
        <vt:i4>405</vt:i4>
      </vt:variant>
      <vt:variant>
        <vt:i4>0</vt:i4>
      </vt:variant>
      <vt:variant>
        <vt:i4>5</vt:i4>
      </vt:variant>
      <vt:variant>
        <vt:lpwstr>consultantplus://offline/ref=264786DD44E48010940F9463B15EF0EAA463C65FAB7B7DB1A2F42C3414M8I8C</vt:lpwstr>
      </vt:variant>
      <vt:variant>
        <vt:lpwstr/>
      </vt:variant>
      <vt:variant>
        <vt:i4>5439501</vt:i4>
      </vt:variant>
      <vt:variant>
        <vt:i4>402</vt:i4>
      </vt:variant>
      <vt:variant>
        <vt:i4>0</vt:i4>
      </vt:variant>
      <vt:variant>
        <vt:i4>5</vt:i4>
      </vt:variant>
      <vt:variant>
        <vt:lpwstr>consultantplus://offline/ref=DB4F56DC3CD35D8156DF2C3E7DA4DEB96550F83B65C1E05B8E253AA1B8B2A40C77360B64EFECC5C69ABF94d5VAD</vt:lpwstr>
      </vt:variant>
      <vt:variant>
        <vt:lpwstr/>
      </vt:variant>
      <vt:variant>
        <vt:i4>1048590</vt:i4>
      </vt:variant>
      <vt:variant>
        <vt:i4>399</vt:i4>
      </vt:variant>
      <vt:variant>
        <vt:i4>0</vt:i4>
      </vt:variant>
      <vt:variant>
        <vt:i4>5</vt:i4>
      </vt:variant>
      <vt:variant>
        <vt:lpwstr>consultantplus://offline/ref=B167E9912EC4375D9DD4F0D125DC07CECD37D1662AC022978EBC64838F7F29F25DCCEF0D9FB81C8387D99856o7H</vt:lpwstr>
      </vt:variant>
      <vt:variant>
        <vt:lpwstr/>
      </vt:variant>
      <vt:variant>
        <vt:i4>1048667</vt:i4>
      </vt:variant>
      <vt:variant>
        <vt:i4>396</vt:i4>
      </vt:variant>
      <vt:variant>
        <vt:i4>0</vt:i4>
      </vt:variant>
      <vt:variant>
        <vt:i4>5</vt:i4>
      </vt:variant>
      <vt:variant>
        <vt:lpwstr>consultantplus://offline/ref=B167E9912EC4375D9DD4F0D125DC07CECD37D1662AC022978EBC64838F7F29F25DCCEF0D9FB81C8387DB9D56oEH</vt:lpwstr>
      </vt:variant>
      <vt:variant>
        <vt:lpwstr/>
      </vt:variant>
      <vt:variant>
        <vt:i4>1966146</vt:i4>
      </vt:variant>
      <vt:variant>
        <vt:i4>393</vt:i4>
      </vt:variant>
      <vt:variant>
        <vt:i4>0</vt:i4>
      </vt:variant>
      <vt:variant>
        <vt:i4>5</vt:i4>
      </vt:variant>
      <vt:variant>
        <vt:lpwstr>http://www.sayan-adm.ru/</vt:lpwstr>
      </vt:variant>
      <vt:variant>
        <vt:lpwstr/>
      </vt:variant>
      <vt:variant>
        <vt:i4>2097207</vt:i4>
      </vt:variant>
      <vt:variant>
        <vt:i4>390</vt:i4>
      </vt:variant>
      <vt:variant>
        <vt:i4>0</vt:i4>
      </vt:variant>
      <vt:variant>
        <vt:i4>5</vt:i4>
      </vt:variant>
      <vt:variant>
        <vt:lpwstr>http://www.invest.r-19.ru/</vt:lpwstr>
      </vt:variant>
      <vt:variant>
        <vt:lpwstr/>
      </vt:variant>
      <vt:variant>
        <vt:i4>786522</vt:i4>
      </vt:variant>
      <vt:variant>
        <vt:i4>387</vt:i4>
      </vt:variant>
      <vt:variant>
        <vt:i4>0</vt:i4>
      </vt:variant>
      <vt:variant>
        <vt:i4>5</vt:i4>
      </vt:variant>
      <vt:variant>
        <vt:lpwstr>consultantplus://offline/ref=165C7AF604FD234458CB56A1D29E66B55D4BE25AF742E6B668AD58CEDA63039C9F8F850D2972B9y4DCK</vt:lpwstr>
      </vt:variant>
      <vt:variant>
        <vt:lpwstr/>
      </vt:variant>
      <vt:variant>
        <vt:i4>1638457</vt:i4>
      </vt:variant>
      <vt:variant>
        <vt:i4>384</vt:i4>
      </vt:variant>
      <vt:variant>
        <vt:i4>0</vt:i4>
      </vt:variant>
      <vt:variant>
        <vt:i4>5</vt:i4>
      </vt:variant>
      <vt:variant>
        <vt:lpwstr/>
      </vt:variant>
      <vt:variant>
        <vt:lpwstr>_Toc389647774</vt:lpwstr>
      </vt:variant>
      <vt:variant>
        <vt:i4>1638457</vt:i4>
      </vt:variant>
      <vt:variant>
        <vt:i4>381</vt:i4>
      </vt:variant>
      <vt:variant>
        <vt:i4>0</vt:i4>
      </vt:variant>
      <vt:variant>
        <vt:i4>5</vt:i4>
      </vt:variant>
      <vt:variant>
        <vt:lpwstr/>
      </vt:variant>
      <vt:variant>
        <vt:lpwstr>_Toc389647774</vt:lpwstr>
      </vt:variant>
      <vt:variant>
        <vt:i4>1638457</vt:i4>
      </vt:variant>
      <vt:variant>
        <vt:i4>378</vt:i4>
      </vt:variant>
      <vt:variant>
        <vt:i4>0</vt:i4>
      </vt:variant>
      <vt:variant>
        <vt:i4>5</vt:i4>
      </vt:variant>
      <vt:variant>
        <vt:lpwstr/>
      </vt:variant>
      <vt:variant>
        <vt:lpwstr>_Toc389647775</vt:lpwstr>
      </vt:variant>
      <vt:variant>
        <vt:i4>1638457</vt:i4>
      </vt:variant>
      <vt:variant>
        <vt:i4>375</vt:i4>
      </vt:variant>
      <vt:variant>
        <vt:i4>0</vt:i4>
      </vt:variant>
      <vt:variant>
        <vt:i4>5</vt:i4>
      </vt:variant>
      <vt:variant>
        <vt:lpwstr/>
      </vt:variant>
      <vt:variant>
        <vt:lpwstr>_Toc389647774</vt:lpwstr>
      </vt:variant>
      <vt:variant>
        <vt:i4>1638457</vt:i4>
      </vt:variant>
      <vt:variant>
        <vt:i4>372</vt:i4>
      </vt:variant>
      <vt:variant>
        <vt:i4>0</vt:i4>
      </vt:variant>
      <vt:variant>
        <vt:i4>5</vt:i4>
      </vt:variant>
      <vt:variant>
        <vt:lpwstr/>
      </vt:variant>
      <vt:variant>
        <vt:lpwstr>_Toc389647773</vt:lpwstr>
      </vt:variant>
      <vt:variant>
        <vt:i4>1638457</vt:i4>
      </vt:variant>
      <vt:variant>
        <vt:i4>369</vt:i4>
      </vt:variant>
      <vt:variant>
        <vt:i4>0</vt:i4>
      </vt:variant>
      <vt:variant>
        <vt:i4>5</vt:i4>
      </vt:variant>
      <vt:variant>
        <vt:lpwstr/>
      </vt:variant>
      <vt:variant>
        <vt:lpwstr>_Toc389647772</vt:lpwstr>
      </vt:variant>
      <vt:variant>
        <vt:i4>1638457</vt:i4>
      </vt:variant>
      <vt:variant>
        <vt:i4>366</vt:i4>
      </vt:variant>
      <vt:variant>
        <vt:i4>0</vt:i4>
      </vt:variant>
      <vt:variant>
        <vt:i4>5</vt:i4>
      </vt:variant>
      <vt:variant>
        <vt:lpwstr/>
      </vt:variant>
      <vt:variant>
        <vt:lpwstr>_Toc389647771</vt:lpwstr>
      </vt:variant>
      <vt:variant>
        <vt:i4>1638457</vt:i4>
      </vt:variant>
      <vt:variant>
        <vt:i4>363</vt:i4>
      </vt:variant>
      <vt:variant>
        <vt:i4>0</vt:i4>
      </vt:variant>
      <vt:variant>
        <vt:i4>5</vt:i4>
      </vt:variant>
      <vt:variant>
        <vt:lpwstr/>
      </vt:variant>
      <vt:variant>
        <vt:lpwstr>_Toc389647770</vt:lpwstr>
      </vt:variant>
      <vt:variant>
        <vt:i4>1572921</vt:i4>
      </vt:variant>
      <vt:variant>
        <vt:i4>360</vt:i4>
      </vt:variant>
      <vt:variant>
        <vt:i4>0</vt:i4>
      </vt:variant>
      <vt:variant>
        <vt:i4>5</vt:i4>
      </vt:variant>
      <vt:variant>
        <vt:lpwstr/>
      </vt:variant>
      <vt:variant>
        <vt:lpwstr>_Toc389647769</vt:lpwstr>
      </vt:variant>
      <vt:variant>
        <vt:i4>1572921</vt:i4>
      </vt:variant>
      <vt:variant>
        <vt:i4>357</vt:i4>
      </vt:variant>
      <vt:variant>
        <vt:i4>0</vt:i4>
      </vt:variant>
      <vt:variant>
        <vt:i4>5</vt:i4>
      </vt:variant>
      <vt:variant>
        <vt:lpwstr/>
      </vt:variant>
      <vt:variant>
        <vt:lpwstr>_Toc389647768</vt:lpwstr>
      </vt:variant>
      <vt:variant>
        <vt:i4>1572921</vt:i4>
      </vt:variant>
      <vt:variant>
        <vt:i4>354</vt:i4>
      </vt:variant>
      <vt:variant>
        <vt:i4>0</vt:i4>
      </vt:variant>
      <vt:variant>
        <vt:i4>5</vt:i4>
      </vt:variant>
      <vt:variant>
        <vt:lpwstr/>
      </vt:variant>
      <vt:variant>
        <vt:lpwstr>_Toc389647767</vt:lpwstr>
      </vt:variant>
      <vt:variant>
        <vt:i4>1572921</vt:i4>
      </vt:variant>
      <vt:variant>
        <vt:i4>351</vt:i4>
      </vt:variant>
      <vt:variant>
        <vt:i4>0</vt:i4>
      </vt:variant>
      <vt:variant>
        <vt:i4>5</vt:i4>
      </vt:variant>
      <vt:variant>
        <vt:lpwstr/>
      </vt:variant>
      <vt:variant>
        <vt:lpwstr>_Toc389647766</vt:lpwstr>
      </vt:variant>
      <vt:variant>
        <vt:i4>1310782</vt:i4>
      </vt:variant>
      <vt:variant>
        <vt:i4>344</vt:i4>
      </vt:variant>
      <vt:variant>
        <vt:i4>0</vt:i4>
      </vt:variant>
      <vt:variant>
        <vt:i4>5</vt:i4>
      </vt:variant>
      <vt:variant>
        <vt:lpwstr/>
      </vt:variant>
      <vt:variant>
        <vt:lpwstr>_Toc438476527</vt:lpwstr>
      </vt:variant>
      <vt:variant>
        <vt:i4>1310782</vt:i4>
      </vt:variant>
      <vt:variant>
        <vt:i4>338</vt:i4>
      </vt:variant>
      <vt:variant>
        <vt:i4>0</vt:i4>
      </vt:variant>
      <vt:variant>
        <vt:i4>5</vt:i4>
      </vt:variant>
      <vt:variant>
        <vt:lpwstr/>
      </vt:variant>
      <vt:variant>
        <vt:lpwstr>_Toc438476526</vt:lpwstr>
      </vt:variant>
      <vt:variant>
        <vt:i4>1310782</vt:i4>
      </vt:variant>
      <vt:variant>
        <vt:i4>332</vt:i4>
      </vt:variant>
      <vt:variant>
        <vt:i4>0</vt:i4>
      </vt:variant>
      <vt:variant>
        <vt:i4>5</vt:i4>
      </vt:variant>
      <vt:variant>
        <vt:lpwstr/>
      </vt:variant>
      <vt:variant>
        <vt:lpwstr>_Toc438476525</vt:lpwstr>
      </vt:variant>
      <vt:variant>
        <vt:i4>1310782</vt:i4>
      </vt:variant>
      <vt:variant>
        <vt:i4>326</vt:i4>
      </vt:variant>
      <vt:variant>
        <vt:i4>0</vt:i4>
      </vt:variant>
      <vt:variant>
        <vt:i4>5</vt:i4>
      </vt:variant>
      <vt:variant>
        <vt:lpwstr/>
      </vt:variant>
      <vt:variant>
        <vt:lpwstr>_Toc438476524</vt:lpwstr>
      </vt:variant>
      <vt:variant>
        <vt:i4>1310782</vt:i4>
      </vt:variant>
      <vt:variant>
        <vt:i4>320</vt:i4>
      </vt:variant>
      <vt:variant>
        <vt:i4>0</vt:i4>
      </vt:variant>
      <vt:variant>
        <vt:i4>5</vt:i4>
      </vt:variant>
      <vt:variant>
        <vt:lpwstr/>
      </vt:variant>
      <vt:variant>
        <vt:lpwstr>_Toc438476523</vt:lpwstr>
      </vt:variant>
      <vt:variant>
        <vt:i4>1310782</vt:i4>
      </vt:variant>
      <vt:variant>
        <vt:i4>314</vt:i4>
      </vt:variant>
      <vt:variant>
        <vt:i4>0</vt:i4>
      </vt:variant>
      <vt:variant>
        <vt:i4>5</vt:i4>
      </vt:variant>
      <vt:variant>
        <vt:lpwstr/>
      </vt:variant>
      <vt:variant>
        <vt:lpwstr>_Toc438476522</vt:lpwstr>
      </vt:variant>
      <vt:variant>
        <vt:i4>1310782</vt:i4>
      </vt:variant>
      <vt:variant>
        <vt:i4>308</vt:i4>
      </vt:variant>
      <vt:variant>
        <vt:i4>0</vt:i4>
      </vt:variant>
      <vt:variant>
        <vt:i4>5</vt:i4>
      </vt:variant>
      <vt:variant>
        <vt:lpwstr/>
      </vt:variant>
      <vt:variant>
        <vt:lpwstr>_Toc438476521</vt:lpwstr>
      </vt:variant>
      <vt:variant>
        <vt:i4>1310782</vt:i4>
      </vt:variant>
      <vt:variant>
        <vt:i4>302</vt:i4>
      </vt:variant>
      <vt:variant>
        <vt:i4>0</vt:i4>
      </vt:variant>
      <vt:variant>
        <vt:i4>5</vt:i4>
      </vt:variant>
      <vt:variant>
        <vt:lpwstr/>
      </vt:variant>
      <vt:variant>
        <vt:lpwstr>_Toc438476520</vt:lpwstr>
      </vt:variant>
      <vt:variant>
        <vt:i4>1507390</vt:i4>
      </vt:variant>
      <vt:variant>
        <vt:i4>296</vt:i4>
      </vt:variant>
      <vt:variant>
        <vt:i4>0</vt:i4>
      </vt:variant>
      <vt:variant>
        <vt:i4>5</vt:i4>
      </vt:variant>
      <vt:variant>
        <vt:lpwstr/>
      </vt:variant>
      <vt:variant>
        <vt:lpwstr>_Toc438476519</vt:lpwstr>
      </vt:variant>
      <vt:variant>
        <vt:i4>1507390</vt:i4>
      </vt:variant>
      <vt:variant>
        <vt:i4>290</vt:i4>
      </vt:variant>
      <vt:variant>
        <vt:i4>0</vt:i4>
      </vt:variant>
      <vt:variant>
        <vt:i4>5</vt:i4>
      </vt:variant>
      <vt:variant>
        <vt:lpwstr/>
      </vt:variant>
      <vt:variant>
        <vt:lpwstr>_Toc438476518</vt:lpwstr>
      </vt:variant>
      <vt:variant>
        <vt:i4>1507390</vt:i4>
      </vt:variant>
      <vt:variant>
        <vt:i4>284</vt:i4>
      </vt:variant>
      <vt:variant>
        <vt:i4>0</vt:i4>
      </vt:variant>
      <vt:variant>
        <vt:i4>5</vt:i4>
      </vt:variant>
      <vt:variant>
        <vt:lpwstr/>
      </vt:variant>
      <vt:variant>
        <vt:lpwstr>_Toc438476517</vt:lpwstr>
      </vt:variant>
      <vt:variant>
        <vt:i4>1507390</vt:i4>
      </vt:variant>
      <vt:variant>
        <vt:i4>278</vt:i4>
      </vt:variant>
      <vt:variant>
        <vt:i4>0</vt:i4>
      </vt:variant>
      <vt:variant>
        <vt:i4>5</vt:i4>
      </vt:variant>
      <vt:variant>
        <vt:lpwstr/>
      </vt:variant>
      <vt:variant>
        <vt:lpwstr>_Toc438476516</vt:lpwstr>
      </vt:variant>
      <vt:variant>
        <vt:i4>1507390</vt:i4>
      </vt:variant>
      <vt:variant>
        <vt:i4>272</vt:i4>
      </vt:variant>
      <vt:variant>
        <vt:i4>0</vt:i4>
      </vt:variant>
      <vt:variant>
        <vt:i4>5</vt:i4>
      </vt:variant>
      <vt:variant>
        <vt:lpwstr/>
      </vt:variant>
      <vt:variant>
        <vt:lpwstr>_Toc438476515</vt:lpwstr>
      </vt:variant>
      <vt:variant>
        <vt:i4>1507390</vt:i4>
      </vt:variant>
      <vt:variant>
        <vt:i4>266</vt:i4>
      </vt:variant>
      <vt:variant>
        <vt:i4>0</vt:i4>
      </vt:variant>
      <vt:variant>
        <vt:i4>5</vt:i4>
      </vt:variant>
      <vt:variant>
        <vt:lpwstr/>
      </vt:variant>
      <vt:variant>
        <vt:lpwstr>_Toc438476514</vt:lpwstr>
      </vt:variant>
      <vt:variant>
        <vt:i4>1507390</vt:i4>
      </vt:variant>
      <vt:variant>
        <vt:i4>260</vt:i4>
      </vt:variant>
      <vt:variant>
        <vt:i4>0</vt:i4>
      </vt:variant>
      <vt:variant>
        <vt:i4>5</vt:i4>
      </vt:variant>
      <vt:variant>
        <vt:lpwstr/>
      </vt:variant>
      <vt:variant>
        <vt:lpwstr>_Toc438476513</vt:lpwstr>
      </vt:variant>
      <vt:variant>
        <vt:i4>1507390</vt:i4>
      </vt:variant>
      <vt:variant>
        <vt:i4>254</vt:i4>
      </vt:variant>
      <vt:variant>
        <vt:i4>0</vt:i4>
      </vt:variant>
      <vt:variant>
        <vt:i4>5</vt:i4>
      </vt:variant>
      <vt:variant>
        <vt:lpwstr/>
      </vt:variant>
      <vt:variant>
        <vt:lpwstr>_Toc438476512</vt:lpwstr>
      </vt:variant>
      <vt:variant>
        <vt:i4>1507390</vt:i4>
      </vt:variant>
      <vt:variant>
        <vt:i4>248</vt:i4>
      </vt:variant>
      <vt:variant>
        <vt:i4>0</vt:i4>
      </vt:variant>
      <vt:variant>
        <vt:i4>5</vt:i4>
      </vt:variant>
      <vt:variant>
        <vt:lpwstr/>
      </vt:variant>
      <vt:variant>
        <vt:lpwstr>_Toc438476511</vt:lpwstr>
      </vt:variant>
      <vt:variant>
        <vt:i4>1507390</vt:i4>
      </vt:variant>
      <vt:variant>
        <vt:i4>242</vt:i4>
      </vt:variant>
      <vt:variant>
        <vt:i4>0</vt:i4>
      </vt:variant>
      <vt:variant>
        <vt:i4>5</vt:i4>
      </vt:variant>
      <vt:variant>
        <vt:lpwstr/>
      </vt:variant>
      <vt:variant>
        <vt:lpwstr>_Toc438476510</vt:lpwstr>
      </vt:variant>
      <vt:variant>
        <vt:i4>1441854</vt:i4>
      </vt:variant>
      <vt:variant>
        <vt:i4>236</vt:i4>
      </vt:variant>
      <vt:variant>
        <vt:i4>0</vt:i4>
      </vt:variant>
      <vt:variant>
        <vt:i4>5</vt:i4>
      </vt:variant>
      <vt:variant>
        <vt:lpwstr/>
      </vt:variant>
      <vt:variant>
        <vt:lpwstr>_Toc438476509</vt:lpwstr>
      </vt:variant>
      <vt:variant>
        <vt:i4>1441854</vt:i4>
      </vt:variant>
      <vt:variant>
        <vt:i4>230</vt:i4>
      </vt:variant>
      <vt:variant>
        <vt:i4>0</vt:i4>
      </vt:variant>
      <vt:variant>
        <vt:i4>5</vt:i4>
      </vt:variant>
      <vt:variant>
        <vt:lpwstr/>
      </vt:variant>
      <vt:variant>
        <vt:lpwstr>_Toc438476508</vt:lpwstr>
      </vt:variant>
      <vt:variant>
        <vt:i4>1441854</vt:i4>
      </vt:variant>
      <vt:variant>
        <vt:i4>224</vt:i4>
      </vt:variant>
      <vt:variant>
        <vt:i4>0</vt:i4>
      </vt:variant>
      <vt:variant>
        <vt:i4>5</vt:i4>
      </vt:variant>
      <vt:variant>
        <vt:lpwstr/>
      </vt:variant>
      <vt:variant>
        <vt:lpwstr>_Toc438476507</vt:lpwstr>
      </vt:variant>
      <vt:variant>
        <vt:i4>1441854</vt:i4>
      </vt:variant>
      <vt:variant>
        <vt:i4>218</vt:i4>
      </vt:variant>
      <vt:variant>
        <vt:i4>0</vt:i4>
      </vt:variant>
      <vt:variant>
        <vt:i4>5</vt:i4>
      </vt:variant>
      <vt:variant>
        <vt:lpwstr/>
      </vt:variant>
      <vt:variant>
        <vt:lpwstr>_Toc438476506</vt:lpwstr>
      </vt:variant>
      <vt:variant>
        <vt:i4>1441854</vt:i4>
      </vt:variant>
      <vt:variant>
        <vt:i4>212</vt:i4>
      </vt:variant>
      <vt:variant>
        <vt:i4>0</vt:i4>
      </vt:variant>
      <vt:variant>
        <vt:i4>5</vt:i4>
      </vt:variant>
      <vt:variant>
        <vt:lpwstr/>
      </vt:variant>
      <vt:variant>
        <vt:lpwstr>_Toc438476505</vt:lpwstr>
      </vt:variant>
      <vt:variant>
        <vt:i4>1441854</vt:i4>
      </vt:variant>
      <vt:variant>
        <vt:i4>206</vt:i4>
      </vt:variant>
      <vt:variant>
        <vt:i4>0</vt:i4>
      </vt:variant>
      <vt:variant>
        <vt:i4>5</vt:i4>
      </vt:variant>
      <vt:variant>
        <vt:lpwstr/>
      </vt:variant>
      <vt:variant>
        <vt:lpwstr>_Toc438476504</vt:lpwstr>
      </vt:variant>
      <vt:variant>
        <vt:i4>1441854</vt:i4>
      </vt:variant>
      <vt:variant>
        <vt:i4>200</vt:i4>
      </vt:variant>
      <vt:variant>
        <vt:i4>0</vt:i4>
      </vt:variant>
      <vt:variant>
        <vt:i4>5</vt:i4>
      </vt:variant>
      <vt:variant>
        <vt:lpwstr/>
      </vt:variant>
      <vt:variant>
        <vt:lpwstr>_Toc438476503</vt:lpwstr>
      </vt:variant>
      <vt:variant>
        <vt:i4>1441854</vt:i4>
      </vt:variant>
      <vt:variant>
        <vt:i4>194</vt:i4>
      </vt:variant>
      <vt:variant>
        <vt:i4>0</vt:i4>
      </vt:variant>
      <vt:variant>
        <vt:i4>5</vt:i4>
      </vt:variant>
      <vt:variant>
        <vt:lpwstr/>
      </vt:variant>
      <vt:variant>
        <vt:lpwstr>_Toc438476502</vt:lpwstr>
      </vt:variant>
      <vt:variant>
        <vt:i4>1441854</vt:i4>
      </vt:variant>
      <vt:variant>
        <vt:i4>188</vt:i4>
      </vt:variant>
      <vt:variant>
        <vt:i4>0</vt:i4>
      </vt:variant>
      <vt:variant>
        <vt:i4>5</vt:i4>
      </vt:variant>
      <vt:variant>
        <vt:lpwstr/>
      </vt:variant>
      <vt:variant>
        <vt:lpwstr>_Toc438476501</vt:lpwstr>
      </vt:variant>
      <vt:variant>
        <vt:i4>1441854</vt:i4>
      </vt:variant>
      <vt:variant>
        <vt:i4>182</vt:i4>
      </vt:variant>
      <vt:variant>
        <vt:i4>0</vt:i4>
      </vt:variant>
      <vt:variant>
        <vt:i4>5</vt:i4>
      </vt:variant>
      <vt:variant>
        <vt:lpwstr/>
      </vt:variant>
      <vt:variant>
        <vt:lpwstr>_Toc438476500</vt:lpwstr>
      </vt:variant>
      <vt:variant>
        <vt:i4>2031679</vt:i4>
      </vt:variant>
      <vt:variant>
        <vt:i4>176</vt:i4>
      </vt:variant>
      <vt:variant>
        <vt:i4>0</vt:i4>
      </vt:variant>
      <vt:variant>
        <vt:i4>5</vt:i4>
      </vt:variant>
      <vt:variant>
        <vt:lpwstr/>
      </vt:variant>
      <vt:variant>
        <vt:lpwstr>_Toc438476499</vt:lpwstr>
      </vt:variant>
      <vt:variant>
        <vt:i4>2031679</vt:i4>
      </vt:variant>
      <vt:variant>
        <vt:i4>170</vt:i4>
      </vt:variant>
      <vt:variant>
        <vt:i4>0</vt:i4>
      </vt:variant>
      <vt:variant>
        <vt:i4>5</vt:i4>
      </vt:variant>
      <vt:variant>
        <vt:lpwstr/>
      </vt:variant>
      <vt:variant>
        <vt:lpwstr>_Toc438476498</vt:lpwstr>
      </vt:variant>
      <vt:variant>
        <vt:i4>2031679</vt:i4>
      </vt:variant>
      <vt:variant>
        <vt:i4>164</vt:i4>
      </vt:variant>
      <vt:variant>
        <vt:i4>0</vt:i4>
      </vt:variant>
      <vt:variant>
        <vt:i4>5</vt:i4>
      </vt:variant>
      <vt:variant>
        <vt:lpwstr/>
      </vt:variant>
      <vt:variant>
        <vt:lpwstr>_Toc438476497</vt:lpwstr>
      </vt:variant>
      <vt:variant>
        <vt:i4>2031679</vt:i4>
      </vt:variant>
      <vt:variant>
        <vt:i4>158</vt:i4>
      </vt:variant>
      <vt:variant>
        <vt:i4>0</vt:i4>
      </vt:variant>
      <vt:variant>
        <vt:i4>5</vt:i4>
      </vt:variant>
      <vt:variant>
        <vt:lpwstr/>
      </vt:variant>
      <vt:variant>
        <vt:lpwstr>_Toc438476496</vt:lpwstr>
      </vt:variant>
      <vt:variant>
        <vt:i4>2031679</vt:i4>
      </vt:variant>
      <vt:variant>
        <vt:i4>152</vt:i4>
      </vt:variant>
      <vt:variant>
        <vt:i4>0</vt:i4>
      </vt:variant>
      <vt:variant>
        <vt:i4>5</vt:i4>
      </vt:variant>
      <vt:variant>
        <vt:lpwstr/>
      </vt:variant>
      <vt:variant>
        <vt:lpwstr>_Toc438476495</vt:lpwstr>
      </vt:variant>
      <vt:variant>
        <vt:i4>2031679</vt:i4>
      </vt:variant>
      <vt:variant>
        <vt:i4>146</vt:i4>
      </vt:variant>
      <vt:variant>
        <vt:i4>0</vt:i4>
      </vt:variant>
      <vt:variant>
        <vt:i4>5</vt:i4>
      </vt:variant>
      <vt:variant>
        <vt:lpwstr/>
      </vt:variant>
      <vt:variant>
        <vt:lpwstr>_Toc438476494</vt:lpwstr>
      </vt:variant>
      <vt:variant>
        <vt:i4>2031679</vt:i4>
      </vt:variant>
      <vt:variant>
        <vt:i4>140</vt:i4>
      </vt:variant>
      <vt:variant>
        <vt:i4>0</vt:i4>
      </vt:variant>
      <vt:variant>
        <vt:i4>5</vt:i4>
      </vt:variant>
      <vt:variant>
        <vt:lpwstr/>
      </vt:variant>
      <vt:variant>
        <vt:lpwstr>_Toc438476493</vt:lpwstr>
      </vt:variant>
      <vt:variant>
        <vt:i4>2031679</vt:i4>
      </vt:variant>
      <vt:variant>
        <vt:i4>134</vt:i4>
      </vt:variant>
      <vt:variant>
        <vt:i4>0</vt:i4>
      </vt:variant>
      <vt:variant>
        <vt:i4>5</vt:i4>
      </vt:variant>
      <vt:variant>
        <vt:lpwstr/>
      </vt:variant>
      <vt:variant>
        <vt:lpwstr>_Toc438476492</vt:lpwstr>
      </vt:variant>
      <vt:variant>
        <vt:i4>2031679</vt:i4>
      </vt:variant>
      <vt:variant>
        <vt:i4>128</vt:i4>
      </vt:variant>
      <vt:variant>
        <vt:i4>0</vt:i4>
      </vt:variant>
      <vt:variant>
        <vt:i4>5</vt:i4>
      </vt:variant>
      <vt:variant>
        <vt:lpwstr/>
      </vt:variant>
      <vt:variant>
        <vt:lpwstr>_Toc438476491</vt:lpwstr>
      </vt:variant>
      <vt:variant>
        <vt:i4>2031679</vt:i4>
      </vt:variant>
      <vt:variant>
        <vt:i4>122</vt:i4>
      </vt:variant>
      <vt:variant>
        <vt:i4>0</vt:i4>
      </vt:variant>
      <vt:variant>
        <vt:i4>5</vt:i4>
      </vt:variant>
      <vt:variant>
        <vt:lpwstr/>
      </vt:variant>
      <vt:variant>
        <vt:lpwstr>_Toc438476490</vt:lpwstr>
      </vt:variant>
      <vt:variant>
        <vt:i4>1966143</vt:i4>
      </vt:variant>
      <vt:variant>
        <vt:i4>116</vt:i4>
      </vt:variant>
      <vt:variant>
        <vt:i4>0</vt:i4>
      </vt:variant>
      <vt:variant>
        <vt:i4>5</vt:i4>
      </vt:variant>
      <vt:variant>
        <vt:lpwstr/>
      </vt:variant>
      <vt:variant>
        <vt:lpwstr>_Toc438476489</vt:lpwstr>
      </vt:variant>
      <vt:variant>
        <vt:i4>1966143</vt:i4>
      </vt:variant>
      <vt:variant>
        <vt:i4>110</vt:i4>
      </vt:variant>
      <vt:variant>
        <vt:i4>0</vt:i4>
      </vt:variant>
      <vt:variant>
        <vt:i4>5</vt:i4>
      </vt:variant>
      <vt:variant>
        <vt:lpwstr/>
      </vt:variant>
      <vt:variant>
        <vt:lpwstr>_Toc438476488</vt:lpwstr>
      </vt:variant>
      <vt:variant>
        <vt:i4>1966143</vt:i4>
      </vt:variant>
      <vt:variant>
        <vt:i4>104</vt:i4>
      </vt:variant>
      <vt:variant>
        <vt:i4>0</vt:i4>
      </vt:variant>
      <vt:variant>
        <vt:i4>5</vt:i4>
      </vt:variant>
      <vt:variant>
        <vt:lpwstr/>
      </vt:variant>
      <vt:variant>
        <vt:lpwstr>_Toc438476487</vt:lpwstr>
      </vt:variant>
      <vt:variant>
        <vt:i4>1966143</vt:i4>
      </vt:variant>
      <vt:variant>
        <vt:i4>98</vt:i4>
      </vt:variant>
      <vt:variant>
        <vt:i4>0</vt:i4>
      </vt:variant>
      <vt:variant>
        <vt:i4>5</vt:i4>
      </vt:variant>
      <vt:variant>
        <vt:lpwstr/>
      </vt:variant>
      <vt:variant>
        <vt:lpwstr>_Toc438476486</vt:lpwstr>
      </vt:variant>
      <vt:variant>
        <vt:i4>1966143</vt:i4>
      </vt:variant>
      <vt:variant>
        <vt:i4>92</vt:i4>
      </vt:variant>
      <vt:variant>
        <vt:i4>0</vt:i4>
      </vt:variant>
      <vt:variant>
        <vt:i4>5</vt:i4>
      </vt:variant>
      <vt:variant>
        <vt:lpwstr/>
      </vt:variant>
      <vt:variant>
        <vt:lpwstr>_Toc438476485</vt:lpwstr>
      </vt:variant>
      <vt:variant>
        <vt:i4>1966143</vt:i4>
      </vt:variant>
      <vt:variant>
        <vt:i4>86</vt:i4>
      </vt:variant>
      <vt:variant>
        <vt:i4>0</vt:i4>
      </vt:variant>
      <vt:variant>
        <vt:i4>5</vt:i4>
      </vt:variant>
      <vt:variant>
        <vt:lpwstr/>
      </vt:variant>
      <vt:variant>
        <vt:lpwstr>_Toc438476484</vt:lpwstr>
      </vt:variant>
      <vt:variant>
        <vt:i4>1966143</vt:i4>
      </vt:variant>
      <vt:variant>
        <vt:i4>80</vt:i4>
      </vt:variant>
      <vt:variant>
        <vt:i4>0</vt:i4>
      </vt:variant>
      <vt:variant>
        <vt:i4>5</vt:i4>
      </vt:variant>
      <vt:variant>
        <vt:lpwstr/>
      </vt:variant>
      <vt:variant>
        <vt:lpwstr>_Toc438476483</vt:lpwstr>
      </vt:variant>
      <vt:variant>
        <vt:i4>1966143</vt:i4>
      </vt:variant>
      <vt:variant>
        <vt:i4>74</vt:i4>
      </vt:variant>
      <vt:variant>
        <vt:i4>0</vt:i4>
      </vt:variant>
      <vt:variant>
        <vt:i4>5</vt:i4>
      </vt:variant>
      <vt:variant>
        <vt:lpwstr/>
      </vt:variant>
      <vt:variant>
        <vt:lpwstr>_Toc438476482</vt:lpwstr>
      </vt:variant>
      <vt:variant>
        <vt:i4>1966143</vt:i4>
      </vt:variant>
      <vt:variant>
        <vt:i4>68</vt:i4>
      </vt:variant>
      <vt:variant>
        <vt:i4>0</vt:i4>
      </vt:variant>
      <vt:variant>
        <vt:i4>5</vt:i4>
      </vt:variant>
      <vt:variant>
        <vt:lpwstr/>
      </vt:variant>
      <vt:variant>
        <vt:lpwstr>_Toc438476481</vt:lpwstr>
      </vt:variant>
      <vt:variant>
        <vt:i4>1966143</vt:i4>
      </vt:variant>
      <vt:variant>
        <vt:i4>62</vt:i4>
      </vt:variant>
      <vt:variant>
        <vt:i4>0</vt:i4>
      </vt:variant>
      <vt:variant>
        <vt:i4>5</vt:i4>
      </vt:variant>
      <vt:variant>
        <vt:lpwstr/>
      </vt:variant>
      <vt:variant>
        <vt:lpwstr>_Toc438476480</vt:lpwstr>
      </vt:variant>
      <vt:variant>
        <vt:i4>1114175</vt:i4>
      </vt:variant>
      <vt:variant>
        <vt:i4>56</vt:i4>
      </vt:variant>
      <vt:variant>
        <vt:i4>0</vt:i4>
      </vt:variant>
      <vt:variant>
        <vt:i4>5</vt:i4>
      </vt:variant>
      <vt:variant>
        <vt:lpwstr/>
      </vt:variant>
      <vt:variant>
        <vt:lpwstr>_Toc438476479</vt:lpwstr>
      </vt:variant>
      <vt:variant>
        <vt:i4>1114175</vt:i4>
      </vt:variant>
      <vt:variant>
        <vt:i4>50</vt:i4>
      </vt:variant>
      <vt:variant>
        <vt:i4>0</vt:i4>
      </vt:variant>
      <vt:variant>
        <vt:i4>5</vt:i4>
      </vt:variant>
      <vt:variant>
        <vt:lpwstr/>
      </vt:variant>
      <vt:variant>
        <vt:lpwstr>_Toc438476478</vt:lpwstr>
      </vt:variant>
      <vt:variant>
        <vt:i4>1114175</vt:i4>
      </vt:variant>
      <vt:variant>
        <vt:i4>44</vt:i4>
      </vt:variant>
      <vt:variant>
        <vt:i4>0</vt:i4>
      </vt:variant>
      <vt:variant>
        <vt:i4>5</vt:i4>
      </vt:variant>
      <vt:variant>
        <vt:lpwstr/>
      </vt:variant>
      <vt:variant>
        <vt:lpwstr>_Toc438476477</vt:lpwstr>
      </vt:variant>
      <vt:variant>
        <vt:i4>1114175</vt:i4>
      </vt:variant>
      <vt:variant>
        <vt:i4>38</vt:i4>
      </vt:variant>
      <vt:variant>
        <vt:i4>0</vt:i4>
      </vt:variant>
      <vt:variant>
        <vt:i4>5</vt:i4>
      </vt:variant>
      <vt:variant>
        <vt:lpwstr/>
      </vt:variant>
      <vt:variant>
        <vt:lpwstr>_Toc438476476</vt:lpwstr>
      </vt:variant>
      <vt:variant>
        <vt:i4>1114175</vt:i4>
      </vt:variant>
      <vt:variant>
        <vt:i4>32</vt:i4>
      </vt:variant>
      <vt:variant>
        <vt:i4>0</vt:i4>
      </vt:variant>
      <vt:variant>
        <vt:i4>5</vt:i4>
      </vt:variant>
      <vt:variant>
        <vt:lpwstr/>
      </vt:variant>
      <vt:variant>
        <vt:lpwstr>_Toc438476475</vt:lpwstr>
      </vt:variant>
      <vt:variant>
        <vt:i4>1114175</vt:i4>
      </vt:variant>
      <vt:variant>
        <vt:i4>26</vt:i4>
      </vt:variant>
      <vt:variant>
        <vt:i4>0</vt:i4>
      </vt:variant>
      <vt:variant>
        <vt:i4>5</vt:i4>
      </vt:variant>
      <vt:variant>
        <vt:lpwstr/>
      </vt:variant>
      <vt:variant>
        <vt:lpwstr>_Toc438476474</vt:lpwstr>
      </vt:variant>
      <vt:variant>
        <vt:i4>1114175</vt:i4>
      </vt:variant>
      <vt:variant>
        <vt:i4>20</vt:i4>
      </vt:variant>
      <vt:variant>
        <vt:i4>0</vt:i4>
      </vt:variant>
      <vt:variant>
        <vt:i4>5</vt:i4>
      </vt:variant>
      <vt:variant>
        <vt:lpwstr/>
      </vt:variant>
      <vt:variant>
        <vt:lpwstr>_Toc438476473</vt:lpwstr>
      </vt:variant>
      <vt:variant>
        <vt:i4>1114175</vt:i4>
      </vt:variant>
      <vt:variant>
        <vt:i4>14</vt:i4>
      </vt:variant>
      <vt:variant>
        <vt:i4>0</vt:i4>
      </vt:variant>
      <vt:variant>
        <vt:i4>5</vt:i4>
      </vt:variant>
      <vt:variant>
        <vt:lpwstr/>
      </vt:variant>
      <vt:variant>
        <vt:lpwstr>_Toc438476472</vt:lpwstr>
      </vt:variant>
      <vt:variant>
        <vt:i4>1114175</vt:i4>
      </vt:variant>
      <vt:variant>
        <vt:i4>8</vt:i4>
      </vt:variant>
      <vt:variant>
        <vt:i4>0</vt:i4>
      </vt:variant>
      <vt:variant>
        <vt:i4>5</vt:i4>
      </vt:variant>
      <vt:variant>
        <vt:lpwstr/>
      </vt:variant>
      <vt:variant>
        <vt:lpwstr>_Toc438476471</vt:lpwstr>
      </vt:variant>
      <vt:variant>
        <vt:i4>1114175</vt:i4>
      </vt:variant>
      <vt:variant>
        <vt:i4>2</vt:i4>
      </vt:variant>
      <vt:variant>
        <vt:i4>0</vt:i4>
      </vt:variant>
      <vt:variant>
        <vt:i4>5</vt:i4>
      </vt:variant>
      <vt:variant>
        <vt:lpwstr/>
      </vt:variant>
      <vt:variant>
        <vt:lpwstr>_Toc438476470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313_1</dc:creator>
  <cp:lastModifiedBy>Митрофанова</cp:lastModifiedBy>
  <cp:revision>19</cp:revision>
  <cp:lastPrinted>2016-02-11T08:05:00Z</cp:lastPrinted>
  <dcterms:created xsi:type="dcterms:W3CDTF">2016-02-05T10:25:00Z</dcterms:created>
  <dcterms:modified xsi:type="dcterms:W3CDTF">2016-02-11T08:36:00Z</dcterms:modified>
</cp:coreProperties>
</file>